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620" w:rsidRPr="005840D5" w:rsidRDefault="00A62CFC" w:rsidP="006F5DEC">
      <w:pPr>
        <w:jc w:val="center"/>
        <w:rPr>
          <w:rFonts w:ascii="Bookman Old Style" w:hAnsi="Bookman Old Style"/>
          <w:b/>
          <w:i/>
          <w:spacing w:val="60"/>
          <w:sz w:val="40"/>
          <w:szCs w:val="40"/>
          <w:lang w:val="uk-UA"/>
        </w:rPr>
      </w:pPr>
      <w:r w:rsidRPr="005840D5">
        <w:rPr>
          <w:rFonts w:ascii="Bookman Old Style" w:hAnsi="Bookman Old Style"/>
          <w:b/>
          <w:i/>
          <w:spacing w:val="60"/>
          <w:sz w:val="40"/>
          <w:szCs w:val="40"/>
          <w:lang w:val="uk-UA"/>
        </w:rPr>
        <w:t>Київський національний університет</w:t>
      </w:r>
    </w:p>
    <w:p w:rsidR="00A62CFC" w:rsidRPr="005840D5" w:rsidRDefault="00A62CFC" w:rsidP="006F5DEC">
      <w:pPr>
        <w:jc w:val="center"/>
        <w:rPr>
          <w:rFonts w:ascii="Bookman Old Style" w:hAnsi="Bookman Old Style"/>
          <w:b/>
          <w:i/>
          <w:spacing w:val="60"/>
          <w:sz w:val="40"/>
          <w:szCs w:val="40"/>
          <w:lang w:val="uk-UA"/>
        </w:rPr>
      </w:pPr>
      <w:r w:rsidRPr="005840D5">
        <w:rPr>
          <w:rFonts w:ascii="Bookman Old Style" w:hAnsi="Bookman Old Style"/>
          <w:b/>
          <w:i/>
          <w:spacing w:val="60"/>
          <w:sz w:val="40"/>
          <w:szCs w:val="40"/>
          <w:lang w:val="uk-UA"/>
        </w:rPr>
        <w:t>імені Тараса Шевченка</w:t>
      </w:r>
    </w:p>
    <w:p w:rsidR="006F5DEC" w:rsidRDefault="006F5DEC" w:rsidP="006F5DEC">
      <w:pPr>
        <w:jc w:val="center"/>
        <w:rPr>
          <w:sz w:val="32"/>
          <w:szCs w:val="32"/>
          <w:lang w:val="uk-UA"/>
        </w:rPr>
      </w:pPr>
    </w:p>
    <w:p w:rsidR="006F756A" w:rsidRPr="00A62CFC" w:rsidRDefault="006F756A" w:rsidP="006F5DEC">
      <w:pPr>
        <w:jc w:val="center"/>
        <w:rPr>
          <w:sz w:val="32"/>
          <w:szCs w:val="32"/>
          <w:lang w:val="uk-UA"/>
        </w:rPr>
      </w:pPr>
    </w:p>
    <w:p w:rsidR="00A62CFC" w:rsidRPr="005840D5" w:rsidRDefault="00A62CFC" w:rsidP="006F5DEC">
      <w:pPr>
        <w:jc w:val="center"/>
        <w:rPr>
          <w:rFonts w:ascii="Georgia" w:hAnsi="Georgia"/>
          <w:b/>
          <w:spacing w:val="80"/>
          <w:sz w:val="44"/>
          <w:szCs w:val="44"/>
          <w:lang w:val="uk-UA"/>
        </w:rPr>
      </w:pPr>
      <w:r w:rsidRPr="005840D5">
        <w:rPr>
          <w:rFonts w:ascii="Georgia" w:hAnsi="Georgia"/>
          <w:b/>
          <w:spacing w:val="80"/>
          <w:sz w:val="44"/>
          <w:szCs w:val="44"/>
          <w:lang w:val="uk-UA"/>
        </w:rPr>
        <w:t>Радіофізичний факультет</w:t>
      </w:r>
    </w:p>
    <w:p w:rsidR="00FD3E18" w:rsidRDefault="00FD3E18" w:rsidP="006F5DEC">
      <w:pPr>
        <w:jc w:val="center"/>
        <w:rPr>
          <w:sz w:val="32"/>
          <w:szCs w:val="32"/>
          <w:lang w:val="uk-UA"/>
        </w:rPr>
      </w:pPr>
    </w:p>
    <w:p w:rsidR="00FD3E18" w:rsidRDefault="00FD3E18" w:rsidP="006F5DEC">
      <w:pPr>
        <w:jc w:val="center"/>
        <w:rPr>
          <w:sz w:val="32"/>
          <w:szCs w:val="32"/>
          <w:lang w:val="uk-UA"/>
        </w:rPr>
      </w:pPr>
    </w:p>
    <w:p w:rsidR="00A62CFC" w:rsidRDefault="00A62CFC" w:rsidP="006F5DEC">
      <w:pPr>
        <w:jc w:val="center"/>
        <w:rPr>
          <w:sz w:val="32"/>
          <w:szCs w:val="32"/>
          <w:lang w:val="uk-UA"/>
        </w:rPr>
      </w:pPr>
    </w:p>
    <w:p w:rsidR="00FD3E18" w:rsidRDefault="00FD3E18" w:rsidP="006F5DEC">
      <w:pPr>
        <w:jc w:val="center"/>
        <w:rPr>
          <w:sz w:val="32"/>
          <w:szCs w:val="32"/>
          <w:lang w:val="uk-UA"/>
        </w:rPr>
      </w:pPr>
    </w:p>
    <w:p w:rsidR="00FD3E18" w:rsidRDefault="00FD3E18" w:rsidP="006F5DEC">
      <w:pPr>
        <w:jc w:val="center"/>
        <w:rPr>
          <w:sz w:val="32"/>
          <w:szCs w:val="32"/>
          <w:lang w:val="uk-UA"/>
        </w:rPr>
      </w:pPr>
    </w:p>
    <w:p w:rsidR="00FD3E18" w:rsidRDefault="00FD3E18" w:rsidP="006F5DEC">
      <w:pPr>
        <w:jc w:val="center"/>
        <w:rPr>
          <w:sz w:val="32"/>
          <w:szCs w:val="32"/>
          <w:lang w:val="uk-UA"/>
        </w:rPr>
      </w:pPr>
    </w:p>
    <w:p w:rsidR="009F63E4" w:rsidRPr="005840D5" w:rsidRDefault="00A62CFC" w:rsidP="005840D5">
      <w:pPr>
        <w:spacing w:after="120"/>
        <w:jc w:val="center"/>
        <w:rPr>
          <w:rFonts w:ascii="Tahoma" w:hAnsi="Raavi"/>
          <w:b/>
          <w:spacing w:val="100"/>
          <w:sz w:val="68"/>
          <w:szCs w:val="68"/>
          <w:lang w:val="uk-UA"/>
        </w:rPr>
      </w:pPr>
      <w:r w:rsidRPr="005840D5">
        <w:rPr>
          <w:rFonts w:ascii="Tahoma" w:hAnsi="Raavi"/>
          <w:b/>
          <w:spacing w:val="100"/>
          <w:sz w:val="68"/>
          <w:szCs w:val="68"/>
          <w:lang w:val="uk-UA"/>
        </w:rPr>
        <w:t>Методичні</w:t>
      </w:r>
      <w:r w:rsidRPr="005840D5">
        <w:rPr>
          <w:rFonts w:ascii="Tahoma" w:hAnsi="Raavi"/>
          <w:b/>
          <w:spacing w:val="100"/>
          <w:sz w:val="68"/>
          <w:szCs w:val="68"/>
          <w:lang w:val="uk-UA"/>
        </w:rPr>
        <w:t xml:space="preserve"> </w:t>
      </w:r>
      <w:r w:rsidRPr="005840D5">
        <w:rPr>
          <w:rFonts w:ascii="Tahoma" w:hAnsi="Raavi"/>
          <w:b/>
          <w:spacing w:val="100"/>
          <w:sz w:val="68"/>
          <w:szCs w:val="68"/>
          <w:lang w:val="uk-UA"/>
        </w:rPr>
        <w:t>вказівки</w:t>
      </w:r>
    </w:p>
    <w:p w:rsidR="00A62CFC" w:rsidRPr="005840D5" w:rsidRDefault="00A62CFC" w:rsidP="005840D5">
      <w:pPr>
        <w:spacing w:after="120"/>
        <w:jc w:val="center"/>
        <w:rPr>
          <w:rFonts w:ascii="Georgia" w:hAnsi="Georgia"/>
          <w:b/>
          <w:spacing w:val="20"/>
          <w:sz w:val="52"/>
          <w:szCs w:val="52"/>
          <w:lang w:val="uk-UA"/>
        </w:rPr>
      </w:pPr>
      <w:r w:rsidRPr="005840D5">
        <w:rPr>
          <w:rFonts w:ascii="Georgia" w:hAnsi="Georgia"/>
          <w:b/>
          <w:spacing w:val="20"/>
          <w:sz w:val="52"/>
          <w:szCs w:val="52"/>
          <w:lang w:val="uk-UA"/>
        </w:rPr>
        <w:t>до лабораторних робіт</w:t>
      </w:r>
    </w:p>
    <w:p w:rsidR="005840D5" w:rsidRPr="005840D5" w:rsidRDefault="00A62CFC" w:rsidP="005840D5">
      <w:pPr>
        <w:spacing w:after="120"/>
        <w:jc w:val="center"/>
        <w:rPr>
          <w:rFonts w:ascii="Georgia" w:hAnsi="Georgia"/>
          <w:b/>
          <w:spacing w:val="20"/>
          <w:sz w:val="52"/>
          <w:szCs w:val="52"/>
          <w:lang w:val="en-US"/>
        </w:rPr>
      </w:pPr>
      <w:r w:rsidRPr="005840D5">
        <w:rPr>
          <w:rFonts w:ascii="Georgia" w:hAnsi="Georgia"/>
          <w:b/>
          <w:spacing w:val="20"/>
          <w:sz w:val="52"/>
          <w:szCs w:val="52"/>
          <w:lang w:val="uk-UA"/>
        </w:rPr>
        <w:t xml:space="preserve">з курсу </w:t>
      </w:r>
    </w:p>
    <w:p w:rsidR="00A62CFC" w:rsidRPr="005840D5" w:rsidRDefault="00A62CFC" w:rsidP="006F5DEC">
      <w:pPr>
        <w:jc w:val="center"/>
        <w:rPr>
          <w:rFonts w:ascii="Trebuchet MS" w:hAnsi="Trebuchet MS"/>
          <w:b/>
          <w:i/>
          <w:spacing w:val="20"/>
          <w:sz w:val="60"/>
          <w:szCs w:val="60"/>
          <w:lang w:val="uk-UA"/>
        </w:rPr>
      </w:pPr>
      <w:r w:rsidRPr="005840D5">
        <w:rPr>
          <w:rFonts w:ascii="Trebuchet MS" w:hAnsi="Trebuchet MS"/>
          <w:b/>
          <w:i/>
          <w:spacing w:val="20"/>
          <w:sz w:val="60"/>
          <w:szCs w:val="60"/>
          <w:lang w:val="uk-UA"/>
        </w:rPr>
        <w:t>„</w:t>
      </w:r>
      <w:r w:rsidR="004F32B8">
        <w:rPr>
          <w:rFonts w:ascii="Arial" w:hAnsi="Arial" w:cs="Arial"/>
          <w:b/>
          <w:i/>
          <w:spacing w:val="20"/>
          <w:sz w:val="60"/>
          <w:szCs w:val="60"/>
          <w:lang w:val="uk-UA"/>
        </w:rPr>
        <w:t>Основи радіоелектроніки</w:t>
      </w:r>
      <w:r w:rsidRPr="005840D5">
        <w:rPr>
          <w:rFonts w:ascii="Trebuchet MS" w:hAnsi="Trebuchet MS"/>
          <w:b/>
          <w:i/>
          <w:spacing w:val="20"/>
          <w:sz w:val="60"/>
          <w:szCs w:val="60"/>
          <w:lang w:val="uk-UA"/>
        </w:rPr>
        <w:t>”</w:t>
      </w:r>
    </w:p>
    <w:p w:rsidR="009F63E4" w:rsidRDefault="009F63E4" w:rsidP="006F5DEC">
      <w:pPr>
        <w:jc w:val="center"/>
        <w:rPr>
          <w:sz w:val="32"/>
          <w:szCs w:val="32"/>
          <w:lang w:val="uk-UA"/>
        </w:rPr>
      </w:pPr>
    </w:p>
    <w:p w:rsidR="00FD3E18" w:rsidRDefault="00FD3E18" w:rsidP="006F5DEC">
      <w:pPr>
        <w:jc w:val="center"/>
        <w:rPr>
          <w:sz w:val="32"/>
          <w:szCs w:val="32"/>
          <w:lang w:val="uk-UA"/>
        </w:rPr>
      </w:pPr>
    </w:p>
    <w:p w:rsidR="006F756A" w:rsidRPr="005840D5" w:rsidRDefault="00A62CFC" w:rsidP="006F5DEC">
      <w:pPr>
        <w:jc w:val="center"/>
        <w:rPr>
          <w:b/>
          <w:i/>
          <w:spacing w:val="70"/>
          <w:sz w:val="54"/>
          <w:szCs w:val="54"/>
          <w:lang w:val="uk-UA"/>
        </w:rPr>
      </w:pPr>
      <w:r w:rsidRPr="005840D5">
        <w:rPr>
          <w:b/>
          <w:i/>
          <w:spacing w:val="70"/>
          <w:sz w:val="54"/>
          <w:szCs w:val="54"/>
          <w:lang w:val="uk-UA"/>
        </w:rPr>
        <w:t>Для студентів 3 курсу</w:t>
      </w:r>
    </w:p>
    <w:p w:rsidR="00A62CFC" w:rsidRPr="005840D5" w:rsidRDefault="00A62CFC" w:rsidP="006F5DEC">
      <w:pPr>
        <w:jc w:val="center"/>
        <w:rPr>
          <w:b/>
          <w:i/>
          <w:spacing w:val="70"/>
          <w:sz w:val="54"/>
          <w:szCs w:val="54"/>
          <w:lang w:val="uk-UA"/>
        </w:rPr>
      </w:pPr>
      <w:r w:rsidRPr="005840D5">
        <w:rPr>
          <w:b/>
          <w:i/>
          <w:spacing w:val="70"/>
          <w:sz w:val="54"/>
          <w:szCs w:val="54"/>
          <w:lang w:val="uk-UA"/>
        </w:rPr>
        <w:t>радіофізичного факультету</w:t>
      </w:r>
    </w:p>
    <w:p w:rsidR="00A62CFC" w:rsidRDefault="00A62CFC" w:rsidP="006F5DEC">
      <w:pPr>
        <w:jc w:val="center"/>
        <w:rPr>
          <w:sz w:val="32"/>
          <w:szCs w:val="32"/>
          <w:lang w:val="uk-UA"/>
        </w:rPr>
      </w:pPr>
    </w:p>
    <w:p w:rsidR="00A62CFC" w:rsidRDefault="002F1B78" w:rsidP="006F5DEC">
      <w:pPr>
        <w:jc w:val="center"/>
        <w:rPr>
          <w:sz w:val="32"/>
          <w:szCs w:val="32"/>
          <w:lang w:val="uk-UA"/>
        </w:rPr>
      </w:pPr>
      <w:r>
        <w:rPr>
          <w:noProof/>
          <w:sz w:val="32"/>
          <w:szCs w:val="32"/>
        </w:rPr>
        <w:drawing>
          <wp:inline distT="0" distB="0" distL="0" distR="0">
            <wp:extent cx="4899660" cy="2783840"/>
            <wp:effectExtent l="19050" t="0" r="0" b="0"/>
            <wp:docPr id="1" name="Рисунок 1" descr="LM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3875"/>
                    <pic:cNvPicPr>
                      <a:picLocks noChangeAspect="1" noChangeArrowheads="1"/>
                    </pic:cNvPicPr>
                  </pic:nvPicPr>
                  <pic:blipFill>
                    <a:blip r:embed="rId5"/>
                    <a:srcRect/>
                    <a:stretch>
                      <a:fillRect/>
                    </a:stretch>
                  </pic:blipFill>
                  <pic:spPr bwMode="auto">
                    <a:xfrm>
                      <a:off x="0" y="0"/>
                      <a:ext cx="4899660" cy="2783840"/>
                    </a:xfrm>
                    <a:prstGeom prst="rect">
                      <a:avLst/>
                    </a:prstGeom>
                    <a:noFill/>
                    <a:ln w="9525">
                      <a:noFill/>
                      <a:miter lim="800000"/>
                      <a:headEnd/>
                      <a:tailEnd/>
                    </a:ln>
                  </pic:spPr>
                </pic:pic>
              </a:graphicData>
            </a:graphic>
          </wp:inline>
        </w:drawing>
      </w:r>
    </w:p>
    <w:p w:rsidR="006F756A" w:rsidRDefault="006F756A" w:rsidP="006F5DEC">
      <w:pPr>
        <w:jc w:val="center"/>
        <w:rPr>
          <w:sz w:val="32"/>
          <w:szCs w:val="32"/>
          <w:lang w:val="uk-UA"/>
        </w:rPr>
      </w:pPr>
    </w:p>
    <w:p w:rsidR="006F756A" w:rsidRDefault="006F756A" w:rsidP="006F5DEC">
      <w:pPr>
        <w:jc w:val="center"/>
        <w:rPr>
          <w:sz w:val="32"/>
          <w:szCs w:val="32"/>
          <w:lang w:val="uk-UA"/>
        </w:rPr>
      </w:pPr>
    </w:p>
    <w:p w:rsidR="00A62CFC" w:rsidRPr="006F756A" w:rsidRDefault="00FD3E18" w:rsidP="006F5DEC">
      <w:pPr>
        <w:jc w:val="center"/>
        <w:rPr>
          <w:b/>
          <w:spacing w:val="60"/>
          <w:sz w:val="36"/>
          <w:szCs w:val="36"/>
          <w:lang w:val="uk-UA"/>
        </w:rPr>
      </w:pPr>
      <w:r>
        <w:rPr>
          <w:b/>
          <w:spacing w:val="60"/>
          <w:sz w:val="36"/>
          <w:szCs w:val="36"/>
          <w:lang w:val="uk-UA"/>
        </w:rPr>
        <w:t>К</w:t>
      </w:r>
      <w:r w:rsidR="00A62CFC" w:rsidRPr="006F756A">
        <w:rPr>
          <w:b/>
          <w:spacing w:val="60"/>
          <w:sz w:val="36"/>
          <w:szCs w:val="36"/>
          <w:lang w:val="uk-UA"/>
        </w:rPr>
        <w:t>иїв</w:t>
      </w:r>
    </w:p>
    <w:p w:rsidR="006F5DEC" w:rsidRDefault="00A62CFC" w:rsidP="006F5DEC">
      <w:pPr>
        <w:jc w:val="center"/>
        <w:rPr>
          <w:b/>
          <w:spacing w:val="60"/>
          <w:sz w:val="36"/>
          <w:szCs w:val="36"/>
          <w:lang w:val="en-US"/>
        </w:rPr>
      </w:pPr>
      <w:r w:rsidRPr="006F756A">
        <w:rPr>
          <w:b/>
          <w:spacing w:val="60"/>
          <w:sz w:val="36"/>
          <w:szCs w:val="36"/>
          <w:lang w:val="uk-UA"/>
        </w:rPr>
        <w:t>2004</w:t>
      </w:r>
    </w:p>
    <w:p w:rsidR="00BC2A19" w:rsidRPr="000B1E56" w:rsidRDefault="00BC2A19" w:rsidP="00FC0E6F">
      <w:pPr>
        <w:jc w:val="center"/>
        <w:rPr>
          <w:i/>
          <w:sz w:val="36"/>
          <w:szCs w:val="36"/>
          <w:lang w:val="uk-UA"/>
        </w:rPr>
      </w:pPr>
      <w:r w:rsidRPr="000B1E56">
        <w:rPr>
          <w:i/>
          <w:sz w:val="36"/>
          <w:szCs w:val="36"/>
          <w:lang w:val="uk-UA"/>
        </w:rPr>
        <w:lastRenderedPageBreak/>
        <w:t xml:space="preserve">Лабораторна робота № </w:t>
      </w:r>
      <w:r>
        <w:rPr>
          <w:i/>
          <w:sz w:val="36"/>
          <w:szCs w:val="36"/>
          <w:lang w:val="uk-UA"/>
        </w:rPr>
        <w:t>2</w:t>
      </w:r>
    </w:p>
    <w:p w:rsidR="00BC2A19" w:rsidRPr="000B1E56" w:rsidRDefault="00BC2A19" w:rsidP="00FC0E6F">
      <w:pPr>
        <w:jc w:val="center"/>
        <w:rPr>
          <w:sz w:val="28"/>
          <w:szCs w:val="28"/>
          <w:lang w:val="uk-UA"/>
        </w:rPr>
      </w:pPr>
    </w:p>
    <w:p w:rsidR="00BC2A19" w:rsidRPr="000B1E56" w:rsidRDefault="00BC2A19" w:rsidP="00FC0E6F">
      <w:pPr>
        <w:jc w:val="center"/>
        <w:rPr>
          <w:b/>
          <w:sz w:val="28"/>
          <w:szCs w:val="28"/>
          <w:lang w:val="uk-UA"/>
        </w:rPr>
      </w:pPr>
      <w:r w:rsidRPr="000B1E56">
        <w:rPr>
          <w:b/>
          <w:sz w:val="28"/>
          <w:szCs w:val="28"/>
          <w:lang w:val="uk-UA"/>
        </w:rPr>
        <w:t>ОСНОВНІ  НЕЛІНІЙНІ  ПЕРЕТВОРЕННЯ  КОЛИВАНЬ</w:t>
      </w:r>
    </w:p>
    <w:p w:rsidR="00BC2A19" w:rsidRPr="000B1E56" w:rsidRDefault="00BC2A19" w:rsidP="00FC0E6F">
      <w:pPr>
        <w:jc w:val="center"/>
        <w:rPr>
          <w:b/>
          <w:sz w:val="28"/>
          <w:szCs w:val="28"/>
          <w:lang w:val="uk-UA"/>
        </w:rPr>
      </w:pPr>
      <w:r w:rsidRPr="000B1E56">
        <w:rPr>
          <w:b/>
          <w:sz w:val="28"/>
          <w:szCs w:val="28"/>
          <w:lang w:val="uk-UA"/>
        </w:rPr>
        <w:t>У  РАДІОТЕХНІЧНИХ  КОЛАХ</w:t>
      </w:r>
    </w:p>
    <w:p w:rsidR="00BC2A19" w:rsidRPr="000B1E56" w:rsidRDefault="00BC2A19">
      <w:pPr>
        <w:jc w:val="both"/>
        <w:rPr>
          <w:sz w:val="24"/>
          <w:lang w:val="uk-UA"/>
        </w:rPr>
      </w:pPr>
    </w:p>
    <w:p w:rsidR="00BC2A19" w:rsidRPr="000B1E56" w:rsidRDefault="00BC2A19">
      <w:pPr>
        <w:pStyle w:val="3"/>
        <w:rPr>
          <w:lang w:val="uk-UA"/>
        </w:rPr>
      </w:pPr>
      <w:r w:rsidRPr="000B1E56">
        <w:rPr>
          <w:lang w:val="uk-UA"/>
        </w:rPr>
        <w:t>МЕТА  РОБОТИ</w:t>
      </w:r>
    </w:p>
    <w:p w:rsidR="00BC2A19" w:rsidRPr="000B1E56" w:rsidRDefault="00BC2A19">
      <w:pPr>
        <w:jc w:val="both"/>
        <w:rPr>
          <w:b/>
          <w:sz w:val="24"/>
          <w:lang w:val="uk-UA"/>
        </w:rPr>
      </w:pPr>
    </w:p>
    <w:p w:rsidR="00BC2A19" w:rsidRPr="000B1E56" w:rsidRDefault="00BC2A19">
      <w:pPr>
        <w:jc w:val="both"/>
        <w:rPr>
          <w:sz w:val="24"/>
          <w:lang w:val="uk-UA"/>
        </w:rPr>
      </w:pPr>
      <w:r w:rsidRPr="000B1E56">
        <w:rPr>
          <w:sz w:val="24"/>
          <w:lang w:val="uk-UA"/>
        </w:rPr>
        <w:t xml:space="preserve">     На лабораторному макеті ознайомитися з основними нелінійними перетвореннями коливань у радіотехнічних колах, де як нелінійний елемент використовується біполярний </w:t>
      </w:r>
      <w:r w:rsidRPr="000B1E56">
        <w:rPr>
          <w:position w:val="-10"/>
          <w:sz w:val="24"/>
          <w:lang w:val="uk-UA"/>
        </w:rPr>
        <w:object w:dxaOrig="10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5.05pt" o:ole="" fillcolor="window">
            <v:imagedata r:id="rId6" o:title=""/>
          </v:shape>
          <o:OLEObject Type="Embed" ProgID="Equation.3" ShapeID="_x0000_i1025" DrawAspect="Content" ObjectID="_1278119026" r:id="rId7"/>
        </w:object>
      </w:r>
      <w:r w:rsidRPr="000B1E56">
        <w:rPr>
          <w:b/>
          <w:sz w:val="24"/>
          <w:lang w:val="uk-UA"/>
        </w:rPr>
        <w:t xml:space="preserve">  </w:t>
      </w:r>
      <w:r w:rsidRPr="000B1E56">
        <w:rPr>
          <w:sz w:val="24"/>
          <w:lang w:val="uk-UA"/>
        </w:rPr>
        <w:t>транзистор.</w:t>
      </w:r>
    </w:p>
    <w:p w:rsidR="00BC2A19" w:rsidRPr="000B1E56" w:rsidRDefault="00BC2A19">
      <w:pPr>
        <w:jc w:val="both"/>
        <w:rPr>
          <w:b/>
          <w:sz w:val="24"/>
          <w:lang w:val="uk-UA"/>
        </w:rPr>
      </w:pPr>
    </w:p>
    <w:p w:rsidR="00BC2A19" w:rsidRPr="000B1E56" w:rsidRDefault="00BC2A19">
      <w:pPr>
        <w:jc w:val="both"/>
        <w:rPr>
          <w:b/>
          <w:sz w:val="24"/>
          <w:lang w:val="uk-UA"/>
        </w:rPr>
      </w:pPr>
    </w:p>
    <w:p w:rsidR="00BC2A19" w:rsidRPr="000B1E56" w:rsidRDefault="00BC2A19">
      <w:pPr>
        <w:jc w:val="center"/>
        <w:rPr>
          <w:b/>
          <w:sz w:val="24"/>
          <w:lang w:val="uk-UA"/>
        </w:rPr>
      </w:pPr>
      <w:r w:rsidRPr="000B1E56">
        <w:rPr>
          <w:b/>
          <w:sz w:val="24"/>
          <w:lang w:val="uk-UA"/>
        </w:rPr>
        <w:t>1.   ЗАГАЛЬНІ  ПОЛОЖЕННЯ</w:t>
      </w:r>
    </w:p>
    <w:p w:rsidR="00BC2A19" w:rsidRPr="000B1E56" w:rsidRDefault="00BC2A19">
      <w:pPr>
        <w:jc w:val="both"/>
        <w:rPr>
          <w:b/>
          <w:sz w:val="24"/>
          <w:lang w:val="uk-UA"/>
        </w:rPr>
      </w:pPr>
    </w:p>
    <w:p w:rsidR="00BC2A19" w:rsidRPr="000B1E56" w:rsidRDefault="00BC2A19">
      <w:pPr>
        <w:jc w:val="both"/>
        <w:rPr>
          <w:sz w:val="24"/>
          <w:lang w:val="uk-UA"/>
        </w:rPr>
      </w:pPr>
      <w:r w:rsidRPr="000B1E56">
        <w:rPr>
          <w:sz w:val="24"/>
          <w:lang w:val="uk-UA"/>
        </w:rPr>
        <w:t xml:space="preserve">     Відомо, що повне дослідження процесів у складних електричних колах зводиться до розв’язку рівнянь, які складаються на основі законів Ома і Кірхгофа. Обидва ці закони являють собою лінійні залежності, і їх використання  приводить до лінійних алгебраїчних рівнянь.  Якщо величина хоча б одного з параметрів рівняння (хоча б одного з елементів кола) буде залежати від змінної (наприклад, сили струму), то все рівняння виявиться нелінійним, а коло, що описується таким рівнянням, називають нелінійним.</w:t>
      </w:r>
    </w:p>
    <w:p w:rsidR="00BC2A19" w:rsidRPr="000B1E56" w:rsidRDefault="00BC2A19">
      <w:pPr>
        <w:jc w:val="both"/>
        <w:rPr>
          <w:sz w:val="24"/>
          <w:lang w:val="uk-UA"/>
        </w:rPr>
      </w:pPr>
      <w:r w:rsidRPr="000B1E56">
        <w:rPr>
          <w:sz w:val="24"/>
          <w:lang w:val="uk-UA"/>
        </w:rPr>
        <w:t xml:space="preserve">      Застосування нелінійних кіл в електричних системах дозволяє проводити цілу низку перетворень сигналу. Всі вони пов’язані зі зміною його спектру. До таких перетворень можна віднести задачі стабілізації напруги і струму, створення сигналу певної форми з сигналу іншого вигляду (зокрема,  гармонічного). Використання нелінійних систем разом з вузькосмуговими лінійними фільтрами, які виділяють окремі гармонічні складові або групи гармонік, дозволяє здійснювати такі перетворення як випрямлення змінного струму, помноження частоти сигналу, а також модуляцію, перетворення частоти та детектування, котрі широко застосовуються при передачі інформації по каналам  зв’язку.</w:t>
      </w:r>
    </w:p>
    <w:p w:rsidR="00BC2A19" w:rsidRPr="000B1E56" w:rsidRDefault="00BC2A19">
      <w:pPr>
        <w:jc w:val="both"/>
        <w:rPr>
          <w:sz w:val="24"/>
          <w:lang w:val="uk-UA"/>
        </w:rPr>
      </w:pPr>
      <w:r w:rsidRPr="000B1E56">
        <w:rPr>
          <w:sz w:val="24"/>
          <w:lang w:val="uk-UA"/>
        </w:rPr>
        <w:t xml:space="preserve">      Нелінійними властивостями можуть володіти елементи електричного кола будь-якого типу (опір, індуктивність, ємність).</w:t>
      </w:r>
    </w:p>
    <w:p w:rsidR="00BC2A19" w:rsidRPr="000B1E56" w:rsidRDefault="00BC2A19">
      <w:pPr>
        <w:jc w:val="both"/>
        <w:rPr>
          <w:sz w:val="24"/>
          <w:lang w:val="uk-UA"/>
        </w:rPr>
      </w:pPr>
    </w:p>
    <w:p w:rsidR="00BC2A19" w:rsidRPr="000B1E56" w:rsidRDefault="00BC2A19">
      <w:pPr>
        <w:jc w:val="both"/>
        <w:rPr>
          <w:sz w:val="24"/>
          <w:lang w:val="uk-UA"/>
        </w:rPr>
      </w:pPr>
    </w:p>
    <w:p w:rsidR="00BC2A19" w:rsidRPr="000B1E56" w:rsidRDefault="00BC2A19">
      <w:pPr>
        <w:pStyle w:val="5"/>
        <w:jc w:val="center"/>
        <w:rPr>
          <w:lang w:val="uk-UA"/>
        </w:rPr>
      </w:pPr>
      <w:r w:rsidRPr="000B1E56">
        <w:rPr>
          <w:lang w:val="uk-UA"/>
        </w:rPr>
        <w:t>1. 1.    Проходження сигналів у нелінійних електричних колах</w:t>
      </w:r>
    </w:p>
    <w:p w:rsidR="00BC2A19" w:rsidRPr="000B1E56" w:rsidRDefault="00BC2A19">
      <w:pPr>
        <w:tabs>
          <w:tab w:val="left" w:pos="480"/>
        </w:tabs>
        <w:ind w:left="780"/>
        <w:jc w:val="both"/>
        <w:rPr>
          <w:b/>
          <w:sz w:val="24"/>
          <w:lang w:val="uk-UA"/>
        </w:rPr>
      </w:pPr>
    </w:p>
    <w:p w:rsidR="00BC2A19" w:rsidRPr="000B1E56" w:rsidRDefault="00BC2A19">
      <w:pPr>
        <w:ind w:firstLine="284"/>
        <w:jc w:val="both"/>
        <w:rPr>
          <w:sz w:val="24"/>
          <w:lang w:val="uk-UA"/>
        </w:rPr>
      </w:pPr>
      <w:r w:rsidRPr="000B1E56">
        <w:rPr>
          <w:sz w:val="24"/>
          <w:lang w:val="uk-UA"/>
        </w:rPr>
        <w:t xml:space="preserve">Проходження  будь-якого електричного сигналу (в тому числі і гармонічного) через нелінійне коло пов’язане зі зміною його форми в часі, тобто зі зміною його спектру. Гармонічний сигнал, зберігаючи періодичність з періодом  </w:t>
      </w:r>
      <w:r w:rsidRPr="000B1E56">
        <w:rPr>
          <w:position w:val="-6"/>
          <w:sz w:val="24"/>
          <w:lang w:val="uk-UA"/>
        </w:rPr>
        <w:object w:dxaOrig="1120" w:dyaOrig="300">
          <v:shape id="_x0000_i1026" type="#_x0000_t75" style="width:55.9pt;height:15.05pt" o:ole="" fillcolor="window">
            <v:imagedata r:id="rId8" o:title=""/>
          </v:shape>
          <o:OLEObject Type="Embed" ProgID="Equation.3" ShapeID="_x0000_i1026" DrawAspect="Content" ObjectID="_1278119027" r:id="rId9"/>
        </w:object>
      </w:r>
      <w:r w:rsidRPr="000B1E56">
        <w:rPr>
          <w:sz w:val="24"/>
          <w:lang w:val="uk-UA"/>
        </w:rPr>
        <w:t xml:space="preserve">, перестає бути синусоїдальним. Подібне спотворення форми можна описати як появу у сигналі вищих гармонічних складових (гармонік)  з частотами  </w:t>
      </w:r>
      <w:r w:rsidRPr="000B1E56">
        <w:rPr>
          <w:position w:val="-8"/>
          <w:sz w:val="24"/>
          <w:lang w:val="uk-UA"/>
        </w:rPr>
        <w:object w:dxaOrig="420" w:dyaOrig="320">
          <v:shape id="_x0000_i1027" type="#_x0000_t75" style="width:21.5pt;height:16.1pt" o:ole="" fillcolor="window">
            <v:imagedata r:id="rId10" o:title=""/>
          </v:shape>
          <o:OLEObject Type="Embed" ProgID="Equation.3" ShapeID="_x0000_i1027" DrawAspect="Content" ObjectID="_1278119028" r:id="rId11"/>
        </w:object>
      </w:r>
      <w:r w:rsidRPr="000B1E56">
        <w:rPr>
          <w:sz w:val="24"/>
          <w:lang w:val="uk-UA"/>
        </w:rPr>
        <w:t xml:space="preserve">  </w:t>
      </w:r>
      <w:r w:rsidRPr="000B1E56">
        <w:rPr>
          <w:position w:val="-8"/>
          <w:sz w:val="24"/>
          <w:lang w:val="uk-UA"/>
        </w:rPr>
        <w:object w:dxaOrig="420" w:dyaOrig="320">
          <v:shape id="_x0000_i1028" type="#_x0000_t75" style="width:21.5pt;height:16.1pt" o:ole="" fillcolor="window">
            <v:imagedata r:id="rId12" o:title=""/>
          </v:shape>
          <o:OLEObject Type="Embed" ProgID="Equation.3" ShapeID="_x0000_i1028" DrawAspect="Content" ObjectID="_1278119029" r:id="rId13"/>
        </w:object>
      </w:r>
      <w:r w:rsidRPr="000B1E56">
        <w:rPr>
          <w:sz w:val="24"/>
          <w:lang w:val="uk-UA"/>
        </w:rPr>
        <w:t>……</w:t>
      </w:r>
      <w:r w:rsidRPr="000B1E56">
        <w:rPr>
          <w:position w:val="-10"/>
          <w:sz w:val="24"/>
          <w:lang w:val="uk-UA"/>
        </w:rPr>
        <w:object w:dxaOrig="480" w:dyaOrig="300">
          <v:shape id="_x0000_i1029" type="#_x0000_t75" style="width:23.65pt;height:15.05pt" o:ole="" fillcolor="window">
            <v:imagedata r:id="rId14" o:title=""/>
          </v:shape>
          <o:OLEObject Type="Embed" ProgID="Equation.3" ShapeID="_x0000_i1029" DrawAspect="Content" ObjectID="_1278119030" r:id="rId15"/>
        </w:object>
      </w:r>
      <w:r w:rsidRPr="000B1E56">
        <w:rPr>
          <w:sz w:val="24"/>
          <w:lang w:val="uk-UA"/>
        </w:rPr>
        <w:t>…..</w:t>
      </w:r>
    </w:p>
    <w:p w:rsidR="00BC2A19" w:rsidRPr="000B1E56" w:rsidRDefault="00BC2A19">
      <w:pPr>
        <w:jc w:val="both"/>
        <w:rPr>
          <w:sz w:val="24"/>
          <w:lang w:val="uk-UA"/>
        </w:rPr>
      </w:pPr>
      <w:r w:rsidRPr="000B1E56">
        <w:rPr>
          <w:sz w:val="24"/>
          <w:lang w:val="uk-UA"/>
        </w:rPr>
        <w:t xml:space="preserve">     Якщо сигнал складається  не з однієї, а з декількох гармонічних складових  (наприклад, з двох з частотами  </w:t>
      </w:r>
      <w:r w:rsidRPr="000B1E56">
        <w:rPr>
          <w:position w:val="-12"/>
          <w:sz w:val="24"/>
          <w:lang w:val="uk-UA"/>
        </w:rPr>
        <w:object w:dxaOrig="320" w:dyaOrig="380">
          <v:shape id="_x0000_i1030" type="#_x0000_t75" style="width:16.1pt;height:19.35pt" o:ole="" fillcolor="window">
            <v:imagedata r:id="rId16" o:title=""/>
          </v:shape>
          <o:OLEObject Type="Embed" ProgID="Equation.3" ShapeID="_x0000_i1030" DrawAspect="Content" ObjectID="_1278119031" r:id="rId17"/>
        </w:object>
      </w:r>
      <w:r w:rsidRPr="000B1E56">
        <w:rPr>
          <w:sz w:val="24"/>
          <w:lang w:val="uk-UA"/>
        </w:rPr>
        <w:t xml:space="preserve"> і </w:t>
      </w:r>
      <w:r w:rsidRPr="000B1E56">
        <w:rPr>
          <w:position w:val="-12"/>
          <w:sz w:val="24"/>
          <w:lang w:val="uk-UA"/>
        </w:rPr>
        <w:object w:dxaOrig="340" w:dyaOrig="380">
          <v:shape id="_x0000_i1031" type="#_x0000_t75" style="width:17.2pt;height:19.35pt" o:ole="" fillcolor="window">
            <v:imagedata r:id="rId18" o:title=""/>
          </v:shape>
          <o:OLEObject Type="Embed" ProgID="Equation.3" ShapeID="_x0000_i1031" DrawAspect="Content" ObjectID="_1278119032" r:id="rId19"/>
        </w:object>
      </w:r>
      <w:r w:rsidRPr="000B1E56">
        <w:rPr>
          <w:sz w:val="24"/>
          <w:lang w:val="uk-UA"/>
        </w:rPr>
        <w:t xml:space="preserve">), то комплект частот, тобто спектр сигналу,  при проходженні через нелінійний елемент збагачується  та ускладнюється. В його складі будуть тепер присутні не лише вищі гармоніки вхідних сигналів </w:t>
      </w:r>
      <w:r w:rsidRPr="000B1E56">
        <w:rPr>
          <w:position w:val="-12"/>
          <w:sz w:val="24"/>
          <w:lang w:val="uk-UA"/>
        </w:rPr>
        <w:object w:dxaOrig="320" w:dyaOrig="380">
          <v:shape id="_x0000_i1032" type="#_x0000_t75" style="width:16.1pt;height:19.35pt" o:ole="" fillcolor="window">
            <v:imagedata r:id="rId16" o:title=""/>
          </v:shape>
          <o:OLEObject Type="Embed" ProgID="Equation.3" ShapeID="_x0000_i1032" DrawAspect="Content" ObjectID="_1278119033" r:id="rId20"/>
        </w:object>
      </w:r>
      <w:r w:rsidRPr="000B1E56">
        <w:rPr>
          <w:sz w:val="24"/>
          <w:lang w:val="uk-UA"/>
        </w:rPr>
        <w:t>,</w:t>
      </w:r>
      <w:r w:rsidRPr="000B1E56">
        <w:rPr>
          <w:position w:val="-12"/>
          <w:sz w:val="24"/>
          <w:lang w:val="uk-UA"/>
        </w:rPr>
        <w:object w:dxaOrig="460" w:dyaOrig="380">
          <v:shape id="_x0000_i1033" type="#_x0000_t75" style="width:22.55pt;height:19.35pt" o:ole="" fillcolor="window">
            <v:imagedata r:id="rId21" o:title=""/>
          </v:shape>
          <o:OLEObject Type="Embed" ProgID="Equation.3" ShapeID="_x0000_i1033" DrawAspect="Content" ObjectID="_1278119034" r:id="rId22"/>
        </w:object>
      </w:r>
      <w:r w:rsidRPr="000B1E56">
        <w:rPr>
          <w:sz w:val="24"/>
          <w:lang w:val="uk-UA"/>
        </w:rPr>
        <w:t>,</w:t>
      </w:r>
      <w:r w:rsidRPr="000B1E56">
        <w:rPr>
          <w:position w:val="-12"/>
          <w:sz w:val="24"/>
          <w:lang w:val="uk-UA"/>
        </w:rPr>
        <w:object w:dxaOrig="460" w:dyaOrig="380">
          <v:shape id="_x0000_i1034" type="#_x0000_t75" style="width:22.55pt;height:19.35pt" o:ole="" fillcolor="window">
            <v:imagedata r:id="rId23" o:title=""/>
          </v:shape>
          <o:OLEObject Type="Embed" ProgID="Equation.3" ShapeID="_x0000_i1034" DrawAspect="Content" ObjectID="_1278119035" r:id="rId24"/>
        </w:object>
      </w:r>
      <w:r w:rsidRPr="000B1E56">
        <w:rPr>
          <w:sz w:val="24"/>
          <w:lang w:val="uk-UA"/>
        </w:rPr>
        <w:t xml:space="preserve">….. і  </w:t>
      </w:r>
      <w:r w:rsidRPr="000B1E56">
        <w:rPr>
          <w:position w:val="-12"/>
          <w:sz w:val="24"/>
          <w:lang w:val="uk-UA"/>
        </w:rPr>
        <w:object w:dxaOrig="340" w:dyaOrig="380">
          <v:shape id="_x0000_i1035" type="#_x0000_t75" style="width:17.2pt;height:19.35pt" o:ole="" fillcolor="window">
            <v:imagedata r:id="rId18" o:title=""/>
          </v:shape>
          <o:OLEObject Type="Embed" ProgID="Equation.3" ShapeID="_x0000_i1035" DrawAspect="Content" ObjectID="_1278119036" r:id="rId25"/>
        </w:object>
      </w:r>
      <w:r w:rsidRPr="000B1E56">
        <w:rPr>
          <w:sz w:val="24"/>
          <w:lang w:val="uk-UA"/>
        </w:rPr>
        <w:t xml:space="preserve">, </w:t>
      </w:r>
      <w:r w:rsidRPr="000B1E56">
        <w:rPr>
          <w:position w:val="-12"/>
          <w:sz w:val="24"/>
          <w:lang w:val="uk-UA"/>
        </w:rPr>
        <w:object w:dxaOrig="480" w:dyaOrig="380">
          <v:shape id="_x0000_i1036" type="#_x0000_t75" style="width:23.65pt;height:19.35pt" o:ole="" fillcolor="window">
            <v:imagedata r:id="rId26" o:title=""/>
          </v:shape>
          <o:OLEObject Type="Embed" ProgID="Equation.3" ShapeID="_x0000_i1036" DrawAspect="Content" ObjectID="_1278119037" r:id="rId27"/>
        </w:object>
      </w:r>
      <w:r w:rsidRPr="000B1E56">
        <w:rPr>
          <w:sz w:val="24"/>
          <w:lang w:val="uk-UA"/>
        </w:rPr>
        <w:t xml:space="preserve">, </w:t>
      </w:r>
      <w:r w:rsidRPr="000B1E56">
        <w:rPr>
          <w:position w:val="-12"/>
          <w:sz w:val="24"/>
          <w:lang w:val="uk-UA"/>
        </w:rPr>
        <w:object w:dxaOrig="480" w:dyaOrig="380">
          <v:shape id="_x0000_i1037" type="#_x0000_t75" style="width:23.65pt;height:19.35pt" o:ole="" fillcolor="window">
            <v:imagedata r:id="rId28" o:title=""/>
          </v:shape>
          <o:OLEObject Type="Embed" ProgID="Equation.3" ShapeID="_x0000_i1037" DrawAspect="Content" ObjectID="_1278119038" r:id="rId29"/>
        </w:object>
      </w:r>
      <w:r w:rsidRPr="000B1E56">
        <w:rPr>
          <w:sz w:val="24"/>
          <w:lang w:val="uk-UA"/>
        </w:rPr>
        <w:t xml:space="preserve">……,  але і їх комбінаційні складові  </w:t>
      </w:r>
      <w:r w:rsidRPr="000B1E56">
        <w:rPr>
          <w:position w:val="-12"/>
          <w:sz w:val="24"/>
          <w:lang w:val="uk-UA"/>
        </w:rPr>
        <w:object w:dxaOrig="1280" w:dyaOrig="380">
          <v:shape id="_x0000_i1038" type="#_x0000_t75" style="width:64.5pt;height:19.35pt" o:ole="" fillcolor="window">
            <v:imagedata r:id="rId30" o:title=""/>
          </v:shape>
          <o:OLEObject Type="Embed" ProgID="Equation.3" ShapeID="_x0000_i1038" DrawAspect="Content" ObjectID="_1278119039" r:id="rId31"/>
        </w:object>
      </w:r>
      <w:r w:rsidRPr="000B1E56">
        <w:rPr>
          <w:sz w:val="24"/>
          <w:lang w:val="uk-UA"/>
        </w:rPr>
        <w:t xml:space="preserve">, де  </w:t>
      </w:r>
      <w:r w:rsidRPr="000B1E56">
        <w:rPr>
          <w:position w:val="-8"/>
          <w:sz w:val="24"/>
          <w:lang w:val="uk-UA"/>
        </w:rPr>
        <w:object w:dxaOrig="1540" w:dyaOrig="320">
          <v:shape id="_x0000_i1039" type="#_x0000_t75" style="width:77.35pt;height:16.1pt" o:ole="" fillcolor="window">
            <v:imagedata r:id="rId32" o:title=""/>
          </v:shape>
          <o:OLEObject Type="Embed" ProgID="Equation.3" ShapeID="_x0000_i1039" DrawAspect="Content" ObjectID="_1278119040" r:id="rId33"/>
        </w:object>
      </w:r>
    </w:p>
    <w:p w:rsidR="00BC2A19" w:rsidRPr="000B1E56" w:rsidRDefault="00BC2A19">
      <w:pPr>
        <w:jc w:val="both"/>
        <w:rPr>
          <w:sz w:val="24"/>
          <w:lang w:val="uk-UA"/>
        </w:rPr>
      </w:pPr>
      <w:r w:rsidRPr="000B1E56">
        <w:rPr>
          <w:sz w:val="24"/>
          <w:lang w:val="uk-UA"/>
        </w:rPr>
        <w:t xml:space="preserve">     Розглянемо докладніше процес проходження через нелінійний чотириполюсник двох гармонічних сигналів з частотами  </w:t>
      </w:r>
      <w:r w:rsidRPr="000B1E56">
        <w:rPr>
          <w:position w:val="-12"/>
          <w:sz w:val="24"/>
          <w:lang w:val="uk-UA"/>
        </w:rPr>
        <w:object w:dxaOrig="300" w:dyaOrig="380">
          <v:shape id="_x0000_i1040" type="#_x0000_t75" style="width:15.05pt;height:19.35pt" o:ole="" fillcolor="window">
            <v:imagedata r:id="rId34" o:title=""/>
          </v:shape>
          <o:OLEObject Type="Embed" ProgID="Equation.3" ShapeID="_x0000_i1040" DrawAspect="Content" ObjectID="_1278119041" r:id="rId35"/>
        </w:object>
      </w:r>
      <w:r w:rsidRPr="000B1E56">
        <w:rPr>
          <w:sz w:val="24"/>
          <w:lang w:val="uk-UA"/>
        </w:rPr>
        <w:t xml:space="preserve"> і  </w:t>
      </w:r>
      <w:r w:rsidRPr="000B1E56">
        <w:rPr>
          <w:position w:val="-12"/>
          <w:sz w:val="24"/>
          <w:lang w:val="uk-UA"/>
        </w:rPr>
        <w:object w:dxaOrig="340" w:dyaOrig="380">
          <v:shape id="_x0000_i1041" type="#_x0000_t75" style="width:17.2pt;height:19.35pt" o:ole="" fillcolor="window">
            <v:imagedata r:id="rId36" o:title=""/>
          </v:shape>
          <o:OLEObject Type="Embed" ProgID="Equation.3" ShapeID="_x0000_i1041" DrawAspect="Content" ObjectID="_1278119042" r:id="rId37"/>
        </w:object>
      </w:r>
      <w:r w:rsidRPr="000B1E56">
        <w:rPr>
          <w:sz w:val="24"/>
          <w:lang w:val="uk-UA"/>
        </w:rPr>
        <w:t xml:space="preserve"> (рис. 1). Нехай до входу чотириполюсника прикладена змінна напруга</w:t>
      </w:r>
    </w:p>
    <w:p w:rsidR="00BC2A19" w:rsidRPr="000B1E56" w:rsidRDefault="00BC2A19">
      <w:pPr>
        <w:jc w:val="both"/>
        <w:rPr>
          <w:sz w:val="24"/>
          <w:lang w:val="uk-UA"/>
        </w:rPr>
      </w:pPr>
    </w:p>
    <w:p w:rsidR="00BC2A19" w:rsidRPr="000B1E56" w:rsidRDefault="00BC2A19" w:rsidP="00FC0E6F">
      <w:pPr>
        <w:jc w:val="center"/>
        <w:rPr>
          <w:sz w:val="24"/>
          <w:lang w:val="uk-UA"/>
        </w:rPr>
      </w:pPr>
      <w:r w:rsidRPr="000B1E56">
        <w:rPr>
          <w:position w:val="-12"/>
          <w:sz w:val="24"/>
          <w:lang w:val="uk-UA"/>
        </w:rPr>
        <w:object w:dxaOrig="3440" w:dyaOrig="380">
          <v:shape id="_x0000_i1042" type="#_x0000_t75" style="width:171.95pt;height:19.35pt" o:ole="" fillcolor="window">
            <v:imagedata r:id="rId38" o:title=""/>
          </v:shape>
          <o:OLEObject Type="Embed" ProgID="Equation.3" ShapeID="_x0000_i1042" DrawAspect="Content" ObjectID="_1278119043" r:id="rId39"/>
        </w:object>
      </w:r>
      <w:r w:rsidRPr="000B1E56">
        <w:rPr>
          <w:sz w:val="24"/>
          <w:lang w:val="uk-UA"/>
        </w:rPr>
        <w:t xml:space="preserve">                 (1)</w:t>
      </w:r>
    </w:p>
    <w:p w:rsidR="00BC2A19" w:rsidRPr="000B1E56" w:rsidRDefault="00BC2A19">
      <w:pPr>
        <w:jc w:val="both"/>
        <w:rPr>
          <w:sz w:val="24"/>
          <w:lang w:val="uk-UA"/>
        </w:rPr>
      </w:pPr>
      <w:r w:rsidRPr="000B1E56">
        <w:rPr>
          <w:sz w:val="24"/>
          <w:lang w:val="uk-UA"/>
        </w:rPr>
        <w:t xml:space="preserve">а також постійна напруга  </w:t>
      </w:r>
      <w:r w:rsidRPr="000B1E56">
        <w:rPr>
          <w:position w:val="-12"/>
          <w:sz w:val="24"/>
          <w:lang w:val="uk-UA"/>
        </w:rPr>
        <w:object w:dxaOrig="340" w:dyaOrig="380">
          <v:shape id="_x0000_i1043" type="#_x0000_t75" style="width:17.2pt;height:19.35pt" o:ole="" fillcolor="window">
            <v:imagedata r:id="rId40" o:title=""/>
          </v:shape>
          <o:OLEObject Type="Embed" ProgID="Equation.3" ShapeID="_x0000_i1043" DrawAspect="Content" ObjectID="_1278119044" r:id="rId41"/>
        </w:object>
      </w:r>
      <w:r w:rsidRPr="000B1E56">
        <w:rPr>
          <w:sz w:val="24"/>
          <w:lang w:val="uk-UA"/>
        </w:rPr>
        <w:t xml:space="preserve">. </w:t>
      </w:r>
    </w:p>
    <w:p w:rsidR="00BC2A19" w:rsidRPr="000B1E56" w:rsidRDefault="00BC2A19">
      <w:pPr>
        <w:jc w:val="both"/>
        <w:rPr>
          <w:position w:val="-10"/>
          <w:sz w:val="24"/>
          <w:lang w:val="uk-UA"/>
        </w:rPr>
      </w:pPr>
      <w:r w:rsidRPr="000B1E56">
        <w:rPr>
          <w:sz w:val="24"/>
          <w:lang w:val="uk-UA"/>
        </w:rPr>
        <w:t xml:space="preserve"> Струм  </w:t>
      </w:r>
      <w:r w:rsidRPr="000B1E56">
        <w:rPr>
          <w:position w:val="-10"/>
          <w:sz w:val="24"/>
          <w:lang w:val="uk-UA"/>
        </w:rPr>
        <w:object w:dxaOrig="420" w:dyaOrig="340">
          <v:shape id="_x0000_i1044" type="#_x0000_t75" style="width:21.5pt;height:17.2pt" o:ole="" fillcolor="window">
            <v:imagedata r:id="rId42" o:title=""/>
          </v:shape>
          <o:OLEObject Type="Embed" ProgID="Equation.3" ShapeID="_x0000_i1044" DrawAspect="Content" ObjectID="_1278119045" r:id="rId43"/>
        </w:object>
      </w:r>
      <w:r w:rsidRPr="000B1E56">
        <w:rPr>
          <w:sz w:val="24"/>
          <w:lang w:val="uk-UA"/>
        </w:rPr>
        <w:t xml:space="preserve">на виході чотириполюсника є функцією сумарної напруги  </w:t>
      </w:r>
      <w:r w:rsidRPr="000B1E56">
        <w:rPr>
          <w:position w:val="-10"/>
          <w:sz w:val="24"/>
          <w:lang w:val="uk-UA"/>
        </w:rPr>
        <w:object w:dxaOrig="580" w:dyaOrig="340">
          <v:shape id="_x0000_i1045" type="#_x0000_t75" style="width:29pt;height:17.2pt" o:ole="" fillcolor="window">
            <v:imagedata r:id="rId44" o:title=""/>
          </v:shape>
          <o:OLEObject Type="Embed" ProgID="Equation.3" ShapeID="_x0000_i1045" DrawAspect="Content" ObjectID="_1278119046" r:id="rId45"/>
        </w:object>
      </w:r>
    </w:p>
    <w:p w:rsidR="00BC2A19" w:rsidRPr="000B1E56" w:rsidRDefault="00BC2A19">
      <w:pPr>
        <w:jc w:val="both"/>
        <w:rPr>
          <w:position w:val="-10"/>
          <w:sz w:val="24"/>
          <w:lang w:val="uk-UA"/>
        </w:rPr>
      </w:pPr>
    </w:p>
    <w:p w:rsidR="00BC2A19" w:rsidRPr="000B1E56" w:rsidRDefault="00BC2A19" w:rsidP="00FC0E6F">
      <w:pPr>
        <w:jc w:val="center"/>
        <w:rPr>
          <w:sz w:val="24"/>
          <w:lang w:val="uk-UA"/>
        </w:rPr>
      </w:pPr>
      <w:r w:rsidRPr="000B1E56">
        <w:rPr>
          <w:position w:val="-12"/>
          <w:sz w:val="24"/>
          <w:lang w:val="uk-UA"/>
        </w:rPr>
        <w:object w:dxaOrig="2860" w:dyaOrig="380">
          <v:shape id="_x0000_i1046" type="#_x0000_t75" style="width:142.95pt;height:19.35pt" o:ole="" fillcolor="window">
            <v:imagedata r:id="rId46" o:title=""/>
          </v:shape>
          <o:OLEObject Type="Embed" ProgID="Equation.3" ShapeID="_x0000_i1046" DrawAspect="Content" ObjectID="_1278119047" r:id="rId47"/>
        </w:object>
      </w:r>
      <w:r w:rsidRPr="000B1E56">
        <w:rPr>
          <w:sz w:val="24"/>
          <w:lang w:val="uk-UA"/>
        </w:rPr>
        <w:t xml:space="preserve">   </w:t>
      </w:r>
      <w:r w:rsidRPr="000B1E56">
        <w:rPr>
          <w:position w:val="-10"/>
          <w:sz w:val="24"/>
          <w:lang w:val="uk-UA"/>
        </w:rPr>
        <w:object w:dxaOrig="179" w:dyaOrig="339">
          <v:shape id="_x0000_i1047" type="#_x0000_t75" style="width:8.6pt;height:17.2pt" o:ole="" fillcolor="window">
            <v:imagedata r:id="rId48" o:title=""/>
          </v:shape>
          <o:OLEObject Type="Embed" ProgID="Equation.3" ShapeID="_x0000_i1047" DrawAspect="Content" ObjectID="_1278119048" r:id="rId49"/>
        </w:object>
      </w:r>
      <w:r w:rsidRPr="000B1E56">
        <w:rPr>
          <w:sz w:val="24"/>
          <w:lang w:val="uk-UA"/>
        </w:rPr>
        <w:t xml:space="preserve">               (2)</w: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де вигляд функції  </w:t>
      </w:r>
      <w:r w:rsidRPr="000B1E56">
        <w:rPr>
          <w:position w:val="-10"/>
          <w:sz w:val="24"/>
          <w:lang w:val="uk-UA"/>
        </w:rPr>
        <w:object w:dxaOrig="499" w:dyaOrig="340">
          <v:shape id="_x0000_i1048" type="#_x0000_t75" style="width:24.7pt;height:17.2pt" o:ole="" fillcolor="window">
            <v:imagedata r:id="rId50" o:title=""/>
          </v:shape>
          <o:OLEObject Type="Embed" ProgID="Equation.3" ShapeID="_x0000_i1048" DrawAspect="Content" ObjectID="_1278119049" r:id="rId51"/>
        </w:object>
      </w:r>
      <w:r w:rsidRPr="000B1E56">
        <w:rPr>
          <w:sz w:val="24"/>
          <w:lang w:val="uk-UA"/>
        </w:rPr>
        <w:t xml:space="preserve"> визначається прохідною характеристикою чотириполюсника. </w:t>
      </w:r>
    </w:p>
    <w:p w:rsidR="00BC2A19" w:rsidRPr="000B1E56" w:rsidRDefault="00BC2A19">
      <w:pPr>
        <w:jc w:val="both"/>
        <w:rPr>
          <w:sz w:val="24"/>
          <w:lang w:val="uk-UA"/>
        </w:rPr>
      </w:pPr>
    </w:p>
    <w:p w:rsidR="00BC2A19" w:rsidRPr="000B1E56" w:rsidRDefault="002F1B78" w:rsidP="00FC0E6F">
      <w:pPr>
        <w:jc w:val="center"/>
        <w:rPr>
          <w:sz w:val="24"/>
          <w:lang w:val="uk-UA"/>
        </w:rPr>
      </w:pPr>
      <w:r>
        <w:rPr>
          <w:noProof/>
          <w:sz w:val="24"/>
        </w:rPr>
        <w:lastRenderedPageBreak/>
        <w:drawing>
          <wp:inline distT="0" distB="0" distL="0" distR="0">
            <wp:extent cx="4244340" cy="2142490"/>
            <wp:effectExtent l="19050" t="0" r="3810" b="0"/>
            <wp:docPr id="38" name="Рисунок 3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1"/>
                    <pic:cNvPicPr>
                      <a:picLocks noChangeAspect="1" noChangeArrowheads="1"/>
                    </pic:cNvPicPr>
                  </pic:nvPicPr>
                  <pic:blipFill>
                    <a:blip r:embed="rId52"/>
                    <a:srcRect/>
                    <a:stretch>
                      <a:fillRect/>
                    </a:stretch>
                  </pic:blipFill>
                  <pic:spPr bwMode="auto">
                    <a:xfrm>
                      <a:off x="0" y="0"/>
                      <a:ext cx="4244340" cy="2142490"/>
                    </a:xfrm>
                    <a:prstGeom prst="rect">
                      <a:avLst/>
                    </a:prstGeom>
                    <a:noFill/>
                    <a:ln w="9525">
                      <a:noFill/>
                      <a:miter lim="800000"/>
                      <a:headEnd/>
                      <a:tailEnd/>
                    </a:ln>
                  </pic:spPr>
                </pic:pic>
              </a:graphicData>
            </a:graphic>
          </wp:inline>
        </w:drawing>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Будемо вважати, що змінна складова напруги  </w:t>
      </w:r>
      <w:r w:rsidRPr="000B1E56">
        <w:rPr>
          <w:position w:val="-6"/>
          <w:sz w:val="24"/>
          <w:lang w:val="uk-UA"/>
        </w:rPr>
        <w:object w:dxaOrig="220" w:dyaOrig="240">
          <v:shape id="_x0000_i1049" type="#_x0000_t75" style="width:10.75pt;height:11.8pt" o:ole="" fillcolor="window">
            <v:imagedata r:id="rId53" o:title=""/>
          </v:shape>
          <o:OLEObject Type="Embed" ProgID="Equation.3" ShapeID="_x0000_i1049" DrawAspect="Content" ObjectID="_1278119050" r:id="rId54"/>
        </w:object>
      </w:r>
      <w:r w:rsidRPr="000B1E56">
        <w:rPr>
          <w:sz w:val="24"/>
          <w:lang w:val="uk-UA"/>
        </w:rPr>
        <w:t xml:space="preserve"> набагато менша від її постійної складової   </w:t>
      </w:r>
    </w:p>
    <w:p w:rsidR="00BC2A19" w:rsidRPr="000B1E56" w:rsidRDefault="00BC2A19" w:rsidP="00FC0E6F">
      <w:pPr>
        <w:jc w:val="center"/>
        <w:rPr>
          <w:sz w:val="24"/>
          <w:lang w:val="uk-UA"/>
        </w:rPr>
      </w:pPr>
      <w:r w:rsidRPr="000B1E56">
        <w:rPr>
          <w:position w:val="-14"/>
          <w:sz w:val="24"/>
          <w:lang w:val="uk-UA"/>
        </w:rPr>
        <w:object w:dxaOrig="1240" w:dyaOrig="420">
          <v:shape id="_x0000_i1050" type="#_x0000_t75" style="width:62.35pt;height:21.5pt" o:ole="" fillcolor="window">
            <v:imagedata r:id="rId55" o:title=""/>
          </v:shape>
          <o:OLEObject Type="Embed" ProgID="Equation.3" ShapeID="_x0000_i1050" DrawAspect="Content" ObjectID="_1278119051" r:id="rId56"/>
        </w:object>
      </w:r>
      <w:r w:rsidRPr="000B1E56">
        <w:rPr>
          <w:sz w:val="24"/>
          <w:lang w:val="uk-UA"/>
        </w:rPr>
        <w:t xml:space="preserve">                             (3)</w:t>
      </w:r>
    </w:p>
    <w:p w:rsidR="00BC2A19" w:rsidRPr="000B1E56" w:rsidRDefault="00BC2A19">
      <w:pPr>
        <w:jc w:val="both"/>
        <w:rPr>
          <w:position w:val="-12"/>
          <w:sz w:val="24"/>
          <w:lang w:val="uk-UA"/>
        </w:rPr>
      </w:pPr>
      <w:r w:rsidRPr="000B1E56">
        <w:rPr>
          <w:sz w:val="24"/>
          <w:lang w:val="uk-UA"/>
        </w:rPr>
        <w:t xml:space="preserve"> Тоді можна використати розклад функції  </w:t>
      </w:r>
      <w:r w:rsidRPr="000B1E56">
        <w:rPr>
          <w:position w:val="-10"/>
          <w:sz w:val="24"/>
          <w:lang w:val="uk-UA"/>
        </w:rPr>
        <w:object w:dxaOrig="499" w:dyaOrig="340">
          <v:shape id="_x0000_i1051" type="#_x0000_t75" style="width:24.7pt;height:17.2pt" o:ole="" fillcolor="window">
            <v:imagedata r:id="rId57" o:title=""/>
          </v:shape>
          <o:OLEObject Type="Embed" ProgID="Equation.3" ShapeID="_x0000_i1051" DrawAspect="Content" ObjectID="_1278119052" r:id="rId58"/>
        </w:object>
      </w:r>
      <w:r w:rsidRPr="000B1E56">
        <w:rPr>
          <w:sz w:val="24"/>
          <w:lang w:val="uk-UA"/>
        </w:rPr>
        <w:t xml:space="preserve"> у ряд Тейлора в околі робочої точки  </w:t>
      </w:r>
      <w:r w:rsidRPr="000B1E56">
        <w:rPr>
          <w:position w:val="-12"/>
          <w:sz w:val="24"/>
          <w:lang w:val="uk-UA"/>
        </w:rPr>
        <w:object w:dxaOrig="340" w:dyaOrig="380">
          <v:shape id="_x0000_i1052" type="#_x0000_t75" style="width:17.2pt;height:19.35pt" o:ole="" fillcolor="window">
            <v:imagedata r:id="rId59" o:title=""/>
          </v:shape>
          <o:OLEObject Type="Embed" ProgID="Equation.3" ShapeID="_x0000_i1052" DrawAspect="Content" ObjectID="_1278119053" r:id="rId60"/>
        </w:objec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w:t>
      </w:r>
      <w:r w:rsidRPr="000B1E56">
        <w:rPr>
          <w:position w:val="-12"/>
          <w:sz w:val="24"/>
          <w:lang w:val="uk-UA"/>
        </w:rPr>
        <w:object w:dxaOrig="7360" w:dyaOrig="420">
          <v:shape id="_x0000_i1053" type="#_x0000_t75" style="width:367.5pt;height:21.5pt" o:ole="" fillcolor="window">
            <v:imagedata r:id="rId61" o:title=""/>
          </v:shape>
          <o:OLEObject Type="Embed" ProgID="Equation.3" ShapeID="_x0000_i1053" DrawAspect="Content" ObjectID="_1278119054" r:id="rId62"/>
        </w:object>
      </w:r>
      <w:r w:rsidRPr="000B1E56">
        <w:rPr>
          <w:sz w:val="24"/>
          <w:lang w:val="uk-UA"/>
        </w:rPr>
        <w:t xml:space="preserve">      (4)</w: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де       </w:t>
      </w:r>
      <w:r w:rsidRPr="000B1E56">
        <w:rPr>
          <w:position w:val="-12"/>
          <w:sz w:val="24"/>
          <w:lang w:val="uk-UA"/>
        </w:rPr>
        <w:object w:dxaOrig="1160" w:dyaOrig="380">
          <v:shape id="_x0000_i1054" type="#_x0000_t75" style="width:58.05pt;height:19.35pt" o:ole="" fillcolor="window">
            <v:imagedata r:id="rId63" o:title=""/>
          </v:shape>
          <o:OLEObject Type="Embed" ProgID="Equation.3" ShapeID="_x0000_i1054" DrawAspect="Content" ObjectID="_1278119055" r:id="rId64"/>
        </w:object>
      </w:r>
      <w:r w:rsidRPr="000B1E56">
        <w:rPr>
          <w:sz w:val="24"/>
          <w:lang w:val="uk-UA"/>
        </w:rPr>
        <w:t xml:space="preserve">      </w:t>
      </w:r>
      <w:r w:rsidRPr="000B1E56">
        <w:rPr>
          <w:position w:val="-12"/>
          <w:sz w:val="24"/>
          <w:lang w:val="uk-UA"/>
        </w:rPr>
        <w:object w:dxaOrig="1180" w:dyaOrig="380">
          <v:shape id="_x0000_i1055" type="#_x0000_t75" style="width:59.1pt;height:19.35pt" o:ole="" fillcolor="window">
            <v:imagedata r:id="rId65" o:title=""/>
          </v:shape>
          <o:OLEObject Type="Embed" ProgID="Equation.3" ShapeID="_x0000_i1055" DrawAspect="Content" ObjectID="_1278119056" r:id="rId66"/>
        </w:object>
      </w:r>
      <w:r w:rsidRPr="000B1E56">
        <w:rPr>
          <w:sz w:val="24"/>
          <w:lang w:val="uk-UA"/>
        </w:rPr>
        <w:t xml:space="preserve">            </w:t>
      </w:r>
      <w:r w:rsidRPr="000B1E56">
        <w:rPr>
          <w:position w:val="-12"/>
          <w:sz w:val="24"/>
          <w:lang w:val="uk-UA"/>
        </w:rPr>
        <w:object w:dxaOrig="1160" w:dyaOrig="380">
          <v:shape id="_x0000_i1056" type="#_x0000_t75" style="width:58.05pt;height:19.35pt" o:ole="" fillcolor="window">
            <v:imagedata r:id="rId67" o:title=""/>
          </v:shape>
          <o:OLEObject Type="Embed" ProgID="Equation.3" ShapeID="_x0000_i1056" DrawAspect="Content" ObjectID="_1278119057" r:id="rId68"/>
        </w:objec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За своїм фізичним змістом величина  </w:t>
      </w:r>
      <w:r w:rsidRPr="000B1E56">
        <w:rPr>
          <w:position w:val="-6"/>
          <w:sz w:val="24"/>
          <w:lang w:val="uk-UA"/>
        </w:rPr>
        <w:object w:dxaOrig="220" w:dyaOrig="260">
          <v:shape id="_x0000_i1057" type="#_x0000_t75" style="width:10.75pt;height:12.9pt" o:ole="" fillcolor="window">
            <v:imagedata r:id="rId69" o:title=""/>
          </v:shape>
          <o:OLEObject Type="Embed" ProgID="Equation.3" ShapeID="_x0000_i1057" DrawAspect="Content" ObjectID="_1278119058" r:id="rId70"/>
        </w:object>
      </w:r>
      <w:r w:rsidRPr="000B1E56">
        <w:rPr>
          <w:sz w:val="24"/>
          <w:lang w:val="uk-UA"/>
        </w:rPr>
        <w:t xml:space="preserve">  є крутість прохідної характеристики в околі робочої точки. Величина  </w:t>
      </w:r>
      <w:r w:rsidRPr="000B1E56">
        <w:rPr>
          <w:position w:val="-6"/>
          <w:sz w:val="24"/>
          <w:lang w:val="uk-UA"/>
        </w:rPr>
        <w:object w:dxaOrig="220" w:dyaOrig="300">
          <v:shape id="_x0000_i1058" type="#_x0000_t75" style="width:10.75pt;height:15.05pt" o:ole="" fillcolor="window">
            <v:imagedata r:id="rId71" o:title=""/>
          </v:shape>
          <o:OLEObject Type="Embed" ProgID="Equation.3" ShapeID="_x0000_i1058" DrawAspect="Content" ObjectID="_1278119059" r:id="rId72"/>
        </w:object>
      </w:r>
      <w:r w:rsidRPr="000B1E56">
        <w:rPr>
          <w:position w:val="-6"/>
          <w:sz w:val="24"/>
          <w:lang w:val="uk-UA"/>
        </w:rPr>
        <w:t xml:space="preserve">  </w:t>
      </w:r>
      <w:r w:rsidRPr="000B1E56">
        <w:rPr>
          <w:sz w:val="24"/>
          <w:lang w:val="uk-UA"/>
        </w:rPr>
        <w:t xml:space="preserve"> пропорційна до кривини функції  </w:t>
      </w:r>
      <w:r w:rsidRPr="000B1E56">
        <w:rPr>
          <w:position w:val="-10"/>
          <w:sz w:val="24"/>
          <w:lang w:val="uk-UA"/>
        </w:rPr>
        <w:object w:dxaOrig="499" w:dyaOrig="340">
          <v:shape id="_x0000_i1059" type="#_x0000_t75" style="width:24.7pt;height:17.2pt" o:ole="" fillcolor="window">
            <v:imagedata r:id="rId57" o:title=""/>
          </v:shape>
          <o:OLEObject Type="Embed" ProgID="Equation.3" ShapeID="_x0000_i1059" DrawAspect="Content" ObjectID="_1278119060" r:id="rId73"/>
        </w:object>
      </w:r>
      <w:r w:rsidRPr="000B1E56">
        <w:rPr>
          <w:sz w:val="24"/>
          <w:lang w:val="uk-UA"/>
        </w:rPr>
        <w:t xml:space="preserve"> в околі робочої точки і надалі називатимемо її кривиною. </w:t>
      </w:r>
    </w:p>
    <w:p w:rsidR="00BC2A19" w:rsidRPr="000B1E56" w:rsidRDefault="00BC2A19">
      <w:pPr>
        <w:rPr>
          <w:sz w:val="24"/>
          <w:lang w:val="uk-UA"/>
        </w:rPr>
      </w:pPr>
      <w:r w:rsidRPr="000B1E56">
        <w:rPr>
          <w:sz w:val="24"/>
          <w:lang w:val="uk-UA"/>
        </w:rPr>
        <w:t xml:space="preserve"> Підставивши  (1) у  (4), маємо</w:t>
      </w:r>
    </w:p>
    <w:p w:rsidR="00BC2A19" w:rsidRPr="000B1E56" w:rsidRDefault="00BC2A19" w:rsidP="00FC0E6F">
      <w:pPr>
        <w:jc w:val="center"/>
        <w:rPr>
          <w:sz w:val="24"/>
          <w:lang w:val="uk-UA"/>
        </w:rPr>
      </w:pPr>
      <w:r w:rsidRPr="000B1E56">
        <w:rPr>
          <w:position w:val="-38"/>
          <w:sz w:val="24"/>
          <w:lang w:val="uk-UA"/>
        </w:rPr>
        <w:object w:dxaOrig="6000" w:dyaOrig="880">
          <v:shape id="_x0000_i1060" type="#_x0000_t75" style="width:299.8pt;height:44.05pt" o:ole="" fillcolor="window">
            <v:imagedata r:id="rId74" o:title=""/>
          </v:shape>
          <o:OLEObject Type="Embed" ProgID="Equation.3" ShapeID="_x0000_i1060" DrawAspect="Content" ObjectID="_1278119061" r:id="rId75"/>
        </w:object>
      </w:r>
      <w:r w:rsidRPr="000B1E56">
        <w:rPr>
          <w:position w:val="-10"/>
          <w:sz w:val="24"/>
          <w:lang w:val="uk-UA"/>
        </w:rPr>
        <w:object w:dxaOrig="179" w:dyaOrig="339">
          <v:shape id="_x0000_i1061" type="#_x0000_t75" style="width:8.6pt;height:17.2pt" o:ole="" fillcolor="window">
            <v:imagedata r:id="rId48" o:title=""/>
          </v:shape>
          <o:OLEObject Type="Embed" ProgID="Equation.3" ShapeID="_x0000_i1061" DrawAspect="Content" ObjectID="_1278119062" r:id="rId76"/>
        </w:object>
      </w:r>
      <w:r w:rsidRPr="000B1E56">
        <w:rPr>
          <w:sz w:val="24"/>
          <w:lang w:val="uk-UA"/>
        </w:rPr>
        <w:t xml:space="preserve">              (5)</w:t>
      </w:r>
    </w:p>
    <w:p w:rsidR="00BC2A19" w:rsidRPr="000B1E56" w:rsidRDefault="00BC2A19">
      <w:pPr>
        <w:jc w:val="both"/>
        <w:rPr>
          <w:sz w:val="24"/>
          <w:lang w:val="uk-UA"/>
        </w:rPr>
      </w:pPr>
      <w:r w:rsidRPr="000B1E56">
        <w:rPr>
          <w:sz w:val="24"/>
          <w:lang w:val="uk-UA"/>
        </w:rPr>
        <w:t xml:space="preserve">                  </w:t>
      </w:r>
      <w:r w:rsidRPr="000B1E56">
        <w:rPr>
          <w:position w:val="-10"/>
          <w:sz w:val="24"/>
          <w:lang w:val="uk-UA"/>
        </w:rPr>
        <w:object w:dxaOrig="179" w:dyaOrig="339">
          <v:shape id="_x0000_i1062" type="#_x0000_t75" style="width:8.6pt;height:17.2pt" o:ole="" fillcolor="window">
            <v:imagedata r:id="rId48" o:title=""/>
          </v:shape>
          <o:OLEObject Type="Embed" ProgID="Equation.3" ShapeID="_x0000_i1062" DrawAspect="Content" ObjectID="_1278119063" r:id="rId77"/>
        </w:object>
      </w:r>
      <w:r w:rsidRPr="000B1E56">
        <w:rPr>
          <w:sz w:val="24"/>
          <w:lang w:val="uk-UA"/>
        </w:rPr>
        <w:t xml:space="preserve">    </w:t>
      </w:r>
    </w:p>
    <w:p w:rsidR="00BC2A19" w:rsidRPr="000B1E56" w:rsidRDefault="00BC2A19">
      <w:pPr>
        <w:jc w:val="both"/>
        <w:rPr>
          <w:sz w:val="24"/>
          <w:lang w:val="uk-UA"/>
        </w:rPr>
      </w:pPr>
      <w:r w:rsidRPr="000B1E56">
        <w:rPr>
          <w:sz w:val="24"/>
          <w:lang w:val="uk-UA"/>
        </w:rPr>
        <w:t xml:space="preserve"> і, використовуючи відомі формули тригонометрії</w:t>
      </w:r>
    </w:p>
    <w:p w:rsidR="00BC2A19" w:rsidRPr="000B1E56" w:rsidRDefault="00BC2A19" w:rsidP="00FC0E6F">
      <w:pPr>
        <w:jc w:val="center"/>
        <w:rPr>
          <w:position w:val="-12"/>
          <w:sz w:val="24"/>
          <w:lang w:val="uk-UA"/>
        </w:rPr>
      </w:pPr>
      <w:r w:rsidRPr="000B1E56">
        <w:rPr>
          <w:position w:val="-20"/>
          <w:sz w:val="24"/>
          <w:lang w:val="uk-UA"/>
        </w:rPr>
        <w:object w:dxaOrig="2560" w:dyaOrig="540">
          <v:shape id="_x0000_i1063" type="#_x0000_t75" style="width:127.9pt;height:26.85pt" o:ole="" fillcolor="window">
            <v:imagedata r:id="rId78" o:title=""/>
          </v:shape>
          <o:OLEObject Type="Embed" ProgID="Equation.3" ShapeID="_x0000_i1063" DrawAspect="Content" ObjectID="_1278119064" r:id="rId79"/>
        </w:object>
      </w:r>
      <w:r w:rsidRPr="000B1E56">
        <w:rPr>
          <w:sz w:val="24"/>
          <w:lang w:val="uk-UA"/>
        </w:rPr>
        <w:t xml:space="preserve">;          </w:t>
      </w:r>
      <w:r w:rsidRPr="000B1E56">
        <w:rPr>
          <w:position w:val="-20"/>
          <w:sz w:val="24"/>
          <w:lang w:val="uk-UA"/>
        </w:rPr>
        <w:object w:dxaOrig="4360" w:dyaOrig="540">
          <v:shape id="_x0000_i1064" type="#_x0000_t75" style="width:218.15pt;height:26.85pt" o:ole="" fillcolor="window">
            <v:imagedata r:id="rId80" o:title=""/>
          </v:shape>
          <o:OLEObject Type="Embed" ProgID="Equation.3" ShapeID="_x0000_i1064" DrawAspect="Content" ObjectID="_1278119065" r:id="rId81"/>
        </w:object>
      </w: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r w:rsidRPr="000B1E56">
        <w:rPr>
          <w:noProof/>
          <w:sz w:val="24"/>
          <w:lang w:val="uk-UA"/>
        </w:rPr>
        <w:pict>
          <v:line id="_x0000_s1027" style="position:absolute;left:0;text-align:left;flip:y;z-index:251640320" from="118.8pt,1638.35pt" to="118.85pt,1638.4pt" o:allowincell="f">
            <v:stroke endarrow="block"/>
          </v:line>
        </w:pict>
      </w:r>
      <w:r w:rsidRPr="000B1E56">
        <w:rPr>
          <w:sz w:val="24"/>
          <w:lang w:val="uk-UA"/>
        </w:rPr>
        <w:t xml:space="preserve"> одержуємо</w:t>
      </w:r>
    </w:p>
    <w:p w:rsidR="00BC2A19" w:rsidRPr="000B1E56" w:rsidRDefault="00BC2A19" w:rsidP="00FC0E6F">
      <w:pPr>
        <w:jc w:val="center"/>
        <w:rPr>
          <w:sz w:val="24"/>
          <w:lang w:val="uk-UA"/>
        </w:rPr>
      </w:pPr>
      <w:r w:rsidRPr="000B1E56">
        <w:rPr>
          <w:position w:val="-66"/>
          <w:sz w:val="24"/>
          <w:lang w:val="uk-UA"/>
        </w:rPr>
        <w:object w:dxaOrig="8580" w:dyaOrig="1460">
          <v:shape id="_x0000_i1065" type="#_x0000_t75" style="width:428.8pt;height:73.05pt" o:ole="" fillcolor="window">
            <v:imagedata r:id="rId82" o:title=""/>
          </v:shape>
          <o:OLEObject Type="Embed" ProgID="Equation.3" ShapeID="_x0000_i1065" DrawAspect="Content" ObjectID="_1278119066" r:id="rId83"/>
        </w:object>
      </w:r>
      <w:r w:rsidRPr="000B1E56">
        <w:rPr>
          <w:sz w:val="24"/>
          <w:lang w:val="uk-UA"/>
        </w:rPr>
        <w:t xml:space="preserve">   (6)</w: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Видно, що, окрім початкових частот  </w:t>
      </w:r>
      <w:r w:rsidRPr="000B1E56">
        <w:rPr>
          <w:position w:val="-12"/>
          <w:sz w:val="24"/>
          <w:lang w:val="uk-UA"/>
        </w:rPr>
        <w:object w:dxaOrig="320" w:dyaOrig="380">
          <v:shape id="_x0000_i1066" type="#_x0000_t75" style="width:16.1pt;height:19.35pt" o:ole="" fillcolor="window">
            <v:imagedata r:id="rId84" o:title=""/>
          </v:shape>
          <o:OLEObject Type="Embed" ProgID="Equation.3" ShapeID="_x0000_i1066" DrawAspect="Content" ObjectID="_1278119067" r:id="rId85"/>
        </w:object>
      </w:r>
      <w:r w:rsidRPr="000B1E56">
        <w:rPr>
          <w:sz w:val="24"/>
          <w:lang w:val="uk-UA"/>
        </w:rPr>
        <w:t xml:space="preserve">  і   </w:t>
      </w:r>
      <w:r w:rsidRPr="000B1E56">
        <w:rPr>
          <w:position w:val="-12"/>
          <w:sz w:val="24"/>
          <w:lang w:val="uk-UA"/>
        </w:rPr>
        <w:object w:dxaOrig="340" w:dyaOrig="380">
          <v:shape id="_x0000_i1067" type="#_x0000_t75" style="width:17.2pt;height:19.35pt" o:ole="" fillcolor="window">
            <v:imagedata r:id="rId86" o:title=""/>
          </v:shape>
          <o:OLEObject Type="Embed" ProgID="Equation.3" ShapeID="_x0000_i1067" DrawAspect="Content" ObjectID="_1278119068" r:id="rId87"/>
        </w:object>
      </w:r>
      <w:r w:rsidRPr="000B1E56">
        <w:rPr>
          <w:sz w:val="24"/>
          <w:lang w:val="uk-UA"/>
        </w:rPr>
        <w:t xml:space="preserve">,  у спектрі струму з’явилися другі гармоніки  </w:t>
      </w:r>
      <w:r w:rsidRPr="000B1E56">
        <w:rPr>
          <w:position w:val="-12"/>
          <w:sz w:val="24"/>
          <w:lang w:val="uk-UA"/>
        </w:rPr>
        <w:object w:dxaOrig="460" w:dyaOrig="380">
          <v:shape id="_x0000_i1068" type="#_x0000_t75" style="width:22.55pt;height:19.35pt" o:ole="" fillcolor="window">
            <v:imagedata r:id="rId88" o:title=""/>
          </v:shape>
          <o:OLEObject Type="Embed" ProgID="Equation.3" ShapeID="_x0000_i1068" DrawAspect="Content" ObjectID="_1278119069" r:id="rId89"/>
        </w:object>
      </w:r>
      <w:r w:rsidRPr="000B1E56">
        <w:rPr>
          <w:sz w:val="24"/>
          <w:lang w:val="uk-UA"/>
        </w:rPr>
        <w:t xml:space="preserve">  і   </w:t>
      </w:r>
      <w:r w:rsidRPr="000B1E56">
        <w:rPr>
          <w:position w:val="-12"/>
          <w:sz w:val="24"/>
          <w:lang w:val="uk-UA"/>
        </w:rPr>
        <w:object w:dxaOrig="460" w:dyaOrig="380">
          <v:shape id="_x0000_i1069" type="#_x0000_t75" style="width:22.55pt;height:19.35pt" o:ole="" fillcolor="window">
            <v:imagedata r:id="rId90" o:title=""/>
          </v:shape>
          <o:OLEObject Type="Embed" ProgID="Equation.3" ShapeID="_x0000_i1069" DrawAspect="Content" ObjectID="_1278119070" r:id="rId91"/>
        </w:object>
      </w:r>
      <w:r w:rsidRPr="000B1E56">
        <w:rPr>
          <w:sz w:val="24"/>
          <w:lang w:val="uk-UA"/>
        </w:rPr>
        <w:t xml:space="preserve">,  а також комбінаційні частоти  </w:t>
      </w:r>
      <w:r w:rsidRPr="000B1E56">
        <w:rPr>
          <w:position w:val="-12"/>
          <w:sz w:val="24"/>
          <w:lang w:val="uk-UA"/>
        </w:rPr>
        <w:object w:dxaOrig="900" w:dyaOrig="380">
          <v:shape id="_x0000_i1070" type="#_x0000_t75" style="width:45.15pt;height:19.35pt" o:ole="" fillcolor="window">
            <v:imagedata r:id="rId92" o:title=""/>
          </v:shape>
          <o:OLEObject Type="Embed" ProgID="Equation.3" ShapeID="_x0000_i1070" DrawAspect="Content" ObjectID="_1278119071" r:id="rId93"/>
        </w:object>
      </w:r>
      <w:r w:rsidRPr="000B1E56">
        <w:rPr>
          <w:sz w:val="24"/>
          <w:lang w:val="uk-UA"/>
        </w:rPr>
        <w:t xml:space="preserve"> та  </w:t>
      </w:r>
      <w:r w:rsidRPr="000B1E56">
        <w:rPr>
          <w:position w:val="-12"/>
          <w:sz w:val="24"/>
          <w:lang w:val="uk-UA"/>
        </w:rPr>
        <w:object w:dxaOrig="900" w:dyaOrig="380">
          <v:shape id="_x0000_i1071" type="#_x0000_t75" style="width:45.15pt;height:19.35pt" o:ole="" fillcolor="window">
            <v:imagedata r:id="rId94" o:title=""/>
          </v:shape>
          <o:OLEObject Type="Embed" ProgID="Equation.3" ShapeID="_x0000_i1071" DrawAspect="Content" ObjectID="_1278119072" r:id="rId95"/>
        </w:object>
      </w:r>
      <w:r w:rsidRPr="000B1E56">
        <w:rPr>
          <w:sz w:val="24"/>
          <w:lang w:val="uk-UA"/>
        </w:rPr>
        <w:t xml:space="preserve">. Постійна складова струму збільшилась на  </w:t>
      </w:r>
      <w:r w:rsidRPr="000B1E56">
        <w:rPr>
          <w:position w:val="-20"/>
          <w:sz w:val="24"/>
          <w:lang w:val="uk-UA"/>
        </w:rPr>
        <w:object w:dxaOrig="1340" w:dyaOrig="540">
          <v:shape id="_x0000_i1072" type="#_x0000_t75" style="width:66.65pt;height:26.85pt" o:ole="" fillcolor="window">
            <v:imagedata r:id="rId96" o:title=""/>
          </v:shape>
          <o:OLEObject Type="Embed" ProgID="Equation.3" ShapeID="_x0000_i1072" DrawAspect="Content" ObjectID="_1278119073" r:id="rId97"/>
        </w:object>
      </w:r>
      <w:r w:rsidRPr="000B1E56">
        <w:rPr>
          <w:sz w:val="24"/>
          <w:lang w:val="uk-UA"/>
        </w:rPr>
        <w:t>.</w:t>
      </w:r>
    </w:p>
    <w:p w:rsidR="00BC2A19" w:rsidRPr="000B1E56" w:rsidRDefault="00BC2A19">
      <w:pPr>
        <w:jc w:val="both"/>
        <w:rPr>
          <w:sz w:val="24"/>
          <w:lang w:val="uk-UA"/>
        </w:rPr>
      </w:pPr>
      <w:r w:rsidRPr="000B1E56">
        <w:rPr>
          <w:sz w:val="24"/>
          <w:lang w:val="uk-UA"/>
        </w:rPr>
        <w:t xml:space="preserve"> Урахування кубічного члена ряду (4) призвело б до появи складових з частотами  </w:t>
      </w:r>
      <w:r w:rsidRPr="000B1E56">
        <w:rPr>
          <w:position w:val="-12"/>
          <w:sz w:val="24"/>
          <w:lang w:val="uk-UA"/>
        </w:rPr>
        <w:object w:dxaOrig="460" w:dyaOrig="380">
          <v:shape id="_x0000_i1073" type="#_x0000_t75" style="width:22.55pt;height:19.35pt" o:ole="" fillcolor="window">
            <v:imagedata r:id="rId23" o:title=""/>
          </v:shape>
          <o:OLEObject Type="Embed" ProgID="Equation.3" ShapeID="_x0000_i1073" DrawAspect="Content" ObjectID="_1278119074" r:id="rId98"/>
        </w:object>
      </w:r>
      <w:r w:rsidRPr="000B1E56">
        <w:rPr>
          <w:sz w:val="24"/>
          <w:lang w:val="uk-UA"/>
        </w:rPr>
        <w:t xml:space="preserve"> і  </w:t>
      </w:r>
      <w:r w:rsidRPr="000B1E56">
        <w:rPr>
          <w:position w:val="-12"/>
          <w:sz w:val="24"/>
          <w:lang w:val="uk-UA"/>
        </w:rPr>
        <w:object w:dxaOrig="499" w:dyaOrig="380">
          <v:shape id="_x0000_i1074" type="#_x0000_t75" style="width:24.7pt;height:19.35pt" o:ole="" fillcolor="window">
            <v:imagedata r:id="rId99" o:title=""/>
          </v:shape>
          <o:OLEObject Type="Embed" ProgID="Equation.3" ShapeID="_x0000_i1074" DrawAspect="Content" ObjectID="_1278119075" r:id="rId100"/>
        </w:object>
      </w:r>
      <w:r w:rsidRPr="000B1E56">
        <w:rPr>
          <w:sz w:val="24"/>
          <w:lang w:val="uk-UA"/>
        </w:rPr>
        <w:t xml:space="preserve">,  а також нових комбінаційних частот  </w:t>
      </w:r>
      <w:r w:rsidRPr="000B1E56">
        <w:rPr>
          <w:position w:val="-12"/>
          <w:sz w:val="24"/>
          <w:lang w:val="uk-UA"/>
        </w:rPr>
        <w:object w:dxaOrig="1040" w:dyaOrig="380">
          <v:shape id="_x0000_i1075" type="#_x0000_t75" style="width:51.6pt;height:19.35pt" o:ole="" fillcolor="window">
            <v:imagedata r:id="rId101" o:title=""/>
          </v:shape>
          <o:OLEObject Type="Embed" ProgID="Equation.3" ShapeID="_x0000_i1075" DrawAspect="Content" ObjectID="_1278119076" r:id="rId102"/>
        </w:object>
      </w:r>
      <w:r w:rsidRPr="000B1E56">
        <w:rPr>
          <w:sz w:val="24"/>
          <w:lang w:val="uk-UA"/>
        </w:rPr>
        <w:t xml:space="preserve"> і  </w:t>
      </w:r>
      <w:r w:rsidRPr="000B1E56">
        <w:rPr>
          <w:position w:val="-12"/>
          <w:sz w:val="24"/>
          <w:lang w:val="uk-UA"/>
        </w:rPr>
        <w:object w:dxaOrig="1040" w:dyaOrig="380">
          <v:shape id="_x0000_i1076" type="#_x0000_t75" style="width:51.6pt;height:19.35pt" o:ole="" fillcolor="window">
            <v:imagedata r:id="rId103" o:title=""/>
          </v:shape>
          <o:OLEObject Type="Embed" ProgID="Equation.3" ShapeID="_x0000_i1076" DrawAspect="Content" ObjectID="_1278119077" r:id="rId104"/>
        </w:object>
      </w:r>
      <w:r w:rsidRPr="000B1E56">
        <w:rPr>
          <w:position w:val="-10"/>
          <w:sz w:val="24"/>
          <w:lang w:val="uk-UA"/>
        </w:rPr>
        <w:t xml:space="preserve">  </w:t>
      </w:r>
      <w:r w:rsidRPr="000B1E56">
        <w:rPr>
          <w:sz w:val="24"/>
          <w:lang w:val="uk-UA"/>
        </w:rPr>
        <w:t>та деякої зміни перших гармонік.</w:t>
      </w:r>
    </w:p>
    <w:p w:rsidR="00BC2A19" w:rsidRPr="000B1E56" w:rsidRDefault="00BC2A19">
      <w:pPr>
        <w:jc w:val="both"/>
        <w:rPr>
          <w:sz w:val="24"/>
          <w:lang w:val="uk-UA"/>
        </w:rPr>
      </w:pPr>
    </w:p>
    <w:p w:rsidR="00BC2A19" w:rsidRPr="000B1E56" w:rsidRDefault="00BC2A19">
      <w:pPr>
        <w:jc w:val="both"/>
        <w:rPr>
          <w:sz w:val="24"/>
          <w:lang w:val="uk-UA"/>
        </w:rPr>
      </w:pPr>
    </w:p>
    <w:p w:rsidR="00BC2A19" w:rsidRDefault="00BC2A19">
      <w:pPr>
        <w:tabs>
          <w:tab w:val="left" w:pos="480"/>
        </w:tabs>
        <w:ind w:left="780"/>
        <w:jc w:val="center"/>
        <w:rPr>
          <w:b/>
          <w:sz w:val="24"/>
          <w:lang w:val="en-US"/>
        </w:rPr>
      </w:pPr>
    </w:p>
    <w:p w:rsidR="00BC2A19" w:rsidRPr="00BC2A19" w:rsidRDefault="00BC2A19">
      <w:pPr>
        <w:tabs>
          <w:tab w:val="left" w:pos="480"/>
        </w:tabs>
        <w:ind w:left="780"/>
        <w:jc w:val="center"/>
        <w:rPr>
          <w:b/>
          <w:sz w:val="24"/>
          <w:lang w:val="en-US"/>
        </w:rPr>
      </w:pPr>
    </w:p>
    <w:p w:rsidR="00BC2A19" w:rsidRPr="000B1E56" w:rsidRDefault="00BC2A19">
      <w:pPr>
        <w:tabs>
          <w:tab w:val="left" w:pos="480"/>
        </w:tabs>
        <w:ind w:left="780"/>
        <w:jc w:val="center"/>
        <w:rPr>
          <w:b/>
          <w:sz w:val="24"/>
          <w:lang w:val="uk-UA"/>
        </w:rPr>
      </w:pPr>
    </w:p>
    <w:p w:rsidR="00BC2A19" w:rsidRPr="000B1E56" w:rsidRDefault="00BC2A19">
      <w:pPr>
        <w:tabs>
          <w:tab w:val="left" w:pos="480"/>
        </w:tabs>
        <w:ind w:left="780"/>
        <w:jc w:val="center"/>
        <w:rPr>
          <w:b/>
          <w:sz w:val="24"/>
          <w:lang w:val="uk-UA"/>
        </w:rPr>
      </w:pPr>
    </w:p>
    <w:p w:rsidR="00BC2A19" w:rsidRPr="000B1E56" w:rsidRDefault="00BC2A19">
      <w:pPr>
        <w:tabs>
          <w:tab w:val="left" w:pos="480"/>
        </w:tabs>
        <w:ind w:left="780"/>
        <w:jc w:val="center"/>
        <w:rPr>
          <w:b/>
          <w:sz w:val="24"/>
          <w:lang w:val="uk-UA"/>
        </w:rPr>
      </w:pPr>
    </w:p>
    <w:p w:rsidR="00BC2A19" w:rsidRPr="000B1E56" w:rsidRDefault="00BC2A19">
      <w:pPr>
        <w:tabs>
          <w:tab w:val="left" w:pos="480"/>
        </w:tabs>
        <w:ind w:left="780"/>
        <w:jc w:val="center"/>
        <w:rPr>
          <w:b/>
          <w:sz w:val="24"/>
          <w:lang w:val="uk-UA"/>
        </w:rPr>
      </w:pPr>
      <w:r w:rsidRPr="000B1E56">
        <w:rPr>
          <w:b/>
          <w:sz w:val="24"/>
          <w:lang w:val="uk-UA"/>
        </w:rPr>
        <w:lastRenderedPageBreak/>
        <w:t>1. 2.   Помноження частоти</w:t>
      </w:r>
    </w:p>
    <w:p w:rsidR="00BC2A19" w:rsidRPr="000B1E56" w:rsidRDefault="00BC2A19">
      <w:pPr>
        <w:jc w:val="both"/>
        <w:rPr>
          <w:sz w:val="24"/>
          <w:lang w:val="uk-UA"/>
        </w:rPr>
      </w:pPr>
      <w:r w:rsidRPr="000B1E56">
        <w:rPr>
          <w:position w:val="-10"/>
          <w:sz w:val="24"/>
          <w:lang w:val="uk-UA"/>
        </w:rPr>
        <w:object w:dxaOrig="179" w:dyaOrig="339">
          <v:shape id="_x0000_i1077" type="#_x0000_t75" style="width:8.6pt;height:17.2pt" o:ole="" fillcolor="window">
            <v:imagedata r:id="rId48" o:title=""/>
          </v:shape>
          <o:OLEObject Type="Embed" ProgID="Equation.3" ShapeID="_x0000_i1077" DrawAspect="Content" ObjectID="_1278119078" r:id="rId105"/>
        </w:object>
      </w:r>
      <w:r w:rsidRPr="000B1E56">
        <w:rPr>
          <w:sz w:val="24"/>
          <w:lang w:val="uk-UA"/>
        </w:rPr>
        <w:t xml:space="preserve">                                             </w:t>
      </w:r>
    </w:p>
    <w:p w:rsidR="00BC2A19" w:rsidRPr="000B1E56" w:rsidRDefault="00BC2A19">
      <w:pPr>
        <w:jc w:val="both"/>
        <w:rPr>
          <w:sz w:val="24"/>
          <w:lang w:val="uk-UA"/>
        </w:rPr>
      </w:pPr>
      <w:r w:rsidRPr="000B1E56">
        <w:rPr>
          <w:sz w:val="24"/>
          <w:lang w:val="uk-UA"/>
        </w:rPr>
        <w:t xml:space="preserve">      Розглянемо випадок, коли є тільки один сигнал з частотою  </w:t>
      </w:r>
      <w:r w:rsidRPr="000B1E56">
        <w:rPr>
          <w:position w:val="-12"/>
          <w:sz w:val="24"/>
          <w:lang w:val="uk-UA"/>
        </w:rPr>
        <w:object w:dxaOrig="320" w:dyaOrig="380">
          <v:shape id="_x0000_i1078" type="#_x0000_t75" style="width:16.1pt;height:19.35pt" o:ole="" fillcolor="window">
            <v:imagedata r:id="rId84" o:title=""/>
          </v:shape>
          <o:OLEObject Type="Embed" ProgID="Equation.3" ShapeID="_x0000_i1078" DrawAspect="Content" ObjectID="_1278119079" r:id="rId106"/>
        </w:object>
      </w:r>
      <w:r w:rsidRPr="000B1E56">
        <w:rPr>
          <w:sz w:val="24"/>
          <w:lang w:val="uk-UA"/>
        </w:rPr>
        <w:t xml:space="preserve">, тобто  </w:t>
      </w:r>
      <w:r w:rsidRPr="000B1E56">
        <w:rPr>
          <w:position w:val="-12"/>
          <w:sz w:val="24"/>
          <w:lang w:val="uk-UA"/>
        </w:rPr>
        <w:object w:dxaOrig="900" w:dyaOrig="380">
          <v:shape id="_x0000_i1079" type="#_x0000_t75" style="width:45.15pt;height:19.35pt" o:ole="" fillcolor="window">
            <v:imagedata r:id="rId107" o:title=""/>
          </v:shape>
          <o:OLEObject Type="Embed" ProgID="Equation.3" ShapeID="_x0000_i1079" DrawAspect="Content" ObjectID="_1278119080" r:id="rId108"/>
        </w:object>
      </w:r>
      <w:r w:rsidRPr="000B1E56">
        <w:rPr>
          <w:sz w:val="24"/>
          <w:lang w:val="uk-UA"/>
        </w:rPr>
        <w:t xml:space="preserve">. Хоча періодичність сигналу на виході чотириполюсника зберігається, форма його стає відмінною від синусоїдальної за рахунок виникнення вищих гармонік. Кількісною мірою такого псування сигналу є   так званий   коефіцієнт   нелінійних  спотворень – </w:t>
      </w:r>
      <w:r w:rsidRPr="000B1E56">
        <w:rPr>
          <w:b/>
          <w:sz w:val="24"/>
          <w:lang w:val="uk-UA"/>
        </w:rPr>
        <w:t>клірфактор.</w:t>
      </w:r>
    </w:p>
    <w:p w:rsidR="00BC2A19" w:rsidRPr="000B1E56" w:rsidRDefault="00BC2A19">
      <w:pPr>
        <w:jc w:val="both"/>
        <w:rPr>
          <w:sz w:val="24"/>
          <w:lang w:val="uk-UA"/>
        </w:rPr>
      </w:pPr>
      <w:r w:rsidRPr="000B1E56">
        <w:rPr>
          <w:sz w:val="24"/>
          <w:lang w:val="uk-UA"/>
        </w:rPr>
        <w:t xml:space="preserve">      Нелінійні спотворення гармонічного сигналу з частотою  </w:t>
      </w:r>
      <w:r w:rsidRPr="000B1E56">
        <w:rPr>
          <w:position w:val="-12"/>
          <w:sz w:val="24"/>
          <w:lang w:val="uk-UA"/>
        </w:rPr>
        <w:object w:dxaOrig="320" w:dyaOrig="380">
          <v:shape id="_x0000_i1080" type="#_x0000_t75" style="width:16.1pt;height:19.35pt" o:ole="" fillcolor="window">
            <v:imagedata r:id="rId109" o:title=""/>
          </v:shape>
          <o:OLEObject Type="Embed" ProgID="Equation.3" ShapeID="_x0000_i1080" DrawAspect="Content" ObjectID="_1278119081" r:id="rId110"/>
        </w:object>
      </w:r>
      <w:r w:rsidRPr="000B1E56">
        <w:rPr>
          <w:sz w:val="24"/>
          <w:lang w:val="uk-UA"/>
        </w:rPr>
        <w:t xml:space="preserve"> можна використати для одержання на виході нелінійного чотириполюсника коливань з частотами  </w:t>
      </w:r>
      <w:r w:rsidRPr="000B1E56">
        <w:rPr>
          <w:position w:val="-12"/>
          <w:sz w:val="24"/>
          <w:lang w:val="uk-UA"/>
        </w:rPr>
        <w:object w:dxaOrig="460" w:dyaOrig="380">
          <v:shape id="_x0000_i1081" type="#_x0000_t75" style="width:22.55pt;height:19.35pt" o:ole="" fillcolor="window">
            <v:imagedata r:id="rId88" o:title=""/>
          </v:shape>
          <o:OLEObject Type="Embed" ProgID="Equation.3" ShapeID="_x0000_i1081" DrawAspect="Content" ObjectID="_1278119082" r:id="rId111"/>
        </w:object>
      </w:r>
      <w:r w:rsidRPr="000B1E56">
        <w:rPr>
          <w:sz w:val="24"/>
          <w:lang w:val="uk-UA"/>
        </w:rPr>
        <w:t xml:space="preserve">, </w:t>
      </w:r>
      <w:r w:rsidRPr="000B1E56">
        <w:rPr>
          <w:position w:val="-12"/>
          <w:sz w:val="24"/>
          <w:lang w:val="uk-UA"/>
        </w:rPr>
        <w:object w:dxaOrig="800" w:dyaOrig="380">
          <v:shape id="_x0000_i1082" type="#_x0000_t75" style="width:39.75pt;height:19.35pt" o:ole="" fillcolor="window">
            <v:imagedata r:id="rId112" o:title=""/>
          </v:shape>
          <o:OLEObject Type="Embed" ProgID="Equation.3" ShapeID="_x0000_i1082" DrawAspect="Content" ObjectID="_1278119083" r:id="rId113"/>
        </w:object>
      </w:r>
      <w:r w:rsidRPr="000B1E56">
        <w:rPr>
          <w:sz w:val="24"/>
          <w:lang w:val="uk-UA"/>
        </w:rPr>
        <w:t xml:space="preserve">  (рис. 2), настроївши вихідний контур на частоту  </w:t>
      </w:r>
      <w:r w:rsidRPr="000B1E56">
        <w:rPr>
          <w:position w:val="-12"/>
          <w:sz w:val="24"/>
          <w:lang w:val="uk-UA"/>
        </w:rPr>
        <w:object w:dxaOrig="440" w:dyaOrig="380">
          <v:shape id="_x0000_i1083" type="#_x0000_t75" style="width:21.5pt;height:19.35pt" o:ole="" fillcolor="window">
            <v:imagedata r:id="rId114" o:title=""/>
          </v:shape>
          <o:OLEObject Type="Embed" ProgID="Equation.3" ShapeID="_x0000_i1083" DrawAspect="Content" ObjectID="_1278119084" r:id="rId115"/>
        </w:object>
      </w:r>
    </w:p>
    <w:p w:rsidR="00BC2A19" w:rsidRPr="000B1E56" w:rsidRDefault="00BC2A19">
      <w:pPr>
        <w:jc w:val="both"/>
        <w:rPr>
          <w:sz w:val="24"/>
          <w:lang w:val="uk-UA"/>
        </w:rPr>
      </w:pPr>
      <w:r w:rsidRPr="000B1E56">
        <w:rPr>
          <w:sz w:val="24"/>
          <w:lang w:val="uk-UA"/>
        </w:rPr>
        <w:t xml:space="preserve">                                                                                         </w:t>
      </w:r>
    </w:p>
    <w:p w:rsidR="00BC2A19" w:rsidRPr="000B1E56" w:rsidRDefault="002F1B78" w:rsidP="00FC0E6F">
      <w:pPr>
        <w:jc w:val="center"/>
        <w:rPr>
          <w:sz w:val="24"/>
          <w:lang w:val="uk-UA"/>
        </w:rPr>
      </w:pPr>
      <w:r>
        <w:rPr>
          <w:noProof/>
          <w:sz w:val="24"/>
        </w:rPr>
        <w:drawing>
          <wp:inline distT="0" distB="0" distL="0" distR="0">
            <wp:extent cx="3985260" cy="1746885"/>
            <wp:effectExtent l="19050" t="0" r="0" b="0"/>
            <wp:docPr id="74" name="Рисунок 7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1"/>
                    <pic:cNvPicPr>
                      <a:picLocks noChangeAspect="1" noChangeArrowheads="1"/>
                    </pic:cNvPicPr>
                  </pic:nvPicPr>
                  <pic:blipFill>
                    <a:blip r:embed="rId116"/>
                    <a:srcRect/>
                    <a:stretch>
                      <a:fillRect/>
                    </a:stretch>
                  </pic:blipFill>
                  <pic:spPr bwMode="auto">
                    <a:xfrm>
                      <a:off x="0" y="0"/>
                      <a:ext cx="3985260" cy="1746885"/>
                    </a:xfrm>
                    <a:prstGeom prst="rect">
                      <a:avLst/>
                    </a:prstGeom>
                    <a:noFill/>
                    <a:ln w="9525">
                      <a:noFill/>
                      <a:miter lim="800000"/>
                      <a:headEnd/>
                      <a:tailEnd/>
                    </a:ln>
                  </pic:spPr>
                </pic:pic>
              </a:graphicData>
            </a:graphic>
          </wp:inline>
        </w:drawing>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Перша гармоніка струму   </w:t>
      </w:r>
      <w:r w:rsidRPr="000B1E56">
        <w:rPr>
          <w:position w:val="-4"/>
          <w:sz w:val="24"/>
          <w:lang w:val="uk-UA"/>
        </w:rPr>
        <w:object w:dxaOrig="160" w:dyaOrig="279">
          <v:shape id="_x0000_i1084" type="#_x0000_t75" style="width:7.5pt;height:13.95pt" o:ole="" fillcolor="window">
            <v:imagedata r:id="rId117" o:title=""/>
          </v:shape>
          <o:OLEObject Type="Embed" ProgID="Equation.3" ShapeID="_x0000_i1084" DrawAspect="Content" ObjectID="_1278119085" r:id="rId118"/>
        </w:object>
      </w:r>
      <w:r w:rsidRPr="000B1E56">
        <w:rPr>
          <w:sz w:val="24"/>
          <w:lang w:val="uk-UA"/>
        </w:rPr>
        <w:t xml:space="preserve"> (а також усі інші гармоніки, відмінні від другої) будуть  вільно проходити через контур, не створюючи на ньому істотного спаду напруги, тоді як для другої гармоніки контур буде значним еквівалентним опором  </w:t>
      </w:r>
      <w:r w:rsidRPr="000B1E56">
        <w:rPr>
          <w:position w:val="-12"/>
          <w:sz w:val="24"/>
          <w:lang w:val="uk-UA"/>
        </w:rPr>
        <w:object w:dxaOrig="1140" w:dyaOrig="380">
          <v:shape id="_x0000_i1085" type="#_x0000_t75" style="width:56.95pt;height:19.35pt" o:ole="" fillcolor="window">
            <v:imagedata r:id="rId119" o:title=""/>
          </v:shape>
          <o:OLEObject Type="Embed" ProgID="Equation.3" ShapeID="_x0000_i1085" DrawAspect="Content" ObjectID="_1278119086" r:id="rId120"/>
        </w:object>
      </w:r>
      <w:r w:rsidRPr="000B1E56">
        <w:rPr>
          <w:sz w:val="24"/>
          <w:lang w:val="uk-UA"/>
        </w:rPr>
        <w:t xml:space="preserve"> і спад напруги на ньому дорівнюватиме</w:t>
      </w:r>
    </w:p>
    <w:p w:rsidR="00BC2A19" w:rsidRPr="000B1E56" w:rsidRDefault="00BC2A19" w:rsidP="00FC0E6F">
      <w:pPr>
        <w:jc w:val="center"/>
        <w:rPr>
          <w:sz w:val="24"/>
          <w:lang w:val="uk-UA"/>
        </w:rPr>
      </w:pPr>
      <w:r w:rsidRPr="000B1E56">
        <w:rPr>
          <w:position w:val="-24"/>
          <w:sz w:val="24"/>
          <w:lang w:val="uk-UA"/>
        </w:rPr>
        <w:object w:dxaOrig="2360" w:dyaOrig="639">
          <v:shape id="_x0000_i1086" type="#_x0000_t75" style="width:118.2pt;height:32.25pt" o:ole="" fillcolor="window">
            <v:imagedata r:id="rId121" o:title=""/>
          </v:shape>
          <o:OLEObject Type="Embed" ProgID="Equation.3" ShapeID="_x0000_i1086" DrawAspect="Content" ObjectID="_1278119087" r:id="rId122"/>
        </w:object>
      </w:r>
      <w:r w:rsidRPr="000B1E56">
        <w:rPr>
          <w:sz w:val="24"/>
          <w:lang w:val="uk-UA"/>
        </w:rPr>
        <w:t xml:space="preserve">                     (7)</w:t>
      </w:r>
    </w:p>
    <w:p w:rsidR="00BC2A19" w:rsidRPr="000B1E56" w:rsidRDefault="00BC2A19">
      <w:pPr>
        <w:jc w:val="both"/>
        <w:rPr>
          <w:sz w:val="24"/>
          <w:lang w:val="uk-UA"/>
        </w:rPr>
      </w:pPr>
      <w:r w:rsidRPr="000B1E56">
        <w:rPr>
          <w:sz w:val="24"/>
          <w:lang w:val="uk-UA"/>
        </w:rPr>
        <w:t xml:space="preserve">     Урахування кубічного члена в (4) або (5) дозволяє оцінити амплітуду третьої гармоніки у струмі  </w:t>
      </w:r>
      <w:r w:rsidRPr="000B1E56">
        <w:rPr>
          <w:position w:val="-10"/>
          <w:sz w:val="24"/>
          <w:lang w:val="uk-UA"/>
        </w:rPr>
        <w:object w:dxaOrig="400" w:dyaOrig="340">
          <v:shape id="_x0000_i1087" type="#_x0000_t75" style="width:20.4pt;height:17.2pt" o:ole="" fillcolor="window">
            <v:imagedata r:id="rId123" o:title=""/>
          </v:shape>
          <o:OLEObject Type="Embed" ProgID="Equation.3" ShapeID="_x0000_i1087" DrawAspect="Content" ObjectID="_1278119088" r:id="rId124"/>
        </w:object>
      </w:r>
      <w:r w:rsidRPr="000B1E56">
        <w:rPr>
          <w:sz w:val="24"/>
          <w:lang w:val="uk-UA"/>
        </w:rPr>
        <w:t xml:space="preserve">  і той спад напруги, який вона може створити на контурі, настроєному на цю гармоніку. Але амплітуда гармонік і ефективність помноження частоти швидко зменшуються із зростанням номера гармоніки і тому помноження з  </w:t>
      </w:r>
      <w:r w:rsidRPr="000B1E56">
        <w:rPr>
          <w:position w:val="-6"/>
          <w:sz w:val="24"/>
          <w:lang w:val="uk-UA"/>
        </w:rPr>
        <w:object w:dxaOrig="600" w:dyaOrig="279">
          <v:shape id="_x0000_i1088" type="#_x0000_t75" style="width:30.1pt;height:13.95pt" o:ole="" fillcolor="window">
            <v:imagedata r:id="rId125" o:title=""/>
          </v:shape>
          <o:OLEObject Type="Embed" ProgID="Equation.3" ShapeID="_x0000_i1088" DrawAspect="Content" ObjectID="_1278119089" r:id="rId126"/>
        </w:object>
      </w:r>
      <w:r w:rsidRPr="000B1E56">
        <w:rPr>
          <w:sz w:val="24"/>
          <w:lang w:val="uk-UA"/>
        </w:rPr>
        <w:t xml:space="preserve"> на практиці звичайно не використовується.</w:t>
      </w:r>
    </w:p>
    <w:p w:rsidR="00BC2A19" w:rsidRPr="000B1E56" w:rsidRDefault="00BC2A19">
      <w:pPr>
        <w:jc w:val="both"/>
        <w:rPr>
          <w:sz w:val="24"/>
          <w:lang w:val="uk-UA"/>
        </w:rPr>
      </w:pPr>
    </w:p>
    <w:p w:rsidR="00BC2A19" w:rsidRPr="000B1E56" w:rsidRDefault="00BC2A19">
      <w:pPr>
        <w:jc w:val="both"/>
        <w:rPr>
          <w:sz w:val="24"/>
          <w:lang w:val="uk-UA"/>
        </w:rPr>
      </w:pPr>
    </w:p>
    <w:p w:rsidR="00BC2A19" w:rsidRPr="000B1E56" w:rsidRDefault="00BC2A19" w:rsidP="002F1B78">
      <w:pPr>
        <w:numPr>
          <w:ilvl w:val="0"/>
          <w:numId w:val="15"/>
        </w:numPr>
        <w:tabs>
          <w:tab w:val="left" w:pos="480"/>
        </w:tabs>
        <w:jc w:val="center"/>
        <w:rPr>
          <w:b/>
          <w:sz w:val="24"/>
          <w:lang w:val="uk-UA"/>
        </w:rPr>
      </w:pPr>
      <w:r w:rsidRPr="000B1E56">
        <w:rPr>
          <w:b/>
          <w:sz w:val="24"/>
          <w:lang w:val="uk-UA"/>
        </w:rPr>
        <w:t>3.   Амплітудна модуляція</w:t>
      </w:r>
    </w:p>
    <w:p w:rsidR="00BC2A19" w:rsidRPr="000B1E56" w:rsidRDefault="00BC2A19">
      <w:pPr>
        <w:tabs>
          <w:tab w:val="left" w:pos="480"/>
        </w:tabs>
        <w:ind w:left="780"/>
        <w:jc w:val="both"/>
        <w:rPr>
          <w:sz w:val="24"/>
          <w:lang w:val="uk-UA"/>
        </w:rPr>
      </w:pPr>
    </w:p>
    <w:p w:rsidR="00BC2A19" w:rsidRPr="000B1E56" w:rsidRDefault="00BC2A19">
      <w:pPr>
        <w:jc w:val="both"/>
        <w:rPr>
          <w:sz w:val="24"/>
          <w:lang w:val="uk-UA"/>
        </w:rPr>
      </w:pPr>
      <w:r w:rsidRPr="000B1E56">
        <w:rPr>
          <w:b/>
          <w:sz w:val="24"/>
          <w:lang w:val="uk-UA"/>
        </w:rPr>
        <w:t xml:space="preserve">     </w:t>
      </w:r>
      <w:r w:rsidRPr="000B1E56">
        <w:rPr>
          <w:sz w:val="24"/>
          <w:lang w:val="uk-UA"/>
        </w:rPr>
        <w:t>Модуляцією називають зміну одного з параметрів гармонічного високочастотного сигналу (амплітуди, фази або частоти) відповідно до закону зміни деякого другого низькочастотного сигналу.</w:t>
      </w:r>
    </w:p>
    <w:p w:rsidR="00BC2A19" w:rsidRPr="000B1E56" w:rsidRDefault="00BC2A19">
      <w:pPr>
        <w:jc w:val="both"/>
        <w:rPr>
          <w:sz w:val="24"/>
          <w:lang w:val="uk-UA"/>
        </w:rPr>
      </w:pPr>
      <w:r w:rsidRPr="000B1E56">
        <w:rPr>
          <w:sz w:val="24"/>
          <w:lang w:val="uk-UA"/>
        </w:rPr>
        <w:t xml:space="preserve">     Так, наприклад, під амплітудною модуляцією (АМ) розуміють зміну амплітуди високочастотного сигналу  </w:t>
      </w:r>
      <w:r w:rsidRPr="000B1E56">
        <w:rPr>
          <w:position w:val="-10"/>
          <w:sz w:val="24"/>
          <w:lang w:val="uk-UA"/>
        </w:rPr>
        <w:object w:dxaOrig="1180" w:dyaOrig="340">
          <v:shape id="_x0000_i1089" type="#_x0000_t75" style="width:59.1pt;height:17.2pt" o:ole="" fillcolor="window">
            <v:imagedata r:id="rId127" o:title=""/>
          </v:shape>
          <o:OLEObject Type="Embed" ProgID="Equation.3" ShapeID="_x0000_i1089" DrawAspect="Content" ObjectID="_1278119090" r:id="rId128"/>
        </w:object>
      </w:r>
      <w:r w:rsidRPr="000B1E56">
        <w:rPr>
          <w:sz w:val="24"/>
          <w:lang w:val="uk-UA"/>
        </w:rPr>
        <w:t xml:space="preserve"> (рис. 3а) за законом зміни деякого низькочастотного сигналу. У даному випадку за такий взято гармонічний сигнал , у якого </w:t>
      </w:r>
      <w:r w:rsidRPr="000B1E56">
        <w:rPr>
          <w:position w:val="-12"/>
          <w:sz w:val="24"/>
          <w:lang w:val="uk-UA"/>
        </w:rPr>
        <w:object w:dxaOrig="1040" w:dyaOrig="380">
          <v:shape id="_x0000_i1090" type="#_x0000_t75" style="width:51.6pt;height:19.35pt" o:ole="" fillcolor="window">
            <v:imagedata r:id="rId129" o:title=""/>
          </v:shape>
          <o:OLEObject Type="Embed" ProgID="Equation.3" ShapeID="_x0000_i1090" DrawAspect="Content" ObjectID="_1278119091" r:id="rId130"/>
        </w:object>
      </w:r>
      <w:r w:rsidRPr="000B1E56">
        <w:rPr>
          <w:sz w:val="24"/>
          <w:lang w:val="uk-UA"/>
        </w:rPr>
        <w:t xml:space="preserve"> </w:t>
      </w:r>
      <w:r w:rsidRPr="000B1E56">
        <w:rPr>
          <w:b/>
          <w:sz w:val="24"/>
          <w:lang w:val="uk-UA"/>
        </w:rPr>
        <w:t xml:space="preserve"> </w:t>
      </w:r>
      <w:r w:rsidRPr="000B1E56">
        <w:rPr>
          <w:sz w:val="24"/>
          <w:lang w:val="uk-UA"/>
        </w:rPr>
        <w:t>(рис. 3б). В результаті одержується високочастотний сигнал з амплітудою, що змінюється у часі і описується виразом (8) (рис. 3в):</w:t>
      </w:r>
    </w:p>
    <w:p w:rsidR="00BC2A19" w:rsidRPr="000B1E56" w:rsidRDefault="00BC2A19" w:rsidP="00FC0E6F">
      <w:pPr>
        <w:jc w:val="center"/>
        <w:rPr>
          <w:position w:val="-12"/>
          <w:sz w:val="24"/>
          <w:lang w:val="uk-UA"/>
        </w:rPr>
      </w:pPr>
    </w:p>
    <w:p w:rsidR="00BC2A19" w:rsidRPr="000B1E56" w:rsidRDefault="00BC2A19" w:rsidP="00FC0E6F">
      <w:pPr>
        <w:jc w:val="center"/>
        <w:rPr>
          <w:sz w:val="24"/>
          <w:lang w:val="uk-UA"/>
        </w:rPr>
      </w:pPr>
      <w:r w:rsidRPr="000B1E56">
        <w:rPr>
          <w:position w:val="-12"/>
          <w:sz w:val="24"/>
          <w:lang w:val="uk-UA"/>
        </w:rPr>
        <w:object w:dxaOrig="3600" w:dyaOrig="380">
          <v:shape id="_x0000_i1091" type="#_x0000_t75" style="width:180.55pt;height:19.35pt" o:ole="" fillcolor="window">
            <v:imagedata r:id="rId131" o:title=""/>
          </v:shape>
          <o:OLEObject Type="Embed" ProgID="Equation.3" ShapeID="_x0000_i1091" DrawAspect="Content" ObjectID="_1278119092" r:id="rId132"/>
        </w:object>
      </w:r>
      <w:r w:rsidRPr="000B1E56">
        <w:rPr>
          <w:sz w:val="24"/>
          <w:lang w:val="uk-UA"/>
        </w:rPr>
        <w:t xml:space="preserve">   (8)</w:t>
      </w:r>
    </w:p>
    <w:p w:rsidR="00BC2A19" w:rsidRPr="000B1E56" w:rsidRDefault="00BC2A19">
      <w:pPr>
        <w:jc w:val="both"/>
        <w:rPr>
          <w:sz w:val="24"/>
          <w:lang w:val="uk-UA"/>
        </w:rPr>
      </w:pPr>
    </w:p>
    <w:p w:rsidR="00BC2A19" w:rsidRPr="000B1E56" w:rsidRDefault="00BC2A19">
      <w:pPr>
        <w:jc w:val="both"/>
        <w:rPr>
          <w:b/>
          <w:sz w:val="24"/>
          <w:lang w:val="uk-UA"/>
        </w:rPr>
      </w:pPr>
      <w:r w:rsidRPr="000B1E56">
        <w:rPr>
          <w:sz w:val="24"/>
          <w:lang w:val="uk-UA"/>
        </w:rPr>
        <w:t xml:space="preserve">                                                        </w:t>
      </w: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r w:rsidRPr="000B1E56">
        <w:rPr>
          <w:sz w:val="24"/>
          <w:lang w:val="uk-UA"/>
        </w:rPr>
        <w:t xml:space="preserve">                                                                       </w:t>
      </w:r>
      <w:r w:rsidRPr="000B1E56">
        <w:rPr>
          <w:position w:val="-10"/>
          <w:sz w:val="24"/>
          <w:lang w:val="uk-UA"/>
        </w:rPr>
        <w:object w:dxaOrig="179" w:dyaOrig="339">
          <v:shape id="_x0000_i1092" type="#_x0000_t75" style="width:8.6pt;height:17.2pt" o:ole="" fillcolor="window">
            <v:imagedata r:id="rId48" o:title=""/>
          </v:shape>
          <o:OLEObject Type="Embed" ProgID="Equation.3" ShapeID="_x0000_i1092" DrawAspect="Content" ObjectID="_1278119093" r:id="rId133"/>
        </w:object>
      </w:r>
      <w:r w:rsidRPr="000B1E56">
        <w:rPr>
          <w:sz w:val="24"/>
          <w:lang w:val="uk-UA"/>
        </w:rPr>
        <w:t xml:space="preserve">                                                                                                                                         </w:t>
      </w:r>
    </w:p>
    <w:p w:rsidR="00BC2A19" w:rsidRPr="000B1E56" w:rsidRDefault="00BC2A19">
      <w:pPr>
        <w:jc w:val="both"/>
        <w:rPr>
          <w:sz w:val="24"/>
          <w:lang w:val="uk-UA"/>
        </w:rPr>
      </w:pPr>
      <w:r w:rsidRPr="000B1E56">
        <w:rPr>
          <w:sz w:val="24"/>
          <w:lang w:val="uk-UA"/>
        </w:rPr>
        <w:t xml:space="preserve">              .                                                                                                       </w:t>
      </w:r>
    </w:p>
    <w:p w:rsidR="00BC2A19" w:rsidRPr="000B1E56" w:rsidRDefault="00BC2A19">
      <w:pPr>
        <w:jc w:val="both"/>
        <w:rPr>
          <w:sz w:val="24"/>
          <w:lang w:val="uk-UA"/>
        </w:rPr>
      </w:pPr>
      <w:r w:rsidRPr="000B1E56">
        <w:rPr>
          <w:position w:val="-10"/>
          <w:sz w:val="24"/>
          <w:lang w:val="uk-UA"/>
        </w:rPr>
        <w:object w:dxaOrig="179" w:dyaOrig="339">
          <v:shape id="_x0000_i1093" type="#_x0000_t75" style="width:8.6pt;height:17.2pt" o:ole="" fillcolor="window">
            <v:imagedata r:id="rId48" o:title=""/>
          </v:shape>
          <o:OLEObject Type="Embed" ProgID="Equation.3" ShapeID="_x0000_i1093" DrawAspect="Content" ObjectID="_1278119094" r:id="rId134"/>
        </w:object>
      </w:r>
    </w:p>
    <w:p w:rsidR="00BC2A19" w:rsidRPr="000B1E56" w:rsidRDefault="00BC2A19">
      <w:pPr>
        <w:jc w:val="both"/>
        <w:rPr>
          <w:sz w:val="24"/>
          <w:lang w:val="uk-UA"/>
        </w:rPr>
      </w:pPr>
      <w:r w:rsidRPr="000B1E56">
        <w:rPr>
          <w:sz w:val="24"/>
          <w:lang w:val="uk-UA"/>
        </w:rPr>
        <w:t xml:space="preserve">                    </w:t>
      </w:r>
    </w:p>
    <w:p w:rsidR="00BC2A19" w:rsidRPr="000B1E56" w:rsidRDefault="002F1B78" w:rsidP="00FC0E6F">
      <w:pPr>
        <w:jc w:val="center"/>
        <w:rPr>
          <w:sz w:val="24"/>
          <w:lang w:val="uk-UA"/>
        </w:rPr>
      </w:pPr>
      <w:r>
        <w:rPr>
          <w:noProof/>
          <w:sz w:val="24"/>
        </w:rPr>
        <w:lastRenderedPageBreak/>
        <w:drawing>
          <wp:inline distT="0" distB="0" distL="0" distR="0">
            <wp:extent cx="4367530" cy="4203700"/>
            <wp:effectExtent l="19050" t="0" r="0" b="0"/>
            <wp:docPr id="85" name="Рисунок 8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1"/>
                    <pic:cNvPicPr>
                      <a:picLocks noChangeAspect="1" noChangeArrowheads="1"/>
                    </pic:cNvPicPr>
                  </pic:nvPicPr>
                  <pic:blipFill>
                    <a:blip r:embed="rId135"/>
                    <a:srcRect/>
                    <a:stretch>
                      <a:fillRect/>
                    </a:stretch>
                  </pic:blipFill>
                  <pic:spPr bwMode="auto">
                    <a:xfrm>
                      <a:off x="0" y="0"/>
                      <a:ext cx="4367530" cy="4203700"/>
                    </a:xfrm>
                    <a:prstGeom prst="rect">
                      <a:avLst/>
                    </a:prstGeom>
                    <a:noFill/>
                    <a:ln w="9525">
                      <a:noFill/>
                      <a:miter lim="800000"/>
                      <a:headEnd/>
                      <a:tailEnd/>
                    </a:ln>
                  </pic:spPr>
                </pic:pic>
              </a:graphicData>
            </a:graphic>
          </wp:inline>
        </w:drawing>
      </w:r>
      <w:r w:rsidR="00BC2A19" w:rsidRPr="000B1E56">
        <w:rPr>
          <w:position w:val="-10"/>
          <w:sz w:val="24"/>
          <w:lang w:val="uk-UA"/>
        </w:rPr>
        <w:object w:dxaOrig="179" w:dyaOrig="339">
          <v:shape id="_x0000_i1094" type="#_x0000_t75" style="width:8.6pt;height:17.2pt" o:ole="" fillcolor="window">
            <v:imagedata r:id="rId48" o:title=""/>
          </v:shape>
          <o:OLEObject Type="Embed" ProgID="Equation.3" ShapeID="_x0000_i1094" DrawAspect="Content" ObjectID="_1278119095" r:id="rId136"/>
        </w:object>
      </w: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r w:rsidRPr="000B1E56">
        <w:rPr>
          <w:sz w:val="24"/>
          <w:lang w:val="uk-UA"/>
        </w:rPr>
        <w:t xml:space="preserve">      Величина        </w:t>
      </w:r>
      <w:r w:rsidRPr="000B1E56">
        <w:rPr>
          <w:position w:val="-6"/>
          <w:sz w:val="24"/>
          <w:lang w:val="uk-UA"/>
        </w:rPr>
        <w:object w:dxaOrig="260" w:dyaOrig="220">
          <v:shape id="_x0000_i1095" type="#_x0000_t75" style="width:12.9pt;height:10.75pt" o:ole="" fillcolor="window">
            <v:imagedata r:id="rId137" o:title=""/>
          </v:shape>
          <o:OLEObject Type="Embed" ProgID="Equation.3" ShapeID="_x0000_i1095" DrawAspect="Content" ObjectID="_1278119096" r:id="rId138"/>
        </w:object>
      </w:r>
      <w:r w:rsidRPr="000B1E56">
        <w:rPr>
          <w:sz w:val="24"/>
          <w:lang w:val="uk-UA"/>
        </w:rPr>
        <w:t xml:space="preserve">          має            назву          </w:t>
      </w:r>
      <w:r w:rsidRPr="000B1E56">
        <w:rPr>
          <w:i/>
          <w:sz w:val="24"/>
          <w:lang w:val="uk-UA"/>
        </w:rPr>
        <w:t>глибини        модуляції</w:t>
      </w:r>
      <w:r w:rsidRPr="000B1E56">
        <w:rPr>
          <w:sz w:val="24"/>
          <w:lang w:val="uk-UA"/>
        </w:rPr>
        <w:t xml:space="preserve">       і           дорівнює  </w:t>
      </w:r>
    </w:p>
    <w:p w:rsidR="00BC2A19" w:rsidRPr="000B1E56" w:rsidRDefault="00BC2A19" w:rsidP="00FC0E6F">
      <w:pPr>
        <w:jc w:val="center"/>
        <w:rPr>
          <w:position w:val="-30"/>
          <w:sz w:val="24"/>
          <w:lang w:val="uk-UA"/>
        </w:rPr>
      </w:pPr>
      <w:r w:rsidRPr="000B1E56">
        <w:rPr>
          <w:position w:val="-32"/>
          <w:sz w:val="24"/>
          <w:lang w:val="uk-UA"/>
        </w:rPr>
        <w:object w:dxaOrig="2079" w:dyaOrig="760">
          <v:shape id="_x0000_i1096" type="#_x0000_t75" style="width:104.25pt;height:37.6pt" o:ole="" fillcolor="window">
            <v:imagedata r:id="rId139" o:title=""/>
          </v:shape>
          <o:OLEObject Type="Embed" ProgID="Equation.3" ShapeID="_x0000_i1096" DrawAspect="Content" ObjectID="_1278119097" r:id="rId140"/>
        </w:object>
      </w:r>
    </w:p>
    <w:p w:rsidR="00BC2A19" w:rsidRPr="000B1E56" w:rsidRDefault="00BC2A19">
      <w:pPr>
        <w:jc w:val="both"/>
        <w:rPr>
          <w:sz w:val="24"/>
          <w:lang w:val="uk-UA"/>
        </w:rPr>
      </w:pPr>
      <w:r w:rsidRPr="000B1E56">
        <w:rPr>
          <w:sz w:val="24"/>
          <w:lang w:val="uk-UA"/>
        </w:rPr>
        <w:t xml:space="preserve"> де  </w:t>
      </w:r>
      <w:r w:rsidRPr="000B1E56">
        <w:rPr>
          <w:position w:val="-12"/>
          <w:sz w:val="24"/>
          <w:lang w:val="uk-UA"/>
        </w:rPr>
        <w:object w:dxaOrig="660" w:dyaOrig="380">
          <v:shape id="_x0000_i1097" type="#_x0000_t75" style="width:33.3pt;height:17.2pt" o:ole="" fillcolor="window">
            <v:imagedata r:id="rId141" o:title=""/>
          </v:shape>
          <o:OLEObject Type="Embed" ProgID="Equation.3" ShapeID="_x0000_i1097" DrawAspect="Content" ObjectID="_1278119098" r:id="rId142"/>
        </w:object>
      </w:r>
      <w:r w:rsidRPr="000B1E56">
        <w:rPr>
          <w:sz w:val="24"/>
          <w:lang w:val="uk-UA"/>
        </w:rPr>
        <w:t xml:space="preserve"> та  </w:t>
      </w:r>
      <w:r w:rsidRPr="000B1E56">
        <w:rPr>
          <w:position w:val="-12"/>
          <w:sz w:val="24"/>
          <w:lang w:val="uk-UA"/>
        </w:rPr>
        <w:object w:dxaOrig="620" w:dyaOrig="380">
          <v:shape id="_x0000_i1098" type="#_x0000_t75" style="width:31.15pt;height:19.35pt" o:ole="" fillcolor="window">
            <v:imagedata r:id="rId143" o:title=""/>
          </v:shape>
          <o:OLEObject Type="Embed" ProgID="Equation.3" ShapeID="_x0000_i1098" DrawAspect="Content" ObjectID="_1278119099" r:id="rId144"/>
        </w:object>
      </w:r>
      <w:r w:rsidRPr="000B1E56">
        <w:rPr>
          <w:sz w:val="24"/>
          <w:lang w:val="uk-UA"/>
        </w:rPr>
        <w:t xml:space="preserve"> - найбільше і найменше значення амплітуди модульованих коливань.  Величина  </w:t>
      </w:r>
      <w:r w:rsidRPr="000B1E56">
        <w:rPr>
          <w:position w:val="-4"/>
          <w:sz w:val="24"/>
          <w:lang w:val="uk-UA"/>
        </w:rPr>
        <w:object w:dxaOrig="300" w:dyaOrig="240">
          <v:shape id="_x0000_i1099" type="#_x0000_t75" style="width:15.05pt;height:11.8pt" o:ole="" fillcolor="window">
            <v:imagedata r:id="rId145" o:title=""/>
          </v:shape>
          <o:OLEObject Type="Embed" ProgID="Equation.3" ShapeID="_x0000_i1099" DrawAspect="Content" ObjectID="_1278119100" r:id="rId146"/>
        </w:object>
      </w:r>
      <w:r w:rsidRPr="000B1E56">
        <w:rPr>
          <w:sz w:val="24"/>
          <w:lang w:val="uk-UA"/>
        </w:rPr>
        <w:t xml:space="preserve"> має бути пропорційною до амплітуди низькочастотного сигналу  </w:t>
      </w:r>
      <w:r w:rsidRPr="000B1E56">
        <w:rPr>
          <w:position w:val="-12"/>
          <w:sz w:val="24"/>
          <w:lang w:val="uk-UA"/>
        </w:rPr>
        <w:object w:dxaOrig="440" w:dyaOrig="380">
          <v:shape id="_x0000_i1100" type="#_x0000_t75" style="width:21.5pt;height:19.35pt" o:ole="" fillcolor="window">
            <v:imagedata r:id="rId147" o:title=""/>
          </v:shape>
          <o:OLEObject Type="Embed" ProgID="Equation.3" ShapeID="_x0000_i1100" DrawAspect="Content" ObjectID="_1278119101" r:id="rId148"/>
        </w:object>
      </w:r>
      <w:r w:rsidRPr="000B1E56">
        <w:rPr>
          <w:sz w:val="24"/>
          <w:lang w:val="uk-UA"/>
        </w:rPr>
        <w:t>.</w:t>
      </w:r>
    </w:p>
    <w:p w:rsidR="00BC2A19" w:rsidRPr="000B1E56" w:rsidRDefault="00BC2A19">
      <w:pPr>
        <w:jc w:val="both"/>
        <w:rPr>
          <w:sz w:val="24"/>
          <w:lang w:val="uk-UA"/>
        </w:rPr>
      </w:pPr>
      <w:r w:rsidRPr="000B1E56">
        <w:rPr>
          <w:sz w:val="24"/>
          <w:lang w:val="uk-UA"/>
        </w:rPr>
        <w:t xml:space="preserve">     Амплітудну модуляцію можна одержати за допомогою нелінійного елементу, якщо зберегти не тільки частоту  </w:t>
      </w:r>
      <w:r w:rsidRPr="000B1E56">
        <w:rPr>
          <w:position w:val="-12"/>
          <w:sz w:val="24"/>
          <w:lang w:val="uk-UA"/>
        </w:rPr>
        <w:object w:dxaOrig="320" w:dyaOrig="380">
          <v:shape id="_x0000_i1101" type="#_x0000_t75" style="width:16.1pt;height:19.35pt" o:ole="" fillcolor="window">
            <v:imagedata r:id="rId84" o:title=""/>
          </v:shape>
          <o:OLEObject Type="Embed" ProgID="Equation.3" ShapeID="_x0000_i1101" DrawAspect="Content" ObjectID="_1278119102" r:id="rId149"/>
        </w:object>
      </w:r>
      <w:r w:rsidRPr="000B1E56">
        <w:rPr>
          <w:sz w:val="24"/>
          <w:lang w:val="uk-UA"/>
        </w:rPr>
        <w:t xml:space="preserve">, але і близькі до неї комбінаційні частоти      </w:t>
      </w:r>
      <w:r w:rsidRPr="000B1E56">
        <w:rPr>
          <w:position w:val="-12"/>
          <w:sz w:val="24"/>
          <w:lang w:val="uk-UA"/>
        </w:rPr>
        <w:object w:dxaOrig="900" w:dyaOrig="380">
          <v:shape id="_x0000_i1102" type="#_x0000_t75" style="width:45.15pt;height:19.35pt" o:ole="" fillcolor="window">
            <v:imagedata r:id="rId150" o:title=""/>
          </v:shape>
          <o:OLEObject Type="Embed" ProgID="Equation.3" ShapeID="_x0000_i1102" DrawAspect="Content" ObjectID="_1278119103" r:id="rId151"/>
        </w:object>
      </w:r>
      <w:r w:rsidRPr="000B1E56">
        <w:rPr>
          <w:sz w:val="24"/>
          <w:lang w:val="uk-UA"/>
        </w:rPr>
        <w:t xml:space="preserve">.  Це можна здійснити за допомогою  схеми, подібної до зображеної на рис.2, треба лише контур настроїти на частоту  </w:t>
      </w:r>
      <w:r w:rsidRPr="000B1E56">
        <w:rPr>
          <w:position w:val="-12"/>
          <w:sz w:val="24"/>
          <w:lang w:val="uk-UA"/>
        </w:rPr>
        <w:object w:dxaOrig="320" w:dyaOrig="380">
          <v:shape id="_x0000_i1103" type="#_x0000_t75" style="width:16.1pt;height:19.35pt" o:ole="" fillcolor="window">
            <v:imagedata r:id="rId84" o:title=""/>
          </v:shape>
          <o:OLEObject Type="Embed" ProgID="Equation.3" ShapeID="_x0000_i1103" DrawAspect="Content" ObjectID="_1278119104" r:id="rId152"/>
        </w:object>
      </w:r>
      <w:r w:rsidRPr="000B1E56">
        <w:rPr>
          <w:sz w:val="24"/>
          <w:lang w:val="uk-UA"/>
        </w:rPr>
        <w:t xml:space="preserve">. Але смуга пропускання контуру має бути досить широкою, аби в ній вклалися комбінаційні частоти  </w:t>
      </w:r>
      <w:r w:rsidRPr="000B1E56">
        <w:rPr>
          <w:position w:val="-12"/>
          <w:sz w:val="24"/>
          <w:lang w:val="uk-UA"/>
        </w:rPr>
        <w:object w:dxaOrig="900" w:dyaOrig="380">
          <v:shape id="_x0000_i1104" type="#_x0000_t75" style="width:45.15pt;height:19.35pt" o:ole="" fillcolor="window">
            <v:imagedata r:id="rId150" o:title=""/>
          </v:shape>
          <o:OLEObject Type="Embed" ProgID="Equation.3" ShapeID="_x0000_i1104" DrawAspect="Content" ObjectID="_1278119105" r:id="rId153"/>
        </w:object>
      </w:r>
      <w:r w:rsidRPr="000B1E56">
        <w:rPr>
          <w:sz w:val="24"/>
          <w:lang w:val="uk-UA"/>
        </w:rPr>
        <w:t xml:space="preserve">  і разом з тим досить вузькою, щоб до неї не потрапили ані низькочастотний сигнал, ані другі гармоніки від  </w:t>
      </w:r>
      <w:r w:rsidRPr="000B1E56">
        <w:rPr>
          <w:position w:val="-12"/>
          <w:sz w:val="24"/>
          <w:lang w:val="uk-UA"/>
        </w:rPr>
        <w:object w:dxaOrig="320" w:dyaOrig="380">
          <v:shape id="_x0000_i1105" type="#_x0000_t75" style="width:16.1pt;height:19.35pt" o:ole="" fillcolor="window">
            <v:imagedata r:id="rId84" o:title=""/>
          </v:shape>
          <o:OLEObject Type="Embed" ProgID="Equation.3" ShapeID="_x0000_i1105" DrawAspect="Content" ObjectID="_1278119106" r:id="rId154"/>
        </w:object>
      </w:r>
      <w:r w:rsidRPr="000B1E56">
        <w:rPr>
          <w:sz w:val="24"/>
          <w:lang w:val="uk-UA"/>
        </w:rPr>
        <w:t xml:space="preserve"> і  </w:t>
      </w:r>
      <w:r w:rsidRPr="000B1E56">
        <w:rPr>
          <w:position w:val="-12"/>
          <w:sz w:val="24"/>
          <w:lang w:val="uk-UA"/>
        </w:rPr>
        <w:object w:dxaOrig="320" w:dyaOrig="380">
          <v:shape id="_x0000_i1106" type="#_x0000_t75" style="width:16.1pt;height:19.35pt" o:ole="" fillcolor="window">
            <v:imagedata r:id="rId155" o:title=""/>
          </v:shape>
          <o:OLEObject Type="Embed" ProgID="Equation.3" ShapeID="_x0000_i1106" DrawAspect="Content" ObjectID="_1278119107" r:id="rId156"/>
        </w:object>
      </w:r>
      <w:r w:rsidRPr="000B1E56">
        <w:rPr>
          <w:sz w:val="24"/>
          <w:lang w:val="uk-UA"/>
        </w:rPr>
        <w:t xml:space="preserve">  (рис. 4)</w:t>
      </w:r>
    </w:p>
    <w:p w:rsidR="00BC2A19" w:rsidRPr="000B1E56" w:rsidRDefault="00BC2A19">
      <w:pPr>
        <w:jc w:val="both"/>
        <w:rPr>
          <w:sz w:val="24"/>
          <w:lang w:val="uk-UA"/>
        </w:rPr>
      </w:pPr>
    </w:p>
    <w:p w:rsidR="00BC2A19" w:rsidRPr="000B1E56" w:rsidRDefault="002F1B78" w:rsidP="00FC0E6F">
      <w:pPr>
        <w:jc w:val="center"/>
        <w:rPr>
          <w:sz w:val="24"/>
          <w:lang w:val="uk-UA"/>
        </w:rPr>
      </w:pPr>
      <w:r>
        <w:rPr>
          <w:noProof/>
          <w:sz w:val="24"/>
        </w:rPr>
        <w:drawing>
          <wp:inline distT="0" distB="0" distL="0" distR="0">
            <wp:extent cx="4039870" cy="2251710"/>
            <wp:effectExtent l="19050" t="0" r="0" b="0"/>
            <wp:docPr id="99" name="Рисунок 9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1"/>
                    <pic:cNvPicPr>
                      <a:picLocks noChangeAspect="1" noChangeArrowheads="1"/>
                    </pic:cNvPicPr>
                  </pic:nvPicPr>
                  <pic:blipFill>
                    <a:blip r:embed="rId157"/>
                    <a:srcRect/>
                    <a:stretch>
                      <a:fillRect/>
                    </a:stretch>
                  </pic:blipFill>
                  <pic:spPr bwMode="auto">
                    <a:xfrm>
                      <a:off x="0" y="0"/>
                      <a:ext cx="4039870" cy="2251710"/>
                    </a:xfrm>
                    <a:prstGeom prst="rect">
                      <a:avLst/>
                    </a:prstGeom>
                    <a:noFill/>
                    <a:ln w="9525">
                      <a:noFill/>
                      <a:miter lim="800000"/>
                      <a:headEnd/>
                      <a:tailEnd/>
                    </a:ln>
                  </pic:spPr>
                </pic:pic>
              </a:graphicData>
            </a:graphic>
          </wp:inline>
        </w:drawing>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lastRenderedPageBreak/>
        <w:t xml:space="preserve">Тоді, вважаючи, що контур являє собою однаковий еквівалентний опір  </w:t>
      </w:r>
      <w:r w:rsidRPr="000B1E56">
        <w:rPr>
          <w:position w:val="-10"/>
          <w:sz w:val="24"/>
          <w:lang w:val="uk-UA"/>
        </w:rPr>
        <w:object w:dxaOrig="480" w:dyaOrig="340">
          <v:shape id="_x0000_i1107" type="#_x0000_t75" style="width:23.65pt;height:17.2pt" o:ole="" fillcolor="window">
            <v:imagedata r:id="rId158" o:title=""/>
          </v:shape>
          <o:OLEObject Type="Embed" ProgID="Equation.3" ShapeID="_x0000_i1107" DrawAspect="Content" ObjectID="_1278119108" r:id="rId159"/>
        </w:object>
      </w:r>
      <w:r w:rsidRPr="000B1E56">
        <w:rPr>
          <w:sz w:val="24"/>
          <w:vertAlign w:val="subscript"/>
          <w:lang w:val="uk-UA"/>
        </w:rPr>
        <w:t xml:space="preserve"> </w:t>
      </w:r>
      <w:r w:rsidRPr="000B1E56">
        <w:rPr>
          <w:sz w:val="24"/>
          <w:lang w:val="uk-UA"/>
        </w:rPr>
        <w:t xml:space="preserve"> для всіх цих трьох частотних складових (це буде справедливо, якщо </w:t>
      </w:r>
      <w:r w:rsidRPr="000B1E56">
        <w:rPr>
          <w:position w:val="-12"/>
          <w:sz w:val="24"/>
          <w:lang w:val="uk-UA"/>
        </w:rPr>
        <w:object w:dxaOrig="1380" w:dyaOrig="380">
          <v:shape id="_x0000_i1108" type="#_x0000_t75" style="width:68.8pt;height:19.35pt" o:ole="" fillcolor="window">
            <v:imagedata r:id="rId160" o:title=""/>
          </v:shape>
          <o:OLEObject Type="Embed" ProgID="Equation.3" ShapeID="_x0000_i1108" DrawAspect="Content" ObjectID="_1278119109" r:id="rId161"/>
        </w:object>
      </w:r>
      <w:r w:rsidRPr="000B1E56">
        <w:rPr>
          <w:sz w:val="24"/>
          <w:lang w:val="uk-UA"/>
        </w:rPr>
        <w:t xml:space="preserve"> ,  де  </w:t>
      </w:r>
      <w:r w:rsidRPr="000B1E56">
        <w:rPr>
          <w:position w:val="-10"/>
          <w:sz w:val="24"/>
          <w:lang w:val="uk-UA"/>
        </w:rPr>
        <w:object w:dxaOrig="260" w:dyaOrig="320">
          <v:shape id="_x0000_i1109" type="#_x0000_t75" style="width:12.9pt;height:16.1pt" o:ole="" fillcolor="window">
            <v:imagedata r:id="rId162" o:title=""/>
          </v:shape>
          <o:OLEObject Type="Embed" ProgID="Equation.3" ShapeID="_x0000_i1109" DrawAspect="Content" ObjectID="_1278119110" r:id="rId163"/>
        </w:object>
      </w:r>
      <w:r w:rsidRPr="000B1E56">
        <w:rPr>
          <w:sz w:val="24"/>
          <w:lang w:val="uk-UA"/>
        </w:rPr>
        <w:t xml:space="preserve"> - добротність навантажувального контуру), одержимо вираз для спаду напруги на виході схеми</w:t>
      </w:r>
    </w:p>
    <w:p w:rsidR="00BC2A19" w:rsidRPr="000B1E56" w:rsidRDefault="00BC2A19">
      <w:pPr>
        <w:jc w:val="both"/>
        <w:rPr>
          <w:sz w:val="24"/>
          <w:lang w:val="uk-UA"/>
        </w:rPr>
      </w:pPr>
      <w:r w:rsidRPr="000B1E56">
        <w:rPr>
          <w:sz w:val="24"/>
          <w:lang w:val="uk-UA"/>
        </w:rPr>
        <w:t xml:space="preserve">                       </w:t>
      </w:r>
    </w:p>
    <w:p w:rsidR="00BC2A19" w:rsidRPr="000B1E56" w:rsidRDefault="00BC2A19" w:rsidP="00FC0E6F">
      <w:pPr>
        <w:jc w:val="center"/>
        <w:rPr>
          <w:sz w:val="24"/>
          <w:lang w:val="uk-UA"/>
        </w:rPr>
      </w:pPr>
      <w:r w:rsidRPr="000B1E56">
        <w:rPr>
          <w:position w:val="-32"/>
          <w:sz w:val="24"/>
          <w:lang w:val="uk-UA"/>
        </w:rPr>
        <w:object w:dxaOrig="7360" w:dyaOrig="760">
          <v:shape id="_x0000_i1110" type="#_x0000_t75" style="width:367.5pt;height:37.6pt" o:ole="" fillcolor="window">
            <v:imagedata r:id="rId164" o:title=""/>
          </v:shape>
          <o:OLEObject Type="Embed" ProgID="Equation.3" ShapeID="_x0000_i1110" DrawAspect="Content" ObjectID="_1278119111" r:id="rId165"/>
        </w:object>
      </w:r>
    </w:p>
    <w:p w:rsidR="00BC2A19" w:rsidRPr="000B1E56" w:rsidRDefault="00BC2A19" w:rsidP="00FC0E6F">
      <w:pPr>
        <w:jc w:val="center"/>
        <w:rPr>
          <w:sz w:val="24"/>
          <w:lang w:val="uk-UA"/>
        </w:rPr>
      </w:pPr>
      <w:r w:rsidRPr="000B1E56">
        <w:rPr>
          <w:position w:val="-10"/>
          <w:sz w:val="24"/>
          <w:lang w:val="uk-UA"/>
        </w:rPr>
        <w:object w:dxaOrig="1500" w:dyaOrig="340">
          <v:shape id="_x0000_i1111" type="#_x0000_t75" style="width:75.2pt;height:17.2pt" o:ole="" fillcolor="window">
            <v:imagedata r:id="rId166" o:title=""/>
          </v:shape>
          <o:OLEObject Type="Embed" ProgID="Equation.3" ShapeID="_x0000_i1111" DrawAspect="Content" ObjectID="_1278119112" r:id="rId167"/>
        </w:object>
      </w:r>
      <w:r w:rsidRPr="000B1E56">
        <w:rPr>
          <w:position w:val="-30"/>
          <w:sz w:val="24"/>
          <w:lang w:val="uk-UA"/>
        </w:rPr>
        <w:t xml:space="preserve">       </w:t>
      </w:r>
      <w:r w:rsidRPr="000B1E56">
        <w:rPr>
          <w:position w:val="-22"/>
          <w:sz w:val="24"/>
          <w:lang w:val="uk-UA"/>
        </w:rPr>
        <w:object w:dxaOrig="1260" w:dyaOrig="580">
          <v:shape id="_x0000_i1112" type="#_x0000_t75" style="width:63.4pt;height:29pt" o:ole="" fillcolor="window">
            <v:imagedata r:id="rId168" o:title=""/>
          </v:shape>
          <o:OLEObject Type="Embed" ProgID="Equation.3" ShapeID="_x0000_i1112" DrawAspect="Content" ObjectID="_1278119113" r:id="rId169"/>
        </w:object>
      </w:r>
    </w:p>
    <w:p w:rsidR="00BC2A19" w:rsidRPr="000B1E56" w:rsidRDefault="00BC2A19">
      <w:pPr>
        <w:jc w:val="both"/>
        <w:rPr>
          <w:sz w:val="24"/>
          <w:lang w:val="uk-UA"/>
        </w:rPr>
      </w:pPr>
      <w:r w:rsidRPr="000B1E56">
        <w:rPr>
          <w:sz w:val="24"/>
          <w:lang w:val="uk-UA"/>
        </w:rPr>
        <w:t xml:space="preserve">      Як видно, ми дійсно отримали наведений вище вираз (8) для амплітудно-модульованих коливань. Глибина модуляції, як і треба було, виявилася пропорційною до амплітуди низькочастотного сигналу  </w:t>
      </w:r>
      <w:r w:rsidRPr="000B1E56">
        <w:rPr>
          <w:position w:val="-12"/>
          <w:sz w:val="24"/>
          <w:lang w:val="uk-UA"/>
        </w:rPr>
        <w:object w:dxaOrig="440" w:dyaOrig="380">
          <v:shape id="_x0000_i1113" type="#_x0000_t75" style="width:21.5pt;height:19.35pt" o:ole="" fillcolor="window">
            <v:imagedata r:id="rId147" o:title=""/>
          </v:shape>
          <o:OLEObject Type="Embed" ProgID="Equation.3" ShapeID="_x0000_i1113" DrawAspect="Content" ObjectID="_1278119114" r:id="rId170"/>
        </w:object>
      </w:r>
      <w:r w:rsidRPr="000B1E56">
        <w:rPr>
          <w:sz w:val="24"/>
          <w:lang w:val="uk-UA"/>
        </w:rPr>
        <w:t>.</w:t>
      </w:r>
    </w:p>
    <w:p w:rsidR="00BC2A19" w:rsidRPr="000B1E56" w:rsidRDefault="00BC2A19">
      <w:pPr>
        <w:jc w:val="both"/>
        <w:rPr>
          <w:sz w:val="24"/>
          <w:lang w:val="uk-UA"/>
        </w:rPr>
      </w:pPr>
      <w:r w:rsidRPr="000B1E56">
        <w:rPr>
          <w:sz w:val="24"/>
          <w:lang w:val="uk-UA"/>
        </w:rPr>
        <w:t xml:space="preserve">     Реально здійснити амплітудну модуляцію можна за допомогою схеми, зображеної на рис.5. Роль нелінійного чотириполюсника в ній відіграє транзистор, увімкнений за схемою СЕ.</w:t>
      </w:r>
    </w:p>
    <w:p w:rsidR="00BC2A19" w:rsidRPr="000B1E56" w:rsidRDefault="00BC2A19">
      <w:pPr>
        <w:jc w:val="both"/>
        <w:rPr>
          <w:sz w:val="24"/>
          <w:lang w:val="uk-UA"/>
        </w:rPr>
      </w:pPr>
    </w:p>
    <w:p w:rsidR="00BC2A19" w:rsidRPr="000B1E56" w:rsidRDefault="002F1B78" w:rsidP="00FC0E6F">
      <w:pPr>
        <w:jc w:val="center"/>
        <w:rPr>
          <w:sz w:val="24"/>
          <w:lang w:val="uk-UA"/>
        </w:rPr>
      </w:pPr>
      <w:r>
        <w:rPr>
          <w:noProof/>
          <w:sz w:val="24"/>
        </w:rPr>
        <w:drawing>
          <wp:inline distT="0" distB="0" distL="0" distR="0">
            <wp:extent cx="3766820" cy="3207385"/>
            <wp:effectExtent l="19050" t="0" r="5080" b="0"/>
            <wp:docPr id="107" name="Рисунок 10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1"/>
                    <pic:cNvPicPr>
                      <a:picLocks noChangeAspect="1" noChangeArrowheads="1"/>
                    </pic:cNvPicPr>
                  </pic:nvPicPr>
                  <pic:blipFill>
                    <a:blip r:embed="rId171"/>
                    <a:srcRect/>
                    <a:stretch>
                      <a:fillRect/>
                    </a:stretch>
                  </pic:blipFill>
                  <pic:spPr bwMode="auto">
                    <a:xfrm>
                      <a:off x="0" y="0"/>
                      <a:ext cx="3766820" cy="3207385"/>
                    </a:xfrm>
                    <a:prstGeom prst="rect">
                      <a:avLst/>
                    </a:prstGeom>
                    <a:noFill/>
                    <a:ln w="9525">
                      <a:noFill/>
                      <a:miter lim="800000"/>
                      <a:headEnd/>
                      <a:tailEnd/>
                    </a:ln>
                  </pic:spPr>
                </pic:pic>
              </a:graphicData>
            </a:graphic>
          </wp:inline>
        </w:drawing>
      </w: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r w:rsidRPr="000B1E56">
        <w:rPr>
          <w:sz w:val="24"/>
          <w:lang w:val="uk-UA"/>
        </w:rPr>
        <w:t xml:space="preserve">Якщо вилучити з неї трансформатор Тр2, за допомогою якого низькочастотний сигнал уводиться в коло бази, то ця схема є не що інше, як звичайний резонансний підсилювач. Робоча точка транзистора встановлюється дільником  </w:t>
      </w:r>
      <w:r w:rsidRPr="000B1E56">
        <w:rPr>
          <w:position w:val="-10"/>
          <w:sz w:val="24"/>
          <w:lang w:val="uk-UA"/>
        </w:rPr>
        <w:object w:dxaOrig="580" w:dyaOrig="340">
          <v:shape id="_x0000_i1114" type="#_x0000_t75" style="width:29pt;height:17.2pt" o:ole="" fillcolor="window">
            <v:imagedata r:id="rId172" o:title=""/>
          </v:shape>
          <o:OLEObject Type="Embed" ProgID="Equation.3" ShapeID="_x0000_i1114" DrawAspect="Content" ObjectID="_1278119115" r:id="rId173"/>
        </w:object>
      </w:r>
      <w:r w:rsidRPr="000B1E56">
        <w:rPr>
          <w:sz w:val="24"/>
          <w:lang w:val="uk-UA"/>
        </w:rPr>
        <w:t xml:space="preserve">, а ємність </w:t>
      </w:r>
      <w:r w:rsidRPr="000B1E56">
        <w:rPr>
          <w:position w:val="-10"/>
          <w:sz w:val="24"/>
          <w:lang w:val="uk-UA"/>
        </w:rPr>
        <w:object w:dxaOrig="320" w:dyaOrig="340">
          <v:shape id="_x0000_i1115" type="#_x0000_t75" style="width:16.1pt;height:17.2pt" o:ole="" fillcolor="window">
            <v:imagedata r:id="rId174" o:title=""/>
          </v:shape>
          <o:OLEObject Type="Embed" ProgID="Equation.3" ShapeID="_x0000_i1115" DrawAspect="Content" ObjectID="_1278119116" r:id="rId175"/>
        </w:object>
      </w:r>
      <w:r w:rsidRPr="000B1E56">
        <w:rPr>
          <w:sz w:val="24"/>
          <w:lang w:val="uk-UA"/>
        </w:rPr>
        <w:t xml:space="preserve"> підтримує напругу  </w:t>
      </w:r>
      <w:r w:rsidRPr="000B1E56">
        <w:rPr>
          <w:position w:val="-10"/>
          <w:sz w:val="24"/>
          <w:lang w:val="uk-UA"/>
        </w:rPr>
        <w:object w:dxaOrig="980" w:dyaOrig="340">
          <v:shape id="_x0000_i1116" type="#_x0000_t75" style="width:49.45pt;height:17.2pt" o:ole="" fillcolor="window">
            <v:imagedata r:id="rId176" o:title=""/>
          </v:shape>
          <o:OLEObject Type="Embed" ProgID="Equation.3" ShapeID="_x0000_i1116" DrawAspect="Content" ObjectID="_1278119117" r:id="rId177"/>
        </w:object>
      </w:r>
      <w:r w:rsidRPr="000B1E56">
        <w:rPr>
          <w:sz w:val="24"/>
          <w:lang w:val="uk-UA"/>
        </w:rPr>
        <w:t xml:space="preserve"> постійною в часі. Коефіцієнт такого підсилювача дорівнює </w:t>
      </w:r>
      <w:r w:rsidRPr="000B1E56">
        <w:rPr>
          <w:position w:val="-12"/>
          <w:sz w:val="24"/>
          <w:lang w:val="uk-UA"/>
        </w:rPr>
        <w:object w:dxaOrig="980" w:dyaOrig="380">
          <v:shape id="_x0000_i1117" type="#_x0000_t75" style="width:49.45pt;height:19.35pt" o:ole="" fillcolor="window">
            <v:imagedata r:id="rId178" o:title=""/>
          </v:shape>
          <o:OLEObject Type="Embed" ProgID="Equation.3" ShapeID="_x0000_i1117" DrawAspect="Content" ObjectID="_1278119118" r:id="rId179"/>
        </w:object>
      </w:r>
      <w:r w:rsidRPr="000B1E56">
        <w:rPr>
          <w:sz w:val="24"/>
          <w:lang w:val="uk-UA"/>
        </w:rPr>
        <w:t xml:space="preserve"> , де </w:t>
      </w:r>
      <w:r w:rsidRPr="000B1E56">
        <w:rPr>
          <w:position w:val="-16"/>
          <w:sz w:val="24"/>
          <w:lang w:val="uk-UA"/>
        </w:rPr>
        <w:object w:dxaOrig="1719" w:dyaOrig="420">
          <v:shape id="_x0000_i1118" type="#_x0000_t75" style="width:85.95pt;height:21.5pt" o:ole="" fillcolor="window">
            <v:imagedata r:id="rId180" o:title=""/>
          </v:shape>
          <o:OLEObject Type="Embed" ProgID="Equation.3" ShapeID="_x0000_i1118" DrawAspect="Content" ObjectID="_1278119119" r:id="rId181"/>
        </w:object>
      </w:r>
      <w:r w:rsidRPr="000B1E56">
        <w:rPr>
          <w:sz w:val="24"/>
          <w:lang w:val="uk-UA"/>
        </w:rPr>
        <w:t xml:space="preserve"> , a  </w:t>
      </w:r>
      <w:r w:rsidRPr="000B1E56">
        <w:rPr>
          <w:position w:val="-6"/>
          <w:sz w:val="24"/>
          <w:lang w:val="uk-UA"/>
        </w:rPr>
        <w:object w:dxaOrig="240" w:dyaOrig="300">
          <v:shape id="_x0000_i1119" type="#_x0000_t75" style="width:11.8pt;height:15.05pt" o:ole="" fillcolor="window">
            <v:imagedata r:id="rId182" o:title=""/>
          </v:shape>
          <o:OLEObject Type="Embed" ProgID="Equation.3" ShapeID="_x0000_i1119" DrawAspect="Content" ObjectID="_1278119120" r:id="rId183"/>
        </w:object>
      </w:r>
      <w:r w:rsidRPr="000B1E56">
        <w:rPr>
          <w:sz w:val="24"/>
          <w:lang w:val="uk-UA"/>
        </w:rPr>
        <w:t xml:space="preserve"> – крутість прохідної характеристики транзистора в околі робочої точки.</w:t>
      </w:r>
    </w:p>
    <w:p w:rsidR="00BC2A19" w:rsidRPr="000B1E56" w:rsidRDefault="00BC2A19">
      <w:pPr>
        <w:jc w:val="both"/>
        <w:rPr>
          <w:sz w:val="24"/>
          <w:lang w:val="uk-UA"/>
        </w:rPr>
      </w:pPr>
      <w:r w:rsidRPr="000B1E56">
        <w:rPr>
          <w:sz w:val="24"/>
          <w:lang w:val="uk-UA"/>
        </w:rPr>
        <w:t xml:space="preserve">     Новація тут в тому, що положення робочої точки визначається тепер не лише постійною напругою, що утворюється дільником  </w:t>
      </w:r>
      <w:r w:rsidRPr="000B1E56">
        <w:rPr>
          <w:position w:val="-10"/>
          <w:sz w:val="24"/>
          <w:lang w:val="uk-UA"/>
        </w:rPr>
        <w:object w:dxaOrig="560" w:dyaOrig="340">
          <v:shape id="_x0000_i1120" type="#_x0000_t75" style="width:27.95pt;height:17.2pt" o:ole="" fillcolor="window">
            <v:imagedata r:id="rId184" o:title=""/>
          </v:shape>
          <o:OLEObject Type="Embed" ProgID="Equation.3" ShapeID="_x0000_i1120" DrawAspect="Content" ObjectID="_1278119121" r:id="rId185"/>
        </w:object>
      </w:r>
      <w:r w:rsidRPr="000B1E56">
        <w:rPr>
          <w:sz w:val="24"/>
          <w:lang w:val="uk-UA"/>
        </w:rPr>
        <w:t xml:space="preserve"> , але і напругою низькочастотного сигналу з вторинної обмотки трансформатора Тр2. Ця напруга пересуває робочу точку в такт з НЧ сигналом вгору і вниз по прохідній характеристиці (рис. 6а), переводячи її з області малих  </w:t>
      </w:r>
      <w:r w:rsidRPr="000B1E56">
        <w:rPr>
          <w:position w:val="-6"/>
          <w:sz w:val="24"/>
          <w:lang w:val="uk-UA"/>
        </w:rPr>
        <w:object w:dxaOrig="240" w:dyaOrig="300">
          <v:shape id="_x0000_i1121" type="#_x0000_t75" style="width:11.8pt;height:15.05pt" o:ole="" fillcolor="window">
            <v:imagedata r:id="rId182" o:title=""/>
          </v:shape>
          <o:OLEObject Type="Embed" ProgID="Equation.3" ShapeID="_x0000_i1121" DrawAspect="Content" ObjectID="_1278119122" r:id="rId186"/>
        </w:object>
      </w:r>
      <w:r w:rsidRPr="000B1E56">
        <w:rPr>
          <w:sz w:val="24"/>
          <w:lang w:val="uk-UA"/>
        </w:rPr>
        <w:t xml:space="preserve"> у область, де крутість велика. Відповідно до цього змінюється коефіцієнт підсилення і амплітуда змінної складової напруги на колекторі, досягаючи максимуму у моменти, коли миттєве значення НЧ сигналу  </w:t>
      </w:r>
      <w:r w:rsidRPr="000B1E56">
        <w:rPr>
          <w:position w:val="-12"/>
          <w:sz w:val="24"/>
          <w:lang w:val="uk-UA"/>
        </w:rPr>
        <w:object w:dxaOrig="620" w:dyaOrig="380">
          <v:shape id="_x0000_i1122" type="#_x0000_t75" style="width:31.15pt;height:19.35pt" o:ole="" fillcolor="window">
            <v:imagedata r:id="rId187" o:title=""/>
          </v:shape>
          <o:OLEObject Type="Embed" ProgID="Equation.3" ShapeID="_x0000_i1122" DrawAspect="Content" ObjectID="_1278119123" r:id="rId188"/>
        </w:object>
      </w:r>
      <w:r w:rsidRPr="000B1E56">
        <w:rPr>
          <w:sz w:val="24"/>
          <w:lang w:val="uk-UA"/>
        </w:rPr>
        <w:t xml:space="preserve"> стає максимальним (рис.6б). Контур виділяє змінні ВЧ складові, близькі за частотою до  </w:t>
      </w:r>
      <w:r w:rsidRPr="000B1E56">
        <w:rPr>
          <w:position w:val="-12"/>
          <w:sz w:val="24"/>
          <w:lang w:val="uk-UA"/>
        </w:rPr>
        <w:object w:dxaOrig="320" w:dyaOrig="380">
          <v:shape id="_x0000_i1123" type="#_x0000_t75" style="width:16.1pt;height:19.35pt" o:ole="" fillcolor="window">
            <v:imagedata r:id="rId84" o:title=""/>
          </v:shape>
          <o:OLEObject Type="Embed" ProgID="Equation.3" ShapeID="_x0000_i1123" DrawAspect="Content" ObjectID="_1278119124" r:id="rId189"/>
        </w:object>
      </w:r>
      <w:r w:rsidRPr="000B1E56">
        <w:rPr>
          <w:sz w:val="24"/>
          <w:lang w:val="uk-UA"/>
        </w:rPr>
        <w:t xml:space="preserve">, і напруга на виході набуває тепер вигляду чистих амплітудно-модульованих коливань (рис.6в)  </w:t>
      </w:r>
      <w:r w:rsidRPr="000B1E56">
        <w:rPr>
          <w:position w:val="-12"/>
          <w:sz w:val="24"/>
          <w:lang w:val="uk-UA"/>
        </w:rPr>
        <w:object w:dxaOrig="2360" w:dyaOrig="360">
          <v:shape id="_x0000_i1124" type="#_x0000_t75" style="width:118.2pt;height:18.25pt" o:ole="" fillcolor="window">
            <v:imagedata r:id="rId190" o:title=""/>
          </v:shape>
          <o:OLEObject Type="Embed" ProgID="Equation.3" ShapeID="_x0000_i1124" DrawAspect="Content" ObjectID="_1278119125" r:id="rId191"/>
        </w:object>
      </w:r>
      <w:r w:rsidRPr="000B1E56">
        <w:rPr>
          <w:sz w:val="24"/>
          <w:lang w:val="uk-UA"/>
        </w:rPr>
        <w:t xml:space="preserve">  Амплітуда цих коливань змінюється в такт із змінами крутості  </w:t>
      </w:r>
      <w:r w:rsidRPr="000B1E56">
        <w:rPr>
          <w:position w:val="-6"/>
          <w:sz w:val="24"/>
          <w:lang w:val="uk-UA"/>
        </w:rPr>
        <w:object w:dxaOrig="240" w:dyaOrig="300">
          <v:shape id="_x0000_i1125" type="#_x0000_t75" style="width:11.8pt;height:15.05pt" o:ole="" fillcolor="window">
            <v:imagedata r:id="rId182" o:title=""/>
          </v:shape>
          <o:OLEObject Type="Embed" ProgID="Equation.3" ShapeID="_x0000_i1125" DrawAspect="Content" ObjectID="_1278119126" r:id="rId192"/>
        </w:object>
      </w:r>
      <w:r w:rsidRPr="000B1E56">
        <w:rPr>
          <w:sz w:val="24"/>
          <w:lang w:val="uk-UA"/>
        </w:rPr>
        <w:t xml:space="preserve">, яка, в свою чергу, визначається миттєвим значенням НЧ сигналу </w:t>
      </w:r>
      <w:r w:rsidRPr="000B1E56">
        <w:rPr>
          <w:position w:val="-12"/>
          <w:sz w:val="24"/>
          <w:lang w:val="uk-UA"/>
        </w:rPr>
        <w:object w:dxaOrig="620" w:dyaOrig="380">
          <v:shape id="_x0000_i1126" type="#_x0000_t75" style="width:31.15pt;height:19.35pt" o:ole="" fillcolor="window">
            <v:imagedata r:id="rId187" o:title=""/>
          </v:shape>
          <o:OLEObject Type="Embed" ProgID="Equation.3" ShapeID="_x0000_i1126" DrawAspect="Content" ObjectID="_1278119127" r:id="rId193"/>
        </w:object>
      </w:r>
      <w:r w:rsidRPr="000B1E56">
        <w:rPr>
          <w:sz w:val="24"/>
          <w:lang w:val="uk-UA"/>
        </w:rPr>
        <w:t>.</w:t>
      </w:r>
    </w:p>
    <w:p w:rsidR="00BC2A19" w:rsidRPr="000B1E56" w:rsidRDefault="00BC2A19">
      <w:pPr>
        <w:jc w:val="both"/>
        <w:rPr>
          <w:sz w:val="24"/>
          <w:lang w:val="uk-UA"/>
        </w:rPr>
      </w:pPr>
      <w:r w:rsidRPr="000B1E56">
        <w:rPr>
          <w:sz w:val="24"/>
          <w:lang w:val="uk-UA"/>
        </w:rPr>
        <w:t xml:space="preserve">Отже, зображену на рис. 5 схему можна розглядати як резонансний підсилювач, в якому коефіцієнт підсилення  </w:t>
      </w:r>
      <w:r w:rsidRPr="000B1E56">
        <w:rPr>
          <w:position w:val="-4"/>
          <w:sz w:val="24"/>
          <w:lang w:val="uk-UA"/>
        </w:rPr>
        <w:object w:dxaOrig="220" w:dyaOrig="279">
          <v:shape id="_x0000_i1127" type="#_x0000_t75" style="width:10.75pt;height:13.95pt" o:ole="" fillcolor="window">
            <v:imagedata r:id="rId194" o:title=""/>
          </v:shape>
          <o:OLEObject Type="Embed" ProgID="Equation.3" ShapeID="_x0000_i1127" DrawAspect="Content" ObjectID="_1278119128" r:id="rId195"/>
        </w:object>
      </w:r>
      <w:r w:rsidRPr="000B1E56">
        <w:rPr>
          <w:b/>
          <w:sz w:val="24"/>
          <w:lang w:val="uk-UA"/>
        </w:rPr>
        <w:t xml:space="preserve"> </w:t>
      </w:r>
      <w:r w:rsidRPr="000B1E56">
        <w:rPr>
          <w:sz w:val="24"/>
          <w:lang w:val="uk-UA"/>
        </w:rPr>
        <w:t xml:space="preserve"> керується напругою модулюючого низькочастотного сигналу.</w:t>
      </w:r>
    </w:p>
    <w:p w:rsidR="00BC2A19" w:rsidRPr="000B1E56" w:rsidRDefault="00BC2A19">
      <w:pPr>
        <w:jc w:val="both"/>
        <w:rPr>
          <w:sz w:val="24"/>
          <w:lang w:val="uk-UA"/>
        </w:rPr>
      </w:pPr>
      <w:r w:rsidRPr="000B1E56">
        <w:rPr>
          <w:sz w:val="24"/>
          <w:lang w:val="uk-UA"/>
        </w:rPr>
        <w:t xml:space="preserve">                                                                                 </w:t>
      </w:r>
    </w:p>
    <w:p w:rsidR="00BC2A19" w:rsidRPr="000B1E56" w:rsidRDefault="002F1B78" w:rsidP="00FC0E6F">
      <w:pPr>
        <w:jc w:val="center"/>
        <w:rPr>
          <w:sz w:val="24"/>
          <w:vertAlign w:val="subscript"/>
          <w:lang w:val="uk-UA"/>
        </w:rPr>
      </w:pPr>
      <w:r>
        <w:rPr>
          <w:noProof/>
          <w:sz w:val="24"/>
        </w:rPr>
        <w:lastRenderedPageBreak/>
        <w:drawing>
          <wp:inline distT="0" distB="0" distL="0" distR="0">
            <wp:extent cx="4298950" cy="3589655"/>
            <wp:effectExtent l="19050" t="0" r="6350" b="0"/>
            <wp:docPr id="122" name="Рисунок 12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1"/>
                    <pic:cNvPicPr>
                      <a:picLocks noChangeAspect="1" noChangeArrowheads="1"/>
                    </pic:cNvPicPr>
                  </pic:nvPicPr>
                  <pic:blipFill>
                    <a:blip r:embed="rId196"/>
                    <a:srcRect/>
                    <a:stretch>
                      <a:fillRect/>
                    </a:stretch>
                  </pic:blipFill>
                  <pic:spPr bwMode="auto">
                    <a:xfrm>
                      <a:off x="0" y="0"/>
                      <a:ext cx="4298950" cy="3589655"/>
                    </a:xfrm>
                    <a:prstGeom prst="rect">
                      <a:avLst/>
                    </a:prstGeom>
                    <a:noFill/>
                    <a:ln w="9525">
                      <a:noFill/>
                      <a:miter lim="800000"/>
                      <a:headEnd/>
                      <a:tailEnd/>
                    </a:ln>
                  </pic:spPr>
                </pic:pic>
              </a:graphicData>
            </a:graphic>
          </wp:inline>
        </w:drawing>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w:t>
      </w:r>
    </w:p>
    <w:p w:rsidR="00BC2A19" w:rsidRPr="000B1E56" w:rsidRDefault="00BC2A19">
      <w:pPr>
        <w:tabs>
          <w:tab w:val="left" w:pos="480"/>
        </w:tabs>
        <w:jc w:val="center"/>
        <w:rPr>
          <w:sz w:val="24"/>
          <w:lang w:val="uk-UA"/>
        </w:rPr>
      </w:pPr>
      <w:r w:rsidRPr="000B1E56">
        <w:rPr>
          <w:b/>
          <w:sz w:val="24"/>
          <w:lang w:val="uk-UA"/>
        </w:rPr>
        <w:t>1. 4 .   Перетворення частоти</w:t>
      </w:r>
      <w:r w:rsidRPr="000B1E56">
        <w:rPr>
          <w:sz w:val="24"/>
          <w:lang w:val="uk-UA"/>
        </w:rPr>
        <w:t>.</w:t>
      </w:r>
    </w:p>
    <w:p w:rsidR="00BC2A19" w:rsidRPr="000B1E56" w:rsidRDefault="00BC2A19">
      <w:pPr>
        <w:jc w:val="both"/>
        <w:rPr>
          <w:sz w:val="24"/>
          <w:lang w:val="uk-UA"/>
        </w:rPr>
      </w:pPr>
    </w:p>
    <w:p w:rsidR="00BC2A19" w:rsidRPr="000B1E56" w:rsidRDefault="00BC2A19">
      <w:pPr>
        <w:jc w:val="both"/>
        <w:rPr>
          <w:sz w:val="24"/>
          <w:lang w:val="uk-UA"/>
        </w:rPr>
      </w:pPr>
      <w:r w:rsidRPr="000B1E56">
        <w:rPr>
          <w:b/>
          <w:sz w:val="24"/>
          <w:lang w:val="uk-UA"/>
        </w:rPr>
        <w:t xml:space="preserve">         </w:t>
      </w:r>
      <w:r w:rsidRPr="000B1E56">
        <w:rPr>
          <w:sz w:val="24"/>
          <w:lang w:val="uk-UA"/>
        </w:rPr>
        <w:t xml:space="preserve">При довільних значеннях частот  </w:t>
      </w:r>
      <w:r w:rsidRPr="000B1E56">
        <w:rPr>
          <w:position w:val="-12"/>
          <w:sz w:val="24"/>
          <w:lang w:val="uk-UA"/>
        </w:rPr>
        <w:object w:dxaOrig="320" w:dyaOrig="380">
          <v:shape id="_x0000_i1128" type="#_x0000_t75" style="width:16.1pt;height:19.35pt" o:ole="" fillcolor="window">
            <v:imagedata r:id="rId84" o:title=""/>
          </v:shape>
          <o:OLEObject Type="Embed" ProgID="Equation.3" ShapeID="_x0000_i1128" DrawAspect="Content" ObjectID="_1278119129" r:id="rId197"/>
        </w:object>
      </w:r>
      <w:r w:rsidRPr="000B1E56">
        <w:rPr>
          <w:sz w:val="24"/>
          <w:lang w:val="uk-UA"/>
        </w:rPr>
        <w:t xml:space="preserve"> і  </w:t>
      </w:r>
      <w:r w:rsidRPr="000B1E56">
        <w:rPr>
          <w:position w:val="-12"/>
          <w:sz w:val="24"/>
          <w:lang w:val="uk-UA"/>
        </w:rPr>
        <w:object w:dxaOrig="320" w:dyaOrig="380">
          <v:shape id="_x0000_i1129" type="#_x0000_t75" style="width:16.1pt;height:19.35pt" o:ole="" fillcolor="window">
            <v:imagedata r:id="rId155" o:title=""/>
          </v:shape>
          <o:OLEObject Type="Embed" ProgID="Equation.3" ShapeID="_x0000_i1129" DrawAspect="Content" ObjectID="_1278119130" r:id="rId198"/>
        </w:object>
      </w:r>
      <w:r w:rsidRPr="000B1E56">
        <w:rPr>
          <w:sz w:val="24"/>
          <w:lang w:val="uk-UA"/>
        </w:rPr>
        <w:t xml:space="preserve">  утворені комбінаційні частоти  </w:t>
      </w:r>
      <w:r w:rsidRPr="000B1E56">
        <w:rPr>
          <w:position w:val="-12"/>
          <w:sz w:val="24"/>
          <w:lang w:val="uk-UA"/>
        </w:rPr>
        <w:object w:dxaOrig="900" w:dyaOrig="380">
          <v:shape id="_x0000_i1130" type="#_x0000_t75" style="width:45.15pt;height:19.35pt" o:ole="" fillcolor="window">
            <v:imagedata r:id="rId199" o:title=""/>
          </v:shape>
          <o:OLEObject Type="Embed" ProgID="Equation.3" ShapeID="_x0000_i1130" DrawAspect="Content" ObjectID="_1278119131" r:id="rId200"/>
        </w:object>
      </w:r>
      <w:r w:rsidRPr="000B1E56">
        <w:rPr>
          <w:sz w:val="24"/>
          <w:lang w:val="uk-UA"/>
        </w:rPr>
        <w:t xml:space="preserve">  та </w:t>
      </w:r>
      <w:r w:rsidRPr="000B1E56">
        <w:rPr>
          <w:position w:val="-12"/>
          <w:sz w:val="24"/>
          <w:lang w:val="uk-UA"/>
        </w:rPr>
        <w:object w:dxaOrig="900" w:dyaOrig="380">
          <v:shape id="_x0000_i1131" type="#_x0000_t75" style="width:45.15pt;height:19.35pt" o:ole="" fillcolor="window">
            <v:imagedata r:id="rId94" o:title=""/>
          </v:shape>
          <o:OLEObject Type="Embed" ProgID="Equation.3" ShapeID="_x0000_i1131" DrawAspect="Content" ObjectID="_1278119132" r:id="rId201"/>
        </w:object>
      </w:r>
      <w:r w:rsidRPr="000B1E56">
        <w:rPr>
          <w:sz w:val="24"/>
          <w:lang w:val="uk-UA"/>
        </w:rPr>
        <w:t xml:space="preserve">можуть далеко відстояти як одна від одної, так і від початкових частот  </w:t>
      </w:r>
      <w:r w:rsidRPr="000B1E56">
        <w:rPr>
          <w:position w:val="-12"/>
          <w:sz w:val="24"/>
          <w:lang w:val="uk-UA"/>
        </w:rPr>
        <w:object w:dxaOrig="320" w:dyaOrig="380">
          <v:shape id="_x0000_i1132" type="#_x0000_t75" style="width:16.1pt;height:19.35pt" o:ole="" fillcolor="window">
            <v:imagedata r:id="rId84" o:title=""/>
          </v:shape>
          <o:OLEObject Type="Embed" ProgID="Equation.3" ShapeID="_x0000_i1132" DrawAspect="Content" ObjectID="_1278119133" r:id="rId202"/>
        </w:object>
      </w:r>
      <w:r w:rsidRPr="000B1E56">
        <w:rPr>
          <w:sz w:val="24"/>
          <w:lang w:val="uk-UA"/>
        </w:rPr>
        <w:t xml:space="preserve"> і  </w:t>
      </w:r>
      <w:r w:rsidRPr="000B1E56">
        <w:rPr>
          <w:position w:val="-12"/>
          <w:sz w:val="24"/>
          <w:lang w:val="uk-UA"/>
        </w:rPr>
        <w:object w:dxaOrig="320" w:dyaOrig="380">
          <v:shape id="_x0000_i1133" type="#_x0000_t75" style="width:16.1pt;height:19.35pt" o:ole="" fillcolor="window">
            <v:imagedata r:id="rId155" o:title=""/>
          </v:shape>
          <o:OLEObject Type="Embed" ProgID="Equation.3" ShapeID="_x0000_i1133" DrawAspect="Content" ObjectID="_1278119134" r:id="rId203"/>
        </w:object>
      </w:r>
      <w:r w:rsidRPr="000B1E56">
        <w:rPr>
          <w:sz w:val="24"/>
          <w:lang w:val="uk-UA"/>
        </w:rPr>
        <w:t>.</w:t>
      </w:r>
    </w:p>
    <w:p w:rsidR="00BC2A19" w:rsidRPr="000B1E56" w:rsidRDefault="00BC2A19">
      <w:pPr>
        <w:jc w:val="both"/>
        <w:rPr>
          <w:sz w:val="24"/>
          <w:lang w:val="uk-UA"/>
        </w:rPr>
      </w:pPr>
      <w:r w:rsidRPr="000B1E56">
        <w:rPr>
          <w:sz w:val="24"/>
          <w:lang w:val="uk-UA"/>
        </w:rPr>
        <w:t xml:space="preserve">     Використовуючи схему подібну до зображеної на рис. 5 і настроюючи контур на одну з комбінаційних частот, можна виділити її в чистому вигляді. Цей процес має назву  </w:t>
      </w:r>
      <w:r w:rsidRPr="000B1E56">
        <w:rPr>
          <w:i/>
          <w:sz w:val="24"/>
          <w:lang w:val="uk-UA"/>
        </w:rPr>
        <w:t>перетворення частоти.</w:t>
      </w:r>
      <w:r w:rsidRPr="000B1E56">
        <w:rPr>
          <w:sz w:val="24"/>
          <w:lang w:val="uk-UA"/>
        </w:rPr>
        <w:t xml:space="preserve"> Напруга перетвореного сигналу дорівнюватиме</w:t>
      </w:r>
    </w:p>
    <w:p w:rsidR="00BC2A19" w:rsidRPr="000B1E56" w:rsidRDefault="00BC2A19">
      <w:pPr>
        <w:jc w:val="both"/>
        <w:rPr>
          <w:sz w:val="24"/>
          <w:lang w:val="uk-UA"/>
        </w:rPr>
      </w:pPr>
    </w:p>
    <w:p w:rsidR="00BC2A19" w:rsidRPr="000B1E56" w:rsidRDefault="00BC2A19" w:rsidP="00FC0E6F">
      <w:pPr>
        <w:jc w:val="center"/>
        <w:rPr>
          <w:sz w:val="24"/>
          <w:lang w:val="uk-UA"/>
        </w:rPr>
      </w:pPr>
      <w:r w:rsidRPr="000B1E56">
        <w:rPr>
          <w:position w:val="-12"/>
          <w:sz w:val="24"/>
          <w:lang w:val="uk-UA"/>
        </w:rPr>
        <w:object w:dxaOrig="3879" w:dyaOrig="400">
          <v:shape id="_x0000_i1134" type="#_x0000_t75" style="width:193.45pt;height:20.4pt" o:ole="" fillcolor="window">
            <v:imagedata r:id="rId204" o:title=""/>
          </v:shape>
          <o:OLEObject Type="Embed" ProgID="Equation.3" ShapeID="_x0000_i1134" DrawAspect="Content" ObjectID="_1278119135" r:id="rId205"/>
        </w:object>
      </w:r>
      <w:r w:rsidRPr="000B1E56">
        <w:rPr>
          <w:sz w:val="24"/>
          <w:lang w:val="uk-UA"/>
        </w:rPr>
        <w:t xml:space="preserve">                (10)</w: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де  </w:t>
      </w:r>
      <w:r w:rsidRPr="000B1E56">
        <w:rPr>
          <w:position w:val="-12"/>
          <w:sz w:val="24"/>
          <w:lang w:val="uk-UA"/>
        </w:rPr>
        <w:object w:dxaOrig="420" w:dyaOrig="380">
          <v:shape id="_x0000_i1135" type="#_x0000_t75" style="width:21.5pt;height:19.35pt" o:ole="" fillcolor="window">
            <v:imagedata r:id="rId206" o:title=""/>
          </v:shape>
          <o:OLEObject Type="Embed" ProgID="Equation.3" ShapeID="_x0000_i1135" DrawAspect="Content" ObjectID="_1278119136" r:id="rId207"/>
        </w:object>
      </w:r>
      <w:r w:rsidRPr="000B1E56">
        <w:rPr>
          <w:sz w:val="24"/>
          <w:lang w:val="uk-UA"/>
        </w:rPr>
        <w:t xml:space="preserve">  і  </w:t>
      </w:r>
      <w:r w:rsidRPr="000B1E56">
        <w:rPr>
          <w:position w:val="-12"/>
          <w:sz w:val="24"/>
          <w:lang w:val="uk-UA"/>
        </w:rPr>
        <w:object w:dxaOrig="440" w:dyaOrig="380">
          <v:shape id="_x0000_i1136" type="#_x0000_t75" style="width:21.5pt;height:19.35pt" o:ole="" fillcolor="window">
            <v:imagedata r:id="rId147" o:title=""/>
          </v:shape>
          <o:OLEObject Type="Embed" ProgID="Equation.3" ShapeID="_x0000_i1136" DrawAspect="Content" ObjectID="_1278119137" r:id="rId208"/>
        </w:object>
      </w:r>
      <w:r w:rsidRPr="000B1E56">
        <w:rPr>
          <w:sz w:val="24"/>
          <w:lang w:val="uk-UA"/>
        </w:rPr>
        <w:t xml:space="preserve">   -  амплітуди вхідних сигналів</w:t>
      </w:r>
    </w:p>
    <w:p w:rsidR="00BC2A19" w:rsidRPr="000B1E56" w:rsidRDefault="00BC2A19">
      <w:pPr>
        <w:jc w:val="both"/>
        <w:rPr>
          <w:sz w:val="24"/>
          <w:lang w:val="uk-UA"/>
        </w:rPr>
      </w:pPr>
      <w:r w:rsidRPr="000B1E56">
        <w:rPr>
          <w:sz w:val="24"/>
          <w:lang w:val="uk-UA"/>
        </w:rPr>
        <w:t xml:space="preserve">        </w:t>
      </w:r>
      <w:r w:rsidRPr="000B1E56">
        <w:rPr>
          <w:position w:val="-12"/>
          <w:sz w:val="24"/>
          <w:lang w:val="uk-UA"/>
        </w:rPr>
        <w:object w:dxaOrig="499" w:dyaOrig="380">
          <v:shape id="_x0000_i1137" type="#_x0000_t75" style="width:24.7pt;height:19.35pt" o:ole="" fillcolor="window">
            <v:imagedata r:id="rId209" o:title=""/>
          </v:shape>
          <o:OLEObject Type="Embed" ProgID="Equation.3" ShapeID="_x0000_i1137" DrawAspect="Content" ObjectID="_1278119138" r:id="rId210"/>
        </w:object>
      </w:r>
      <w:r w:rsidRPr="000B1E56">
        <w:rPr>
          <w:sz w:val="24"/>
          <w:lang w:val="uk-UA"/>
        </w:rPr>
        <w:t xml:space="preserve">              -  еквівалентний    опір  навантажувального    контуру        для    </w:t>
      </w:r>
    </w:p>
    <w:p w:rsidR="00BC2A19" w:rsidRPr="000B1E56" w:rsidRDefault="00BC2A19">
      <w:pPr>
        <w:jc w:val="both"/>
        <w:rPr>
          <w:sz w:val="24"/>
          <w:lang w:val="uk-UA"/>
        </w:rPr>
      </w:pPr>
      <w:r w:rsidRPr="000B1E56">
        <w:rPr>
          <w:sz w:val="24"/>
          <w:lang w:val="uk-UA"/>
        </w:rPr>
        <w:t xml:space="preserve">                                 відповідної  комбінаційної частоти</w: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У реальних схемах перетворювачів частоти як нелінійні елементи звичайно використовуються транзистори або напівпровідникові діоди.</w:t>
      </w:r>
    </w:p>
    <w:p w:rsidR="00BC2A19" w:rsidRPr="000B1E56" w:rsidRDefault="00BC2A19">
      <w:pPr>
        <w:jc w:val="both"/>
        <w:rPr>
          <w:sz w:val="24"/>
          <w:lang w:val="uk-UA"/>
        </w:rPr>
      </w:pPr>
      <w:r w:rsidRPr="000B1E56">
        <w:rPr>
          <w:sz w:val="24"/>
          <w:lang w:val="uk-UA"/>
        </w:rPr>
        <w:t xml:space="preserve">     Найважливішою є та обставина, що коли один із взаємодіючих сигналів буде промодульованим за амплітудою,  то ця амплітудна модуляція повністю переходить на новоутворені комбінаційні частоти. Дійсно, якби амплітуда одного з вхідних сигналів, наприклад,  </w:t>
      </w:r>
      <w:r w:rsidRPr="000B1E56">
        <w:rPr>
          <w:position w:val="-12"/>
          <w:sz w:val="24"/>
          <w:lang w:val="uk-UA"/>
        </w:rPr>
        <w:object w:dxaOrig="420" w:dyaOrig="380">
          <v:shape id="_x0000_i1138" type="#_x0000_t75" style="width:21.5pt;height:19.35pt" o:ole="" fillcolor="window">
            <v:imagedata r:id="rId206" o:title=""/>
          </v:shape>
          <o:OLEObject Type="Embed" ProgID="Equation.3" ShapeID="_x0000_i1138" DrawAspect="Content" ObjectID="_1278119139" r:id="rId211"/>
        </w:object>
      </w:r>
      <w:r w:rsidRPr="000B1E56">
        <w:rPr>
          <w:sz w:val="24"/>
          <w:lang w:val="uk-UA"/>
        </w:rPr>
        <w:t xml:space="preserve">, була б залежною від часу, то, згідно з (10), пропорційно до неї змінювалася б також і амплітуда комбінаційного сигналу  </w:t>
      </w:r>
      <w:r w:rsidRPr="000B1E56">
        <w:rPr>
          <w:position w:val="-12"/>
          <w:sz w:val="24"/>
          <w:lang w:val="uk-UA"/>
        </w:rPr>
        <w:object w:dxaOrig="880" w:dyaOrig="440">
          <v:shape id="_x0000_i1139" type="#_x0000_t75" style="width:44.05pt;height:21.5pt" o:ole="" fillcolor="window">
            <v:imagedata r:id="rId212" o:title=""/>
          </v:shape>
          <o:OLEObject Type="Embed" ProgID="Equation.3" ShapeID="_x0000_i1139" DrawAspect="Content" ObjectID="_1278119140" r:id="rId213"/>
        </w:object>
      </w:r>
      <w:r w:rsidRPr="000B1E56">
        <w:rPr>
          <w:sz w:val="24"/>
          <w:lang w:val="uk-UA"/>
        </w:rPr>
        <w:t>.</w:t>
      </w:r>
    </w:p>
    <w:p w:rsidR="00BC2A19" w:rsidRPr="000B1E56" w:rsidRDefault="00BC2A19">
      <w:pPr>
        <w:jc w:val="both"/>
        <w:rPr>
          <w:sz w:val="24"/>
          <w:lang w:val="uk-UA"/>
        </w:rPr>
      </w:pPr>
      <w:r w:rsidRPr="000B1E56">
        <w:rPr>
          <w:sz w:val="24"/>
          <w:lang w:val="uk-UA"/>
        </w:rPr>
        <w:t xml:space="preserve">  </w:t>
      </w:r>
    </w:p>
    <w:p w:rsidR="00BC2A19" w:rsidRPr="000B1E56" w:rsidRDefault="00BC2A19" w:rsidP="002F1B78">
      <w:pPr>
        <w:numPr>
          <w:ilvl w:val="0"/>
          <w:numId w:val="16"/>
        </w:numPr>
        <w:tabs>
          <w:tab w:val="clear" w:pos="1140"/>
        </w:tabs>
        <w:ind w:left="0"/>
        <w:jc w:val="center"/>
        <w:rPr>
          <w:b/>
          <w:sz w:val="24"/>
          <w:lang w:val="uk-UA"/>
        </w:rPr>
      </w:pPr>
      <w:r w:rsidRPr="000B1E56">
        <w:rPr>
          <w:b/>
          <w:sz w:val="24"/>
          <w:lang w:val="uk-UA"/>
        </w:rPr>
        <w:t>5.    Детектування</w:t>
      </w:r>
    </w:p>
    <w:p w:rsidR="00BC2A19" w:rsidRPr="000B1E56" w:rsidRDefault="00BC2A19">
      <w:pPr>
        <w:tabs>
          <w:tab w:val="left" w:pos="480"/>
        </w:tabs>
        <w:ind w:left="780"/>
        <w:jc w:val="both"/>
        <w:rPr>
          <w:sz w:val="24"/>
          <w:lang w:val="uk-UA"/>
        </w:rPr>
      </w:pPr>
    </w:p>
    <w:p w:rsidR="00BC2A19" w:rsidRPr="000B1E56" w:rsidRDefault="00BC2A19">
      <w:pPr>
        <w:jc w:val="both"/>
        <w:rPr>
          <w:sz w:val="24"/>
          <w:lang w:val="uk-UA"/>
        </w:rPr>
      </w:pPr>
      <w:r w:rsidRPr="000B1E56">
        <w:rPr>
          <w:sz w:val="24"/>
          <w:lang w:val="uk-UA"/>
        </w:rPr>
        <w:t xml:space="preserve">     Детектування – це процес обернений до модуляції. При детектуванні з модульованого сигналу видобувається низькочастотний сигнал , який, власне, і несе корисну інформацію.</w:t>
      </w: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r w:rsidRPr="000B1E56">
        <w:rPr>
          <w:i/>
          <w:sz w:val="24"/>
          <w:lang w:val="uk-UA"/>
        </w:rPr>
        <w:t>Детектування за допомогою нелінійного елементу.</w:t>
      </w:r>
      <w:r w:rsidRPr="000B1E56">
        <w:rPr>
          <w:sz w:val="24"/>
          <w:lang w:val="uk-UA"/>
        </w:rPr>
        <w:t xml:space="preserve"> Для розгляду цього процесу треба використати загальний вираз  (6) для струму через нелінійний елемент. Нехай  </w:t>
      </w:r>
      <w:r w:rsidRPr="000B1E56">
        <w:rPr>
          <w:position w:val="-12"/>
          <w:sz w:val="24"/>
          <w:lang w:val="uk-UA"/>
        </w:rPr>
        <w:object w:dxaOrig="900" w:dyaOrig="380">
          <v:shape id="_x0000_i1140" type="#_x0000_t75" style="width:45.15pt;height:19.35pt" o:ole="" fillcolor="window">
            <v:imagedata r:id="rId107" o:title=""/>
          </v:shape>
          <o:OLEObject Type="Embed" ProgID="Equation.3" ShapeID="_x0000_i1140" DrawAspect="Content" ObjectID="_1278119141" r:id="rId214"/>
        </w:object>
      </w:r>
      <w:r w:rsidRPr="000B1E56">
        <w:rPr>
          <w:sz w:val="24"/>
          <w:lang w:val="uk-UA"/>
        </w:rPr>
        <w:t xml:space="preserve">,  а   </w:t>
      </w:r>
      <w:r w:rsidRPr="000B1E56">
        <w:rPr>
          <w:position w:val="-12"/>
          <w:sz w:val="24"/>
          <w:lang w:val="uk-UA"/>
        </w:rPr>
        <w:object w:dxaOrig="720" w:dyaOrig="380">
          <v:shape id="_x0000_i1141" type="#_x0000_t75" style="width:36.55pt;height:19.35pt" o:ole="" fillcolor="window">
            <v:imagedata r:id="rId215" o:title=""/>
          </v:shape>
          <o:OLEObject Type="Embed" ProgID="Equation.3" ShapeID="_x0000_i1141" DrawAspect="Content" ObjectID="_1278119142" r:id="rId216"/>
        </w:object>
      </w:r>
      <w:r w:rsidRPr="000B1E56">
        <w:rPr>
          <w:sz w:val="24"/>
          <w:lang w:val="uk-UA"/>
        </w:rPr>
        <w:t xml:space="preserve"> є амплітудою високочастотних коливань, промодульованих низькочастотним сигналом з частотою  </w:t>
      </w:r>
      <w:r w:rsidRPr="000B1E56">
        <w:rPr>
          <w:position w:val="-12"/>
          <w:sz w:val="24"/>
          <w:lang w:val="uk-UA"/>
        </w:rPr>
        <w:object w:dxaOrig="1040" w:dyaOrig="380">
          <v:shape id="_x0000_i1142" type="#_x0000_t75" style="width:51.6pt;height:19.35pt" o:ole="" fillcolor="window">
            <v:imagedata r:id="rId129" o:title=""/>
          </v:shape>
          <o:OLEObject Type="Embed" ProgID="Equation.3" ShapeID="_x0000_i1142" DrawAspect="Content" ObjectID="_1278119143" r:id="rId217"/>
        </w:object>
      </w:r>
      <w:r w:rsidRPr="000B1E56">
        <w:rPr>
          <w:sz w:val="24"/>
          <w:lang w:val="uk-UA"/>
        </w:rPr>
        <w:t>:</w:t>
      </w:r>
    </w:p>
    <w:p w:rsidR="00BC2A19" w:rsidRPr="000B1E56" w:rsidRDefault="00BC2A19" w:rsidP="00FC0E6F">
      <w:pPr>
        <w:jc w:val="center"/>
        <w:rPr>
          <w:sz w:val="24"/>
          <w:lang w:val="uk-UA"/>
        </w:rPr>
      </w:pPr>
      <w:r w:rsidRPr="000B1E56">
        <w:rPr>
          <w:position w:val="-10"/>
          <w:sz w:val="24"/>
          <w:lang w:val="uk-UA"/>
        </w:rPr>
        <w:object w:dxaOrig="2620" w:dyaOrig="340">
          <v:shape id="_x0000_i1143" type="#_x0000_t75" style="width:131.1pt;height:17.2pt" o:ole="" fillcolor="window">
            <v:imagedata r:id="rId218" o:title=""/>
          </v:shape>
          <o:OLEObject Type="Embed" ProgID="Equation.3" ShapeID="_x0000_i1143" DrawAspect="Content" ObjectID="_1278119144" r:id="rId219"/>
        </w:object>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lastRenderedPageBreak/>
        <w:t xml:space="preserve">Фігуруючий у виразі  (6)  член  </w:t>
      </w:r>
      <w:r w:rsidRPr="000B1E56">
        <w:rPr>
          <w:position w:val="-10"/>
          <w:sz w:val="24"/>
          <w:lang w:val="uk-UA"/>
        </w:rPr>
        <w:object w:dxaOrig="920" w:dyaOrig="360">
          <v:shape id="_x0000_i1144" type="#_x0000_t75" style="width:46.2pt;height:18.25pt" o:ole="" fillcolor="window">
            <v:imagedata r:id="rId220" o:title=""/>
          </v:shape>
          <o:OLEObject Type="Embed" ProgID="Equation.3" ShapeID="_x0000_i1144" DrawAspect="Content" ObjectID="_1278119145" r:id="rId221"/>
        </w:object>
      </w:r>
      <w:r w:rsidRPr="000B1E56">
        <w:rPr>
          <w:sz w:val="24"/>
          <w:lang w:val="uk-UA"/>
        </w:rPr>
        <w:t xml:space="preserve">  матиме вигляд:</w:t>
      </w:r>
    </w:p>
    <w:p w:rsidR="00BC2A19" w:rsidRPr="000B1E56" w:rsidRDefault="00BC2A19">
      <w:pPr>
        <w:jc w:val="both"/>
        <w:rPr>
          <w:sz w:val="24"/>
          <w:lang w:val="uk-UA"/>
        </w:rPr>
      </w:pPr>
    </w:p>
    <w:p w:rsidR="00BC2A19" w:rsidRPr="000B1E56" w:rsidRDefault="00BC2A19" w:rsidP="00FC0E6F">
      <w:pPr>
        <w:jc w:val="center"/>
        <w:rPr>
          <w:sz w:val="24"/>
          <w:lang w:val="uk-UA"/>
        </w:rPr>
      </w:pPr>
      <w:r w:rsidRPr="000B1E56">
        <w:rPr>
          <w:position w:val="-24"/>
          <w:sz w:val="24"/>
          <w:lang w:val="uk-UA"/>
        </w:rPr>
        <w:object w:dxaOrig="5539" w:dyaOrig="639">
          <v:shape id="_x0000_i1145" type="#_x0000_t75" style="width:277.25pt;height:32.25pt" o:ole="" fillcolor="window">
            <v:imagedata r:id="rId222" o:title=""/>
          </v:shape>
          <o:OLEObject Type="Embed" ProgID="Equation.3" ShapeID="_x0000_i1145" DrawAspect="Content" ObjectID="_1278119146" r:id="rId223"/>
        </w:object>
      </w:r>
      <w:r w:rsidRPr="000B1E56">
        <w:rPr>
          <w:sz w:val="24"/>
          <w:lang w:val="uk-UA"/>
        </w:rPr>
        <w:t xml:space="preserve">                        (11)</w:t>
      </w:r>
    </w:p>
    <w:p w:rsidR="00BC2A19" w:rsidRPr="000B1E56" w:rsidRDefault="00BC2A19">
      <w:pPr>
        <w:jc w:val="both"/>
        <w:rPr>
          <w:sz w:val="24"/>
          <w:lang w:val="uk-UA"/>
        </w:rPr>
      </w:pPr>
    </w:p>
    <w:p w:rsidR="00BC2A19" w:rsidRPr="000B1E56" w:rsidRDefault="002F1B78" w:rsidP="00FC0E6F">
      <w:pPr>
        <w:jc w:val="center"/>
        <w:rPr>
          <w:sz w:val="24"/>
          <w:lang w:val="uk-UA"/>
        </w:rPr>
      </w:pPr>
      <w:r>
        <w:rPr>
          <w:noProof/>
          <w:sz w:val="24"/>
        </w:rPr>
        <w:drawing>
          <wp:inline distT="0" distB="0" distL="0" distR="0">
            <wp:extent cx="3862070" cy="2251710"/>
            <wp:effectExtent l="19050" t="0" r="5080" b="0"/>
            <wp:docPr id="141" name="Рисунок 14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1"/>
                    <pic:cNvPicPr>
                      <a:picLocks noChangeAspect="1" noChangeArrowheads="1"/>
                    </pic:cNvPicPr>
                  </pic:nvPicPr>
                  <pic:blipFill>
                    <a:blip r:embed="rId224"/>
                    <a:srcRect/>
                    <a:stretch>
                      <a:fillRect/>
                    </a:stretch>
                  </pic:blipFill>
                  <pic:spPr bwMode="auto">
                    <a:xfrm>
                      <a:off x="0" y="0"/>
                      <a:ext cx="3862070" cy="2251710"/>
                    </a:xfrm>
                    <a:prstGeom prst="rect">
                      <a:avLst/>
                    </a:prstGeom>
                    <a:noFill/>
                    <a:ln w="9525">
                      <a:noFill/>
                      <a:miter lim="800000"/>
                      <a:headEnd/>
                      <a:tailEnd/>
                    </a:ln>
                  </pic:spPr>
                </pic:pic>
              </a:graphicData>
            </a:graphic>
          </wp:inline>
        </w:drawing>
      </w:r>
    </w:p>
    <w:p w:rsidR="00BC2A19" w:rsidRPr="000B1E56" w:rsidRDefault="00BC2A19">
      <w:pPr>
        <w:jc w:val="both"/>
        <w:rPr>
          <w:sz w:val="24"/>
          <w:lang w:val="uk-UA"/>
        </w:rPr>
      </w:pPr>
    </w:p>
    <w:p w:rsidR="00BC2A19" w:rsidRPr="000B1E56" w:rsidRDefault="00BC2A19">
      <w:pPr>
        <w:jc w:val="both"/>
        <w:rPr>
          <w:sz w:val="24"/>
          <w:lang w:val="uk-UA"/>
        </w:rPr>
      </w:pPr>
      <w:r w:rsidRPr="000B1E56">
        <w:rPr>
          <w:sz w:val="24"/>
          <w:lang w:val="uk-UA"/>
        </w:rPr>
        <w:t xml:space="preserve">      Постійна часу  </w:t>
      </w:r>
      <w:r w:rsidRPr="000B1E56">
        <w:rPr>
          <w:position w:val="-6"/>
          <w:sz w:val="24"/>
          <w:lang w:val="uk-UA"/>
        </w:rPr>
        <w:object w:dxaOrig="440" w:dyaOrig="279">
          <v:shape id="_x0000_i1146" type="#_x0000_t75" style="width:21.5pt;height:13.95pt" o:ole="" fillcolor="window">
            <v:imagedata r:id="rId225" o:title=""/>
          </v:shape>
          <o:OLEObject Type="Embed" ProgID="Equation.3" ShapeID="_x0000_i1146" DrawAspect="Content" ObjectID="_1278119147" r:id="rId226"/>
        </w:object>
      </w:r>
      <w:r w:rsidRPr="000B1E56">
        <w:rPr>
          <w:sz w:val="24"/>
          <w:lang w:val="uk-UA"/>
        </w:rPr>
        <w:t>-комірки обирається такою, щоб вона була значно більшою від періоду  ВЧ коливань і значно меншою від періоду НЧ сигналів</w:t>
      </w:r>
    </w:p>
    <w:p w:rsidR="00BC2A19" w:rsidRPr="000B1E56" w:rsidRDefault="00BC2A19" w:rsidP="00FC0E6F">
      <w:pPr>
        <w:jc w:val="center"/>
        <w:rPr>
          <w:sz w:val="24"/>
          <w:lang w:val="uk-UA"/>
        </w:rPr>
      </w:pPr>
      <w:r w:rsidRPr="000B1E56">
        <w:rPr>
          <w:position w:val="-10"/>
          <w:sz w:val="24"/>
          <w:lang w:val="uk-UA"/>
        </w:rPr>
        <w:object w:dxaOrig="1540" w:dyaOrig="340">
          <v:shape id="_x0000_i1147" type="#_x0000_t75" style="width:77.35pt;height:17.2pt" o:ole="" fillcolor="window">
            <v:imagedata r:id="rId227" o:title=""/>
          </v:shape>
          <o:OLEObject Type="Embed" ProgID="Equation.3" ShapeID="_x0000_i1147" DrawAspect="Content" ObjectID="_1278119148" r:id="rId228"/>
        </w:object>
      </w:r>
      <w:r w:rsidRPr="000B1E56">
        <w:rPr>
          <w:sz w:val="24"/>
          <w:lang w:val="uk-UA"/>
        </w:rPr>
        <w:t xml:space="preserve">             </w:t>
      </w:r>
      <w:r w:rsidRPr="000B1E56">
        <w:rPr>
          <w:position w:val="-28"/>
          <w:sz w:val="24"/>
          <w:lang w:val="uk-UA"/>
        </w:rPr>
        <w:object w:dxaOrig="940" w:dyaOrig="680">
          <v:shape id="_x0000_i1148" type="#_x0000_t75" style="width:47.3pt;height:34.4pt" o:ole="" fillcolor="window">
            <v:imagedata r:id="rId229" o:title=""/>
          </v:shape>
          <o:OLEObject Type="Embed" ProgID="Equation.3" ShapeID="_x0000_i1148" DrawAspect="Content" ObjectID="_1278119149" r:id="rId230"/>
        </w:object>
      </w:r>
    </w:p>
    <w:p w:rsidR="00BC2A19" w:rsidRPr="000B1E56" w:rsidRDefault="00BC2A19">
      <w:pPr>
        <w:jc w:val="both"/>
        <w:rPr>
          <w:sz w:val="24"/>
          <w:lang w:val="uk-UA"/>
        </w:rPr>
      </w:pPr>
      <w:r w:rsidRPr="000B1E56">
        <w:rPr>
          <w:sz w:val="24"/>
          <w:lang w:val="uk-UA"/>
        </w:rPr>
        <w:t xml:space="preserve">     Як видно, у струмі нелінійного елементу  </w:t>
      </w:r>
      <w:r w:rsidRPr="000B1E56">
        <w:rPr>
          <w:position w:val="-4"/>
          <w:sz w:val="24"/>
          <w:lang w:val="uk-UA"/>
        </w:rPr>
        <w:object w:dxaOrig="300" w:dyaOrig="279">
          <v:shape id="_x0000_i1149" type="#_x0000_t75" style="width:15.05pt;height:13.95pt" o:ole="" fillcolor="window">
            <v:imagedata r:id="rId231" o:title=""/>
          </v:shape>
          <o:OLEObject Type="Embed" ProgID="Equation.3" ShapeID="_x0000_i1149" DrawAspect="Content" ObjectID="_1278119150" r:id="rId232"/>
        </w:object>
      </w:r>
      <w:r w:rsidRPr="000B1E56">
        <w:rPr>
          <w:sz w:val="24"/>
          <w:lang w:val="uk-UA"/>
        </w:rPr>
        <w:t xml:space="preserve"> , зображеного на рис.7, присутня компонента  </w:t>
      </w:r>
      <w:r w:rsidRPr="000B1E56">
        <w:rPr>
          <w:position w:val="-12"/>
          <w:sz w:val="24"/>
          <w:lang w:val="uk-UA"/>
        </w:rPr>
        <w:object w:dxaOrig="1719" w:dyaOrig="440">
          <v:shape id="_x0000_i1150" type="#_x0000_t75" style="width:85.95pt;height:21.5pt" o:ole="" fillcolor="window">
            <v:imagedata r:id="rId233" o:title=""/>
          </v:shape>
          <o:OLEObject Type="Embed" ProgID="Equation.3" ShapeID="_x0000_i1150" DrawAspect="Content" ObjectID="_1278119151" r:id="rId234"/>
        </w:object>
      </w:r>
      <w:r w:rsidRPr="000B1E56">
        <w:rPr>
          <w:sz w:val="24"/>
          <w:lang w:val="uk-UA"/>
        </w:rPr>
        <w:t xml:space="preserve">, яка має частоту модулюючого сигналу і пропорційна його амплітуді.    Це вказує на те, що будь-який нелінійний елемент спроможний до детектування амплітудно-модульованих сигналів.       </w:t>
      </w:r>
    </w:p>
    <w:p w:rsidR="00BC2A19" w:rsidRPr="000B1E56" w:rsidRDefault="00BC2A19">
      <w:pPr>
        <w:jc w:val="both"/>
        <w:rPr>
          <w:sz w:val="24"/>
          <w:lang w:val="uk-UA"/>
        </w:rPr>
      </w:pPr>
    </w:p>
    <w:p w:rsidR="00BC2A19" w:rsidRPr="000B1E56" w:rsidRDefault="00BC2A19">
      <w:pPr>
        <w:jc w:val="both"/>
        <w:rPr>
          <w:sz w:val="24"/>
          <w:lang w:val="uk-UA"/>
        </w:rPr>
      </w:pPr>
    </w:p>
    <w:p w:rsidR="00BC2A19" w:rsidRPr="000B1E56" w:rsidRDefault="00BC2A19" w:rsidP="00FC0E6F">
      <w:pPr>
        <w:jc w:val="center"/>
        <w:rPr>
          <w:b/>
          <w:sz w:val="24"/>
          <w:lang w:val="uk-UA"/>
        </w:rPr>
      </w:pPr>
      <w:r w:rsidRPr="000B1E56">
        <w:rPr>
          <w:b/>
          <w:sz w:val="24"/>
          <w:lang w:val="uk-UA"/>
        </w:rPr>
        <w:t xml:space="preserve">2.  ОПИС  МАКЕТУ  СХЕМИ                                                              </w:t>
      </w:r>
      <w:r w:rsidRPr="000B1E56">
        <w:rPr>
          <w:sz w:val="24"/>
          <w:vertAlign w:val="subscript"/>
          <w:lang w:val="uk-UA"/>
        </w:rPr>
        <w:t xml:space="preserve">                                                                    </w:t>
      </w:r>
      <w:r w:rsidRPr="000B1E56">
        <w:rPr>
          <w:b/>
          <w:sz w:val="24"/>
          <w:lang w:val="uk-UA"/>
        </w:rPr>
        <w:t xml:space="preserve">    </w:t>
      </w:r>
    </w:p>
    <w:p w:rsidR="00BC2A19" w:rsidRPr="000B1E56" w:rsidRDefault="00BC2A19">
      <w:pPr>
        <w:jc w:val="both"/>
        <w:rPr>
          <w:sz w:val="24"/>
          <w:lang w:val="uk-UA"/>
        </w:rPr>
      </w:pPr>
      <w:r w:rsidRPr="000B1E56">
        <w:rPr>
          <w:sz w:val="24"/>
          <w:lang w:val="uk-UA"/>
        </w:rPr>
        <w:t xml:space="preserve">                                                                                                                                  </w:t>
      </w:r>
    </w:p>
    <w:p w:rsidR="00BC2A19" w:rsidRPr="000B1E56" w:rsidRDefault="00BC2A19">
      <w:pPr>
        <w:jc w:val="both"/>
        <w:rPr>
          <w:sz w:val="24"/>
          <w:lang w:val="uk-UA"/>
        </w:rPr>
      </w:pPr>
    </w:p>
    <w:p w:rsidR="00BC2A19" w:rsidRPr="000B1E56" w:rsidRDefault="00BC2A19" w:rsidP="00FC0E6F">
      <w:pPr>
        <w:jc w:val="center"/>
        <w:rPr>
          <w:sz w:val="24"/>
          <w:lang w:val="uk-UA"/>
        </w:rPr>
      </w:pPr>
      <w:r w:rsidRPr="000B1E56">
        <w:rPr>
          <w:noProof/>
          <w:sz w:val="24"/>
          <w:lang w:val="uk-UA"/>
        </w:rPr>
        <w:pict>
          <v:shapetype id="_x0000_t202" coordsize="21600,21600" o:spt="202" path="m,l,21600r21600,l21600,xe">
            <v:stroke joinstyle="miter"/>
            <v:path gradientshapeok="t" o:connecttype="rect"/>
          </v:shapetype>
          <v:shape id="_x0000_s1028" type="#_x0000_t202" style="position:absolute;left:0;text-align:left;margin-left:-46.95pt;margin-top:38.85pt;width:37.05pt;height:37.05pt;z-index:251641344" o:allowincell="f" filled="f" stroked="f">
            <v:textbox style="mso-next-textbox:#_x0000_s1028">
              <w:txbxContent>
                <w:p w:rsidR="00BC2A19" w:rsidRDefault="00BC2A19"/>
              </w:txbxContent>
            </v:textbox>
          </v:shape>
        </w:pict>
      </w:r>
      <w:r w:rsidR="002F1B78">
        <w:rPr>
          <w:noProof/>
          <w:sz w:val="24"/>
        </w:rPr>
        <w:drawing>
          <wp:inline distT="0" distB="0" distL="0" distR="0">
            <wp:extent cx="5923280" cy="3780155"/>
            <wp:effectExtent l="19050" t="0" r="1270" b="0"/>
            <wp:docPr id="147" name="Рисунок 14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1"/>
                    <pic:cNvPicPr>
                      <a:picLocks noChangeAspect="1" noChangeArrowheads="1"/>
                    </pic:cNvPicPr>
                  </pic:nvPicPr>
                  <pic:blipFill>
                    <a:blip r:embed="rId235"/>
                    <a:srcRect/>
                    <a:stretch>
                      <a:fillRect/>
                    </a:stretch>
                  </pic:blipFill>
                  <pic:spPr bwMode="auto">
                    <a:xfrm>
                      <a:off x="0" y="0"/>
                      <a:ext cx="5923280" cy="3780155"/>
                    </a:xfrm>
                    <a:prstGeom prst="rect">
                      <a:avLst/>
                    </a:prstGeom>
                    <a:noFill/>
                    <a:ln w="9525">
                      <a:noFill/>
                      <a:miter lim="800000"/>
                      <a:headEnd/>
                      <a:tailEnd/>
                    </a:ln>
                  </pic:spPr>
                </pic:pic>
              </a:graphicData>
            </a:graphic>
          </wp:inline>
        </w:drawing>
      </w:r>
    </w:p>
    <w:p w:rsidR="00BC2A19" w:rsidRPr="000B1E56" w:rsidRDefault="00BC2A19">
      <w:pPr>
        <w:jc w:val="both"/>
        <w:rPr>
          <w:sz w:val="24"/>
          <w:lang w:val="uk-UA"/>
        </w:rPr>
      </w:pPr>
      <w:r w:rsidRPr="000B1E56">
        <w:rPr>
          <w:noProof/>
          <w:sz w:val="24"/>
          <w:lang w:val="uk-UA"/>
        </w:rPr>
        <w:lastRenderedPageBreak/>
        <w:pict>
          <v:shape id="_x0000_s1029" type="#_x0000_t202" style="position:absolute;left:0;text-align:left;margin-left:206.35pt;margin-top:84.2pt;width:37.05pt;height:37.05pt;z-index:251642368" o:allowincell="f" filled="f" stroked="f">
            <v:textbox>
              <w:txbxContent>
                <w:p w:rsidR="00BC2A19" w:rsidRDefault="00BC2A19"/>
              </w:txbxContent>
            </v:textbox>
          </v:shape>
        </w:pict>
      </w:r>
      <w:r w:rsidRPr="000B1E56">
        <w:rPr>
          <w:sz w:val="24"/>
          <w:lang w:val="uk-UA"/>
        </w:rPr>
        <w:t xml:space="preserve">     Макет побудовано на  </w:t>
      </w:r>
      <w:r w:rsidRPr="000B1E56">
        <w:rPr>
          <w:position w:val="-10"/>
          <w:sz w:val="24"/>
          <w:lang w:val="uk-UA"/>
        </w:rPr>
        <w:object w:dxaOrig="960" w:dyaOrig="260">
          <v:shape id="_x0000_i1151" type="#_x0000_t75" style="width:48.35pt;height:12.9pt" o:ole="" fillcolor="window">
            <v:imagedata r:id="rId236" o:title=""/>
          </v:shape>
          <o:OLEObject Type="Embed" ProgID="Equation.3" ShapeID="_x0000_i1151" DrawAspect="Content" ObjectID="_1278119152" r:id="rId237"/>
        </w:object>
      </w:r>
      <w:r w:rsidRPr="000B1E56">
        <w:rPr>
          <w:sz w:val="24"/>
          <w:lang w:val="uk-UA"/>
        </w:rPr>
        <w:t xml:space="preserve">  транзисторі.  Живлення  на макет подається через ключ  “к1”  від джерела живлення  </w:t>
      </w:r>
      <w:r w:rsidRPr="000B1E56">
        <w:rPr>
          <w:position w:val="-10"/>
          <w:sz w:val="24"/>
          <w:lang w:val="uk-UA"/>
        </w:rPr>
        <w:object w:dxaOrig="1240" w:dyaOrig="340">
          <v:shape id="_x0000_i1152" type="#_x0000_t75" style="width:62.35pt;height:17.2pt" o:ole="" fillcolor="window">
            <v:imagedata r:id="rId238" o:title=""/>
          </v:shape>
          <o:OLEObject Type="Embed" ProgID="Equation.3" ShapeID="_x0000_i1152" DrawAspect="Content" ObjectID="_1278119153" r:id="rId239"/>
        </w:object>
      </w:r>
      <w:r w:rsidRPr="000B1E56">
        <w:rPr>
          <w:sz w:val="24"/>
          <w:lang w:val="uk-UA"/>
        </w:rPr>
        <w:t xml:space="preserve">. Робоча точка на прохідній характеристиці транзистора встановлюється базово-емітерною напругою з потенціометра  </w:t>
      </w:r>
      <w:r w:rsidRPr="000B1E56">
        <w:rPr>
          <w:position w:val="-10"/>
          <w:sz w:val="24"/>
          <w:lang w:val="uk-UA"/>
        </w:rPr>
        <w:object w:dxaOrig="300" w:dyaOrig="340">
          <v:shape id="_x0000_i1153" type="#_x0000_t75" style="width:15.05pt;height:17.2pt" o:ole="" fillcolor="window">
            <v:imagedata r:id="rId240" o:title=""/>
          </v:shape>
          <o:OLEObject Type="Embed" ProgID="Equation.3" ShapeID="_x0000_i1153" DrawAspect="Content" ObjectID="_1278119154" r:id="rId241"/>
        </w:object>
      </w:r>
      <w:r w:rsidRPr="000B1E56">
        <w:rPr>
          <w:sz w:val="24"/>
          <w:lang w:val="uk-UA"/>
        </w:rPr>
        <w:t xml:space="preserve">, і базовий струм  </w:t>
      </w:r>
      <w:r w:rsidRPr="000B1E56">
        <w:rPr>
          <w:position w:val="-12"/>
          <w:sz w:val="24"/>
          <w:lang w:val="uk-UA"/>
        </w:rPr>
        <w:object w:dxaOrig="240" w:dyaOrig="380">
          <v:shape id="_x0000_i1154" type="#_x0000_t75" style="width:11.8pt;height:19.35pt" o:ole="" fillcolor="window">
            <v:imagedata r:id="rId242" o:title=""/>
          </v:shape>
          <o:OLEObject Type="Embed" ProgID="Equation.3" ShapeID="_x0000_i1154" DrawAspect="Content" ObjectID="_1278119155" r:id="rId243"/>
        </w:object>
      </w:r>
      <w:r w:rsidRPr="000B1E56">
        <w:rPr>
          <w:sz w:val="24"/>
          <w:lang w:val="uk-UA"/>
        </w:rPr>
        <w:t xml:space="preserve">  вимірюється міліамперметром.</w:t>
      </w:r>
    </w:p>
    <w:p w:rsidR="00BC2A19" w:rsidRPr="000B1E56" w:rsidRDefault="00BC2A19">
      <w:pPr>
        <w:ind w:firstLine="284"/>
        <w:jc w:val="both"/>
        <w:rPr>
          <w:sz w:val="24"/>
          <w:lang w:val="uk-UA"/>
        </w:rPr>
      </w:pPr>
      <w:r w:rsidRPr="000B1E56">
        <w:rPr>
          <w:sz w:val="24"/>
          <w:lang w:val="uk-UA"/>
        </w:rPr>
        <w:t xml:space="preserve">На базу може бути подана змінна напруга від гетеродину (через трансформатор  Тр), а також через вхід макету і ємність  </w:t>
      </w:r>
      <w:r w:rsidRPr="000B1E56">
        <w:rPr>
          <w:position w:val="-12"/>
          <w:sz w:val="24"/>
          <w:lang w:val="uk-UA"/>
        </w:rPr>
        <w:object w:dxaOrig="340" w:dyaOrig="380">
          <v:shape id="_x0000_i1155" type="#_x0000_t75" style="width:17.2pt;height:19.35pt" o:ole="" fillcolor="window">
            <v:imagedata r:id="rId244" o:title=""/>
          </v:shape>
          <o:OLEObject Type="Embed" ProgID="Equation.3" ShapeID="_x0000_i1155" DrawAspect="Content" ObjectID="_1278119156" r:id="rId245"/>
        </w:object>
      </w:r>
      <w:r w:rsidRPr="000B1E56">
        <w:rPr>
          <w:sz w:val="24"/>
          <w:lang w:val="uk-UA"/>
        </w:rPr>
        <w:t xml:space="preserve">  від НЧ- генератора типу Г3-33  або ВЧ- генератора типу Г4-18А.</w:t>
      </w:r>
      <w:r w:rsidRPr="000B1E56">
        <w:rPr>
          <w:sz w:val="24"/>
          <w:vertAlign w:val="superscript"/>
          <w:lang w:val="uk-UA"/>
        </w:rPr>
        <w:t>* )</w:t>
      </w:r>
    </w:p>
    <w:p w:rsidR="00BC2A19" w:rsidRPr="000B1E56" w:rsidRDefault="00BC2A19">
      <w:pPr>
        <w:ind w:firstLine="284"/>
        <w:jc w:val="both"/>
        <w:rPr>
          <w:sz w:val="24"/>
          <w:lang w:val="uk-UA"/>
        </w:rPr>
      </w:pPr>
      <w:r w:rsidRPr="000B1E56">
        <w:rPr>
          <w:sz w:val="24"/>
          <w:lang w:val="uk-UA"/>
        </w:rPr>
        <w:t xml:space="preserve">Через ключ  к2  до колектора транзистора приєднується або 1-й контур , настроєний на частоту  </w:t>
      </w:r>
      <w:r w:rsidRPr="000B1E56">
        <w:rPr>
          <w:position w:val="-10"/>
          <w:sz w:val="24"/>
          <w:lang w:val="uk-UA"/>
        </w:rPr>
        <w:object w:dxaOrig="200" w:dyaOrig="340">
          <v:shape id="_x0000_i1156" type="#_x0000_t75" style="width:9.65pt;height:17.2pt" o:ole="" fillcolor="window">
            <v:imagedata r:id="rId246" o:title=""/>
          </v:shape>
          <o:OLEObject Type="Embed" ProgID="Equation.3" ShapeID="_x0000_i1156" DrawAspect="Content" ObjectID="_1278119157" r:id="rId247"/>
        </w:object>
      </w:r>
      <w:r w:rsidRPr="000B1E56">
        <w:rPr>
          <w:sz w:val="24"/>
          <w:lang w:val="uk-UA"/>
        </w:rPr>
        <w:t xml:space="preserve"> (положення ключа «1»),  або 2-й контур  з резонансною частотою  </w:t>
      </w:r>
      <w:r w:rsidRPr="000B1E56">
        <w:rPr>
          <w:position w:val="-12"/>
          <w:sz w:val="24"/>
          <w:lang w:val="uk-UA"/>
        </w:rPr>
        <w:object w:dxaOrig="240" w:dyaOrig="380">
          <v:shape id="_x0000_i1157" type="#_x0000_t75" style="width:11.8pt;height:19.35pt" o:ole="" fillcolor="window">
            <v:imagedata r:id="rId248" o:title=""/>
          </v:shape>
          <o:OLEObject Type="Embed" ProgID="Equation.3" ShapeID="_x0000_i1157" DrawAspect="Content" ObjectID="_1278119158" r:id="rId249"/>
        </w:object>
      </w:r>
      <w:r w:rsidRPr="000B1E56">
        <w:rPr>
          <w:sz w:val="24"/>
          <w:lang w:val="uk-UA"/>
        </w:rPr>
        <w:t xml:space="preserve"> (положення ключа «2»).  Сигнал, що утворюється на виході контура, проходячи  через розділову ємність  </w:t>
      </w:r>
      <w:r w:rsidRPr="000B1E56">
        <w:rPr>
          <w:position w:val="-12"/>
          <w:sz w:val="24"/>
          <w:lang w:val="uk-UA"/>
        </w:rPr>
        <w:object w:dxaOrig="340" w:dyaOrig="380">
          <v:shape id="_x0000_i1158" type="#_x0000_t75" style="width:17.2pt;height:19.35pt" o:ole="" fillcolor="window">
            <v:imagedata r:id="rId250" o:title=""/>
          </v:shape>
          <o:OLEObject Type="Embed" ProgID="Equation.3" ShapeID="_x0000_i1158" DrawAspect="Content" ObjectID="_1278119159" r:id="rId251"/>
        </w:object>
      </w:r>
      <w:r w:rsidRPr="000B1E56">
        <w:rPr>
          <w:sz w:val="24"/>
          <w:lang w:val="uk-UA"/>
        </w:rPr>
        <w:t xml:space="preserve">,  може бути виміряний вольтметром В3-38, який приєднується до клеми  </w:t>
      </w:r>
      <w:r w:rsidRPr="000B1E56">
        <w:rPr>
          <w:position w:val="-10"/>
          <w:sz w:val="24"/>
          <w:lang w:val="uk-UA"/>
        </w:rPr>
        <w:object w:dxaOrig="400" w:dyaOrig="340">
          <v:shape id="_x0000_i1159" type="#_x0000_t75" style="width:20.4pt;height:17.2pt" o:ole="" fillcolor="window">
            <v:imagedata r:id="rId252" o:title=""/>
          </v:shape>
          <o:OLEObject Type="Embed" ProgID="Equation.3" ShapeID="_x0000_i1159" DrawAspect="Content" ObjectID="_1278119160" r:id="rId253"/>
        </w:object>
      </w:r>
      <w:r w:rsidRPr="000B1E56">
        <w:rPr>
          <w:sz w:val="24"/>
          <w:lang w:val="uk-UA"/>
        </w:rPr>
        <w:t xml:space="preserve">,  або може спостерігатися на осцилографі Н3015, що приєднується до клеми «Осц.»  через ємність  </w:t>
      </w:r>
      <w:r w:rsidRPr="000B1E56">
        <w:rPr>
          <w:position w:val="-12"/>
          <w:sz w:val="24"/>
          <w:lang w:val="uk-UA"/>
        </w:rPr>
        <w:object w:dxaOrig="340" w:dyaOrig="380">
          <v:shape id="_x0000_i1160" type="#_x0000_t75" style="width:17.2pt;height:19.35pt" o:ole="" fillcolor="window">
            <v:imagedata r:id="rId254" o:title=""/>
          </v:shape>
          <o:OLEObject Type="Embed" ProgID="Equation.3" ShapeID="_x0000_i1160" DrawAspect="Content" ObjectID="_1278119161" r:id="rId255"/>
        </w:object>
      </w:r>
      <w:r w:rsidRPr="000B1E56">
        <w:rPr>
          <w:sz w:val="24"/>
          <w:lang w:val="uk-UA"/>
        </w:rPr>
        <w:t>.</w:t>
      </w:r>
    </w:p>
    <w:p w:rsidR="00BC2A19" w:rsidRPr="000B1E56" w:rsidRDefault="00BC2A19">
      <w:pPr>
        <w:ind w:firstLine="284"/>
        <w:jc w:val="both"/>
        <w:rPr>
          <w:sz w:val="24"/>
          <w:lang w:val="uk-UA"/>
        </w:rPr>
      </w:pPr>
      <w:r w:rsidRPr="000B1E56">
        <w:rPr>
          <w:sz w:val="24"/>
          <w:lang w:val="uk-UA"/>
        </w:rPr>
        <w:t xml:space="preserve">Для спостереження процесу детектування на вхід макету подається з виходу ВЧ генератора амплітудно-модульований ВЧ-сигнал, а результат детектування спостерігається осцилографом на виході НЧ-фільтра  </w:t>
      </w:r>
      <w:r w:rsidRPr="000B1E56">
        <w:rPr>
          <w:position w:val="-14"/>
          <w:sz w:val="24"/>
          <w:lang w:val="uk-UA"/>
        </w:rPr>
        <w:object w:dxaOrig="720" w:dyaOrig="400">
          <v:shape id="_x0000_i1161" type="#_x0000_t75" style="width:36.55pt;height:20.4pt" o:ole="" fillcolor="window">
            <v:imagedata r:id="rId256" o:title=""/>
          </v:shape>
          <o:OLEObject Type="Embed" ProgID="Equation.3" ShapeID="_x0000_i1161" DrawAspect="Content" ObjectID="_1278119162" r:id="rId257"/>
        </w:object>
      </w:r>
      <w:r w:rsidRPr="000B1E56">
        <w:rPr>
          <w:sz w:val="24"/>
          <w:lang w:val="uk-UA"/>
        </w:rPr>
        <w:t>, який приєднаний до колектора транзистора.</w:t>
      </w:r>
    </w:p>
    <w:p w:rsidR="00BC2A19" w:rsidRPr="000B1E56" w:rsidRDefault="00BC2A19" w:rsidP="00FC0E6F">
      <w:pPr>
        <w:ind w:left="284"/>
        <w:jc w:val="both"/>
        <w:rPr>
          <w:sz w:val="24"/>
          <w:lang w:val="uk-UA"/>
        </w:rPr>
      </w:pPr>
      <w:r w:rsidRPr="000B1E56">
        <w:rPr>
          <w:sz w:val="24"/>
          <w:vertAlign w:val="superscript"/>
          <w:lang w:val="uk-UA"/>
        </w:rPr>
        <w:t xml:space="preserve">* )    </w:t>
      </w:r>
      <w:r w:rsidRPr="000B1E56">
        <w:rPr>
          <w:sz w:val="24"/>
          <w:lang w:val="uk-UA"/>
        </w:rPr>
        <w:t xml:space="preserve">Розділова ємність  </w:t>
      </w:r>
      <w:r w:rsidRPr="000B1E56">
        <w:rPr>
          <w:position w:val="-12"/>
          <w:sz w:val="24"/>
          <w:lang w:val="uk-UA"/>
        </w:rPr>
        <w:object w:dxaOrig="340" w:dyaOrig="380">
          <v:shape id="_x0000_i1162" type="#_x0000_t75" style="width:17.2pt;height:19.35pt" o:ole="" fillcolor="window">
            <v:imagedata r:id="rId244" o:title=""/>
          </v:shape>
          <o:OLEObject Type="Embed" ProgID="Equation.3" ShapeID="_x0000_i1162" DrawAspect="Content" ObjectID="_1278119163" r:id="rId258"/>
        </w:object>
      </w:r>
      <w:r w:rsidRPr="000B1E56">
        <w:rPr>
          <w:position w:val="-10"/>
          <w:sz w:val="24"/>
          <w:lang w:val="uk-UA"/>
        </w:rPr>
        <w:object w:dxaOrig="180" w:dyaOrig="340">
          <v:shape id="_x0000_i1163" type="#_x0000_t75" style="width:8.6pt;height:17.2pt" o:ole="" fillcolor="window">
            <v:imagedata r:id="rId259" o:title=""/>
          </v:shape>
          <o:OLEObject Type="Embed" ProgID="Equation.3" ShapeID="_x0000_i1163" DrawAspect="Content" ObjectID="_1278119164" r:id="rId260"/>
        </w:object>
      </w:r>
      <w:r w:rsidRPr="000B1E56">
        <w:rPr>
          <w:sz w:val="24"/>
          <w:lang w:val="uk-UA"/>
        </w:rPr>
        <w:t xml:space="preserve">  необхідна для того, щоб постійний струм  </w:t>
      </w:r>
      <w:r w:rsidRPr="000B1E56">
        <w:rPr>
          <w:position w:val="-12"/>
          <w:sz w:val="24"/>
          <w:lang w:val="uk-UA"/>
        </w:rPr>
        <w:object w:dxaOrig="240" w:dyaOrig="380">
          <v:shape id="_x0000_i1164" type="#_x0000_t75" style="width:11.8pt;height:19.35pt" o:ole="" fillcolor="window">
            <v:imagedata r:id="rId242" o:title=""/>
          </v:shape>
          <o:OLEObject Type="Embed" ProgID="Equation.3" ShapeID="_x0000_i1164" DrawAspect="Content" ObjectID="_1278119165" r:id="rId261"/>
        </w:object>
      </w:r>
      <w:r w:rsidRPr="000B1E56">
        <w:rPr>
          <w:sz w:val="24"/>
          <w:lang w:val="uk-UA"/>
        </w:rPr>
        <w:t xml:space="preserve">  не потрапляв на генератори, що приєднуються до входу макету.</w:t>
      </w:r>
    </w:p>
    <w:p w:rsidR="00BC2A19" w:rsidRPr="000B1E56" w:rsidRDefault="00BC2A19" w:rsidP="00FC0E6F">
      <w:pPr>
        <w:ind w:left="284"/>
        <w:jc w:val="both"/>
        <w:rPr>
          <w:sz w:val="24"/>
          <w:lang w:val="uk-UA"/>
        </w:rPr>
      </w:pPr>
    </w:p>
    <w:p w:rsidR="00BC2A19" w:rsidRPr="000B1E56" w:rsidRDefault="00BC2A19">
      <w:pPr>
        <w:ind w:firstLine="284"/>
        <w:jc w:val="both"/>
        <w:rPr>
          <w:sz w:val="24"/>
          <w:lang w:val="uk-UA"/>
        </w:rPr>
      </w:pPr>
    </w:p>
    <w:p w:rsidR="00BC2A19" w:rsidRPr="000B1E56" w:rsidRDefault="00BC2A19" w:rsidP="00FC0E6F">
      <w:pPr>
        <w:ind w:firstLine="284"/>
        <w:jc w:val="center"/>
        <w:rPr>
          <w:b/>
          <w:sz w:val="24"/>
          <w:lang w:val="uk-UA"/>
        </w:rPr>
      </w:pPr>
      <w:r w:rsidRPr="000B1E56">
        <w:rPr>
          <w:b/>
          <w:sz w:val="24"/>
          <w:lang w:val="uk-UA"/>
        </w:rPr>
        <w:t>ЗАВДАННЯ  ТА  ПОРЯДОК  ВИКОНАННЯ  РОБОТИ</w:t>
      </w:r>
    </w:p>
    <w:p w:rsidR="00BC2A19" w:rsidRPr="000B1E56" w:rsidRDefault="00BC2A19">
      <w:pPr>
        <w:ind w:firstLine="284"/>
        <w:jc w:val="both"/>
        <w:rPr>
          <w:sz w:val="24"/>
          <w:lang w:val="uk-UA"/>
        </w:rPr>
      </w:pPr>
    </w:p>
    <w:p w:rsidR="00BC2A19" w:rsidRPr="000B1E56" w:rsidRDefault="00BC2A19" w:rsidP="002F1B78">
      <w:pPr>
        <w:numPr>
          <w:ilvl w:val="0"/>
          <w:numId w:val="2"/>
        </w:numPr>
        <w:jc w:val="both"/>
        <w:rPr>
          <w:sz w:val="24"/>
          <w:lang w:val="uk-UA"/>
        </w:rPr>
      </w:pPr>
      <w:r w:rsidRPr="000B1E56">
        <w:rPr>
          <w:sz w:val="24"/>
          <w:lang w:val="uk-UA"/>
        </w:rPr>
        <w:t xml:space="preserve">   Уважно ознайомитися  з макетом принципової   схеми;  зрозуміти призначення всіх </w:t>
      </w:r>
    </w:p>
    <w:p w:rsidR="00BC2A19" w:rsidRPr="000B1E56" w:rsidRDefault="00BC2A19">
      <w:pPr>
        <w:ind w:left="284"/>
        <w:jc w:val="both"/>
        <w:rPr>
          <w:sz w:val="24"/>
          <w:lang w:val="uk-UA"/>
        </w:rPr>
      </w:pPr>
      <w:r w:rsidRPr="000B1E56">
        <w:rPr>
          <w:sz w:val="24"/>
          <w:lang w:val="uk-UA"/>
        </w:rPr>
        <w:t>його елементів; перевірити правильність підключення вимірювальних приладів до схеми. Увімкнути джерело живлення вимірювальних приладів для прогрівання (10-15хвил.).</w:t>
      </w:r>
    </w:p>
    <w:p w:rsidR="00BC2A19" w:rsidRPr="000B1E56" w:rsidRDefault="00BC2A19">
      <w:pPr>
        <w:ind w:left="284"/>
        <w:jc w:val="both"/>
        <w:rPr>
          <w:sz w:val="24"/>
          <w:lang w:val="uk-UA"/>
        </w:rPr>
      </w:pPr>
      <w:r w:rsidRPr="000B1E56">
        <w:rPr>
          <w:i/>
          <w:sz w:val="24"/>
          <w:lang w:val="uk-UA"/>
        </w:rPr>
        <w:t>Примітка:</w:t>
      </w:r>
      <w:r w:rsidRPr="000B1E56">
        <w:rPr>
          <w:sz w:val="24"/>
          <w:lang w:val="uk-UA"/>
        </w:rPr>
        <w:t xml:space="preserve">    а)  як   нелінійний   елемент  використовується    емітерно-базовий  перехід транзистора, робоча точка на його прохідній характеристиці   вибирається     шляхом  задання     базового     струму   </w:t>
      </w:r>
      <w:r w:rsidRPr="000B1E56">
        <w:rPr>
          <w:position w:val="-12"/>
          <w:sz w:val="24"/>
          <w:lang w:val="uk-UA"/>
        </w:rPr>
        <w:object w:dxaOrig="240" w:dyaOrig="380">
          <v:shape id="_x0000_i1165" type="#_x0000_t75" style="width:11.8pt;height:19.35pt" o:ole="" fillcolor="window">
            <v:imagedata r:id="rId262" o:title=""/>
          </v:shape>
          <o:OLEObject Type="Embed" ProgID="Equation.3" ShapeID="_x0000_i1165" DrawAspect="Content" ObjectID="_1278119166" r:id="rId263"/>
        </w:object>
      </w:r>
      <w:r w:rsidRPr="000B1E56">
        <w:rPr>
          <w:sz w:val="24"/>
          <w:lang w:val="uk-UA"/>
        </w:rPr>
        <w:t xml:space="preserve"> ;</w:t>
      </w:r>
    </w:p>
    <w:p w:rsidR="00BC2A19" w:rsidRPr="000B1E56" w:rsidRDefault="00BC2A19">
      <w:pPr>
        <w:jc w:val="both"/>
        <w:rPr>
          <w:sz w:val="24"/>
          <w:lang w:val="uk-UA"/>
        </w:rPr>
      </w:pPr>
      <w:r w:rsidRPr="000B1E56">
        <w:rPr>
          <w:sz w:val="24"/>
          <w:lang w:val="uk-UA"/>
        </w:rPr>
        <w:t xml:space="preserve">     б)  гетеродин перед початком вимірів треба відключити.</w:t>
      </w:r>
    </w:p>
    <w:p w:rsidR="00BC2A19" w:rsidRPr="000B1E56" w:rsidRDefault="00BC2A19">
      <w:pPr>
        <w:ind w:left="284"/>
        <w:jc w:val="both"/>
        <w:rPr>
          <w:sz w:val="24"/>
          <w:lang w:val="uk-UA"/>
        </w:rPr>
      </w:pPr>
    </w:p>
    <w:p w:rsidR="00BC2A19" w:rsidRPr="000B1E56" w:rsidRDefault="00BC2A19" w:rsidP="002F1B78">
      <w:pPr>
        <w:numPr>
          <w:ilvl w:val="0"/>
          <w:numId w:val="3"/>
        </w:numPr>
        <w:jc w:val="both"/>
        <w:rPr>
          <w:sz w:val="24"/>
          <w:lang w:val="uk-UA"/>
        </w:rPr>
      </w:pPr>
      <w:r w:rsidRPr="000B1E56">
        <w:rPr>
          <w:sz w:val="24"/>
          <w:lang w:val="uk-UA"/>
        </w:rPr>
        <w:t xml:space="preserve">  Підключити  до входу  схеми  ВЧ-генератор Г4-18А,    а     до виходу –     вольтметр </w:t>
      </w:r>
    </w:p>
    <w:p w:rsidR="00BC2A19" w:rsidRPr="000B1E56" w:rsidRDefault="00BC2A19">
      <w:pPr>
        <w:ind w:left="284"/>
        <w:jc w:val="both"/>
        <w:rPr>
          <w:sz w:val="24"/>
          <w:lang w:val="uk-UA"/>
        </w:rPr>
      </w:pPr>
      <w:r w:rsidRPr="000B1E56">
        <w:rPr>
          <w:sz w:val="24"/>
          <w:lang w:val="uk-UA"/>
        </w:rPr>
        <w:t xml:space="preserve">В3-38 і осцилограф  Н3015. Увімкнути джерело живлення схеми (ключ к1). Виміряти резонансні    криві    обох    контурів     при    </w:t>
      </w:r>
      <w:r w:rsidRPr="000B1E56">
        <w:rPr>
          <w:position w:val="-12"/>
          <w:sz w:val="24"/>
          <w:lang w:val="uk-UA"/>
        </w:rPr>
        <w:object w:dxaOrig="1880" w:dyaOrig="380">
          <v:shape id="_x0000_i1166" type="#_x0000_t75" style="width:93.5pt;height:19.35pt" o:ole="" fillcolor="window">
            <v:imagedata r:id="rId264" o:title=""/>
          </v:shape>
          <o:OLEObject Type="Embed" ProgID="Equation.3" ShapeID="_x0000_i1166" DrawAspect="Content" ObjectID="_1278119167" r:id="rId265"/>
        </w:object>
      </w:r>
      <w:r w:rsidRPr="000B1E56">
        <w:rPr>
          <w:sz w:val="24"/>
          <w:lang w:val="uk-UA"/>
        </w:rPr>
        <w:t xml:space="preserve">     і   вхідній   напрузі     </w:t>
      </w:r>
      <w:r w:rsidRPr="000B1E56">
        <w:rPr>
          <w:position w:val="-12"/>
          <w:sz w:val="24"/>
          <w:lang w:val="uk-UA"/>
        </w:rPr>
        <w:object w:dxaOrig="2040" w:dyaOrig="360">
          <v:shape id="_x0000_i1167" type="#_x0000_t75" style="width:102.1pt;height:18.25pt" o:ole="" fillcolor="window">
            <v:imagedata r:id="rId266" o:title=""/>
          </v:shape>
          <o:OLEObject Type="Embed" ProgID="Equation.3" ShapeID="_x0000_i1167" DrawAspect="Content" ObjectID="_1278119168" r:id="rId267"/>
        </w:object>
      </w:r>
      <w:r w:rsidRPr="000B1E56">
        <w:rPr>
          <w:sz w:val="24"/>
          <w:lang w:val="uk-UA"/>
        </w:rPr>
        <w:t xml:space="preserve">.   </w:t>
      </w:r>
    </w:p>
    <w:p w:rsidR="00BC2A19" w:rsidRPr="000B1E56" w:rsidRDefault="00BC2A19">
      <w:pPr>
        <w:jc w:val="both"/>
        <w:rPr>
          <w:i/>
          <w:sz w:val="24"/>
          <w:lang w:val="uk-UA"/>
        </w:rPr>
      </w:pPr>
      <w:r w:rsidRPr="000B1E56">
        <w:rPr>
          <w:i/>
          <w:sz w:val="24"/>
          <w:lang w:val="uk-UA"/>
        </w:rPr>
        <w:t xml:space="preserve">    Визначити  резонансні частоти і смуги пропускання контурів</w:t>
      </w:r>
      <w:r w:rsidRPr="000B1E56">
        <w:rPr>
          <w:sz w:val="24"/>
          <w:lang w:val="uk-UA"/>
        </w:rPr>
        <w:t xml:space="preserve">     (Макет  тут працює  як </w:t>
      </w:r>
      <w:r w:rsidRPr="000B1E56">
        <w:rPr>
          <w:i/>
          <w:sz w:val="24"/>
          <w:lang w:val="uk-UA"/>
        </w:rPr>
        <w:t xml:space="preserve">    </w:t>
      </w:r>
    </w:p>
    <w:p w:rsidR="00BC2A19" w:rsidRPr="000B1E56" w:rsidRDefault="00BC2A19">
      <w:pPr>
        <w:jc w:val="both"/>
        <w:rPr>
          <w:sz w:val="24"/>
          <w:lang w:val="uk-UA"/>
        </w:rPr>
      </w:pPr>
      <w:r w:rsidRPr="000B1E56">
        <w:rPr>
          <w:i/>
          <w:sz w:val="24"/>
          <w:lang w:val="uk-UA"/>
        </w:rPr>
        <w:t xml:space="preserve">   </w:t>
      </w:r>
      <w:r w:rsidRPr="000B1E56">
        <w:rPr>
          <w:sz w:val="24"/>
          <w:lang w:val="uk-UA"/>
        </w:rPr>
        <w:t>резонансний підсилювач)</w:t>
      </w:r>
    </w:p>
    <w:p w:rsidR="00BC2A19" w:rsidRPr="000B1E56" w:rsidRDefault="00BC2A19">
      <w:pPr>
        <w:jc w:val="both"/>
        <w:rPr>
          <w:sz w:val="24"/>
          <w:lang w:val="uk-UA"/>
        </w:rPr>
      </w:pPr>
    </w:p>
    <w:p w:rsidR="00BC2A19" w:rsidRPr="000B1E56" w:rsidRDefault="00BC2A19" w:rsidP="002F1B78">
      <w:pPr>
        <w:numPr>
          <w:ilvl w:val="0"/>
          <w:numId w:val="3"/>
        </w:numPr>
        <w:jc w:val="both"/>
        <w:rPr>
          <w:sz w:val="24"/>
          <w:lang w:val="uk-UA"/>
        </w:rPr>
      </w:pPr>
      <w:r w:rsidRPr="000B1E56">
        <w:rPr>
          <w:sz w:val="24"/>
          <w:lang w:val="uk-UA"/>
        </w:rPr>
        <w:t xml:space="preserve">  Виміряти      </w:t>
      </w:r>
      <w:r w:rsidRPr="000B1E56">
        <w:rPr>
          <w:i/>
          <w:sz w:val="24"/>
          <w:lang w:val="uk-UA"/>
        </w:rPr>
        <w:t>частоту     коливань  гетеродину</w:t>
      </w:r>
      <w:r w:rsidRPr="000B1E56">
        <w:rPr>
          <w:sz w:val="24"/>
          <w:lang w:val="uk-UA"/>
        </w:rPr>
        <w:t xml:space="preserve">,       для  чого увімкнути гетеродин та  </w:t>
      </w:r>
    </w:p>
    <w:p w:rsidR="00BC2A19" w:rsidRPr="000B1E56" w:rsidRDefault="00BC2A19">
      <w:pPr>
        <w:ind w:left="284"/>
        <w:jc w:val="both"/>
        <w:rPr>
          <w:sz w:val="24"/>
          <w:lang w:val="uk-UA"/>
        </w:rPr>
      </w:pPr>
      <w:r w:rsidRPr="000B1E56">
        <w:rPr>
          <w:sz w:val="24"/>
          <w:lang w:val="uk-UA"/>
        </w:rPr>
        <w:t>підключити частотомір (мультиметр ВР-ІІ) до бази транзистора.</w:t>
      </w:r>
    </w:p>
    <w:p w:rsidR="00BC2A19" w:rsidRPr="000B1E56" w:rsidRDefault="00BC2A19">
      <w:pPr>
        <w:ind w:left="284"/>
        <w:jc w:val="both"/>
        <w:rPr>
          <w:sz w:val="24"/>
          <w:lang w:val="uk-UA"/>
        </w:rPr>
      </w:pPr>
    </w:p>
    <w:p w:rsidR="00BC2A19" w:rsidRPr="000B1E56" w:rsidRDefault="00BC2A19" w:rsidP="002F1B78">
      <w:pPr>
        <w:numPr>
          <w:ilvl w:val="0"/>
          <w:numId w:val="4"/>
        </w:numPr>
        <w:jc w:val="both"/>
        <w:rPr>
          <w:i/>
          <w:sz w:val="24"/>
          <w:lang w:val="uk-UA"/>
        </w:rPr>
      </w:pPr>
      <w:r w:rsidRPr="000B1E56">
        <w:rPr>
          <w:sz w:val="24"/>
          <w:lang w:val="uk-UA"/>
        </w:rPr>
        <w:t xml:space="preserve">  Установити на виході  НЧ-генератора Г3-33  коливання з  напругою      U</w:t>
      </w:r>
      <w:r w:rsidRPr="000B1E56">
        <w:rPr>
          <w:sz w:val="24"/>
          <w:vertAlign w:val="subscript"/>
          <w:lang w:val="uk-UA"/>
        </w:rPr>
        <w:t>ВХ</w:t>
      </w:r>
      <w:r w:rsidRPr="000B1E56">
        <w:rPr>
          <w:sz w:val="24"/>
          <w:lang w:val="uk-UA"/>
        </w:rPr>
        <w:t xml:space="preserve"> &lt; 50мВ. </w:t>
      </w:r>
    </w:p>
    <w:p w:rsidR="00BC2A19" w:rsidRPr="000B1E56" w:rsidRDefault="00BC2A19">
      <w:pPr>
        <w:ind w:left="300"/>
        <w:jc w:val="both"/>
        <w:rPr>
          <w:sz w:val="24"/>
          <w:lang w:val="uk-UA"/>
        </w:rPr>
      </w:pPr>
      <w:r w:rsidRPr="000B1E56">
        <w:rPr>
          <w:sz w:val="24"/>
          <w:lang w:val="uk-UA"/>
        </w:rPr>
        <w:t xml:space="preserve">Підключити генератор до входу схеми і  здійснити   </w:t>
      </w:r>
      <w:r w:rsidRPr="000B1E56">
        <w:rPr>
          <w:i/>
          <w:sz w:val="24"/>
          <w:lang w:val="uk-UA"/>
        </w:rPr>
        <w:t xml:space="preserve">амплітудну    модуляцію коливань гетеродину </w:t>
      </w:r>
      <w:r w:rsidRPr="000B1E56">
        <w:rPr>
          <w:sz w:val="24"/>
          <w:lang w:val="uk-UA"/>
        </w:rPr>
        <w:t xml:space="preserve">  в діапазоні частот  </w:t>
      </w:r>
      <w:r w:rsidRPr="000B1E56">
        <w:rPr>
          <w:position w:val="-10"/>
          <w:sz w:val="24"/>
          <w:lang w:val="uk-UA"/>
        </w:rPr>
        <w:object w:dxaOrig="1700" w:dyaOrig="340">
          <v:shape id="_x0000_i1168" type="#_x0000_t75" style="width:84.9pt;height:17.2pt" o:ole="" fillcolor="window">
            <v:imagedata r:id="rId268" o:title=""/>
          </v:shape>
          <o:OLEObject Type="Embed" ProgID="Equation.3" ShapeID="_x0000_i1168" DrawAspect="Content" ObjectID="_1278119169" r:id="rId269"/>
        </w:object>
      </w:r>
      <w:r w:rsidRPr="000B1E56">
        <w:rPr>
          <w:sz w:val="24"/>
          <w:lang w:val="uk-UA"/>
        </w:rPr>
        <w:t xml:space="preserve">.  </w:t>
      </w:r>
      <w:r w:rsidRPr="000B1E56">
        <w:rPr>
          <w:i/>
          <w:sz w:val="24"/>
          <w:lang w:val="uk-UA"/>
        </w:rPr>
        <w:t xml:space="preserve">Визначити за допомогою осцилографа глибину модуляції для частот    </w:t>
      </w:r>
      <w:r w:rsidRPr="000B1E56">
        <w:rPr>
          <w:i/>
          <w:position w:val="-10"/>
          <w:sz w:val="24"/>
          <w:lang w:val="uk-UA"/>
        </w:rPr>
        <w:object w:dxaOrig="3100" w:dyaOrig="340">
          <v:shape id="_x0000_i1169" type="#_x0000_t75" style="width:154.75pt;height:17.2pt" o:ole="" fillcolor="window">
            <v:imagedata r:id="rId270" o:title=""/>
          </v:shape>
          <o:OLEObject Type="Embed" ProgID="Equation.3" ShapeID="_x0000_i1169" DrawAspect="Content" ObjectID="_1278119170" r:id="rId271"/>
        </w:object>
      </w:r>
      <w:r w:rsidRPr="000B1E56">
        <w:rPr>
          <w:sz w:val="24"/>
          <w:lang w:val="uk-UA"/>
        </w:rPr>
        <w:t>.</w:t>
      </w:r>
    </w:p>
    <w:p w:rsidR="00BC2A19" w:rsidRPr="000B1E56" w:rsidRDefault="00BC2A19">
      <w:pPr>
        <w:jc w:val="both"/>
        <w:rPr>
          <w:sz w:val="24"/>
          <w:lang w:val="uk-UA"/>
        </w:rPr>
      </w:pPr>
      <w:r w:rsidRPr="000B1E56">
        <w:rPr>
          <w:i/>
          <w:sz w:val="24"/>
          <w:lang w:val="uk-UA"/>
        </w:rPr>
        <w:t xml:space="preserve">    Примітка</w:t>
      </w:r>
      <w:r w:rsidRPr="000B1E56">
        <w:rPr>
          <w:sz w:val="24"/>
          <w:lang w:val="uk-UA"/>
        </w:rPr>
        <w:t xml:space="preserve">:      зверніть   увагу на   те, який    саме контур треба підключити </w:t>
      </w:r>
      <w:r w:rsidRPr="000B1E56">
        <w:rPr>
          <w:i/>
          <w:sz w:val="24"/>
          <w:lang w:val="uk-UA"/>
        </w:rPr>
        <w:t xml:space="preserve"> </w:t>
      </w:r>
      <w:r w:rsidRPr="000B1E56">
        <w:rPr>
          <w:sz w:val="24"/>
          <w:lang w:val="uk-UA"/>
        </w:rPr>
        <w:t xml:space="preserve">до     виходу      </w:t>
      </w:r>
    </w:p>
    <w:p w:rsidR="00BC2A19" w:rsidRPr="000B1E56" w:rsidRDefault="00BC2A19">
      <w:pPr>
        <w:jc w:val="both"/>
        <w:rPr>
          <w:sz w:val="24"/>
          <w:lang w:val="uk-UA"/>
        </w:rPr>
      </w:pPr>
      <w:r w:rsidRPr="000B1E56">
        <w:rPr>
          <w:sz w:val="24"/>
          <w:lang w:val="uk-UA"/>
        </w:rPr>
        <w:t xml:space="preserve">    транзистора при дослідженні амплітудної модуляції.</w:t>
      </w:r>
    </w:p>
    <w:p w:rsidR="00BC2A19" w:rsidRPr="000B1E56" w:rsidRDefault="00BC2A19">
      <w:pPr>
        <w:ind w:left="300"/>
        <w:jc w:val="both"/>
        <w:rPr>
          <w:sz w:val="24"/>
          <w:lang w:val="uk-UA"/>
        </w:rPr>
      </w:pPr>
    </w:p>
    <w:p w:rsidR="00BC2A19" w:rsidRPr="000B1E56" w:rsidRDefault="00BC2A19" w:rsidP="002F1B78">
      <w:pPr>
        <w:numPr>
          <w:ilvl w:val="0"/>
          <w:numId w:val="5"/>
        </w:numPr>
        <w:jc w:val="both"/>
        <w:rPr>
          <w:sz w:val="24"/>
          <w:lang w:val="uk-UA"/>
        </w:rPr>
      </w:pPr>
      <w:r w:rsidRPr="000B1E56">
        <w:rPr>
          <w:sz w:val="24"/>
          <w:lang w:val="uk-UA"/>
        </w:rPr>
        <w:t xml:space="preserve">Експериментально   показати   можливість   </w:t>
      </w:r>
      <w:r w:rsidRPr="000B1E56">
        <w:rPr>
          <w:i/>
          <w:sz w:val="24"/>
          <w:lang w:val="uk-UA"/>
        </w:rPr>
        <w:t xml:space="preserve"> помноження   частоти</w:t>
      </w:r>
      <w:r w:rsidRPr="000B1E56">
        <w:rPr>
          <w:sz w:val="24"/>
          <w:lang w:val="uk-UA"/>
        </w:rPr>
        <w:t xml:space="preserve">  на 2   та на 3  за </w:t>
      </w:r>
    </w:p>
    <w:p w:rsidR="00BC2A19" w:rsidRPr="000B1E56" w:rsidRDefault="00BC2A19">
      <w:pPr>
        <w:ind w:left="300"/>
        <w:jc w:val="both"/>
        <w:rPr>
          <w:sz w:val="24"/>
          <w:lang w:val="uk-UA"/>
        </w:rPr>
      </w:pPr>
      <w:r w:rsidRPr="000B1E56">
        <w:rPr>
          <w:sz w:val="24"/>
          <w:lang w:val="uk-UA"/>
        </w:rPr>
        <w:t xml:space="preserve">допомогою нелінійного елементу. Виміряти залежність величини 2-ої  та  3-ої  гармонік  від   величини  базового струму  </w:t>
      </w:r>
      <w:r w:rsidRPr="000B1E56">
        <w:rPr>
          <w:position w:val="-12"/>
          <w:sz w:val="24"/>
          <w:lang w:val="uk-UA"/>
        </w:rPr>
        <w:object w:dxaOrig="240" w:dyaOrig="380">
          <v:shape id="_x0000_i1170" type="#_x0000_t75" style="width:11.8pt;height:19.35pt" o:ole="" fillcolor="window">
            <v:imagedata r:id="rId262" o:title=""/>
          </v:shape>
          <o:OLEObject Type="Embed" ProgID="Equation.3" ShapeID="_x0000_i1170" DrawAspect="Content" ObjectID="_1278119171" r:id="rId272"/>
        </w:object>
      </w:r>
      <w:r w:rsidRPr="000B1E56">
        <w:rPr>
          <w:sz w:val="24"/>
          <w:lang w:val="uk-UA"/>
        </w:rPr>
        <w:t xml:space="preserve">   (</w:t>
      </w:r>
      <w:r w:rsidRPr="000B1E56">
        <w:rPr>
          <w:position w:val="-12"/>
          <w:sz w:val="24"/>
          <w:lang w:val="uk-UA"/>
        </w:rPr>
        <w:object w:dxaOrig="2079" w:dyaOrig="380">
          <v:shape id="_x0000_i1171" type="#_x0000_t75" style="width:104.25pt;height:19.35pt" o:ole="" fillcolor="window">
            <v:imagedata r:id="rId273" o:title=""/>
          </v:shape>
          <o:OLEObject Type="Embed" ProgID="Equation.3" ShapeID="_x0000_i1171" DrawAspect="Content" ObjectID="_1278119172" r:id="rId274"/>
        </w:object>
      </w:r>
      <w:r w:rsidRPr="000B1E56">
        <w:rPr>
          <w:sz w:val="24"/>
          <w:lang w:val="uk-UA"/>
        </w:rPr>
        <w:t>).</w:t>
      </w:r>
    </w:p>
    <w:p w:rsidR="00BC2A19" w:rsidRPr="000B1E56" w:rsidRDefault="00BC2A19">
      <w:pPr>
        <w:jc w:val="both"/>
        <w:rPr>
          <w:sz w:val="24"/>
          <w:lang w:val="uk-UA"/>
        </w:rPr>
      </w:pPr>
      <w:r w:rsidRPr="000B1E56">
        <w:rPr>
          <w:sz w:val="24"/>
          <w:lang w:val="uk-UA"/>
        </w:rPr>
        <w:t xml:space="preserve">         З цією метою,   відключивши  гетеродин і приєднавши   до  колектора     1-й   контур, </w:t>
      </w:r>
    </w:p>
    <w:p w:rsidR="00BC2A19" w:rsidRPr="000B1E56" w:rsidRDefault="00BC2A19">
      <w:pPr>
        <w:jc w:val="both"/>
        <w:rPr>
          <w:sz w:val="24"/>
          <w:lang w:val="uk-UA"/>
        </w:rPr>
      </w:pPr>
      <w:r w:rsidRPr="000B1E56">
        <w:rPr>
          <w:sz w:val="24"/>
          <w:lang w:val="uk-UA"/>
        </w:rPr>
        <w:t xml:space="preserve">     подати на вхід макета від ВЧ генератора немодульовані коливання з частотою      вдвічі </w:t>
      </w:r>
    </w:p>
    <w:p w:rsidR="00BC2A19" w:rsidRPr="000B1E56" w:rsidRDefault="00BC2A19" w:rsidP="00FC0E6F">
      <w:pPr>
        <w:jc w:val="both"/>
        <w:rPr>
          <w:sz w:val="24"/>
          <w:lang w:val="uk-UA"/>
        </w:rPr>
      </w:pPr>
      <w:r w:rsidRPr="000B1E56">
        <w:rPr>
          <w:sz w:val="24"/>
          <w:lang w:val="uk-UA"/>
        </w:rPr>
        <w:t xml:space="preserve">     і втричі меншою від </w:t>
      </w:r>
      <w:r w:rsidRPr="000B1E56">
        <w:rPr>
          <w:position w:val="-10"/>
          <w:sz w:val="24"/>
          <w:lang w:val="uk-UA"/>
        </w:rPr>
        <w:object w:dxaOrig="200" w:dyaOrig="340">
          <v:shape id="_x0000_i1172" type="#_x0000_t75" style="width:9.65pt;height:17.2pt" o:ole="" fillcolor="window">
            <v:imagedata r:id="rId246" o:title=""/>
          </v:shape>
          <o:OLEObject Type="Embed" ProgID="Equation.3" ShapeID="_x0000_i1172" DrawAspect="Content" ObjectID="_1278119173" r:id="rId275"/>
        </w:object>
      </w:r>
      <w:r w:rsidRPr="000B1E56">
        <w:rPr>
          <w:sz w:val="24"/>
          <w:lang w:val="uk-UA"/>
        </w:rPr>
        <w:t>.  Проробити те  ж   саме з 2-м контуром .</w:t>
      </w:r>
    </w:p>
    <w:p w:rsidR="00BC2A19" w:rsidRPr="000B1E56" w:rsidRDefault="00BC2A19" w:rsidP="00FC0E6F">
      <w:pPr>
        <w:jc w:val="both"/>
        <w:rPr>
          <w:sz w:val="24"/>
          <w:lang w:val="uk-UA"/>
        </w:rPr>
      </w:pPr>
      <w:r w:rsidRPr="000B1E56">
        <w:rPr>
          <w:sz w:val="24"/>
          <w:lang w:val="uk-UA"/>
        </w:rPr>
        <w:t xml:space="preserve">      Побудувати графіки  </w:t>
      </w:r>
      <w:r w:rsidRPr="000B1E56">
        <w:rPr>
          <w:position w:val="-12"/>
          <w:sz w:val="24"/>
          <w:lang w:val="uk-UA"/>
        </w:rPr>
        <w:object w:dxaOrig="1040" w:dyaOrig="380">
          <v:shape id="_x0000_i1173" type="#_x0000_t75" style="width:51.6pt;height:19.35pt" o:ole="" fillcolor="window">
            <v:imagedata r:id="rId276" o:title=""/>
          </v:shape>
          <o:OLEObject Type="Embed" ProgID="Equation.3" ShapeID="_x0000_i1173" DrawAspect="Content" ObjectID="_1278119174" r:id="rId277"/>
        </w:object>
      </w:r>
      <w:r w:rsidRPr="000B1E56">
        <w:rPr>
          <w:sz w:val="24"/>
          <w:lang w:val="uk-UA"/>
        </w:rPr>
        <w:t xml:space="preserve">  разом для обох гармонік, пояснити їх.</w:t>
      </w:r>
    </w:p>
    <w:p w:rsidR="00BC2A19" w:rsidRPr="000B1E56" w:rsidRDefault="00BC2A19" w:rsidP="002F1B78">
      <w:pPr>
        <w:numPr>
          <w:ilvl w:val="0"/>
          <w:numId w:val="6"/>
        </w:numPr>
        <w:jc w:val="both"/>
        <w:rPr>
          <w:sz w:val="24"/>
          <w:lang w:val="uk-UA"/>
        </w:rPr>
      </w:pPr>
      <w:r w:rsidRPr="000B1E56">
        <w:rPr>
          <w:sz w:val="24"/>
          <w:lang w:val="uk-UA"/>
        </w:rPr>
        <w:t xml:space="preserve"> Здійснити    </w:t>
      </w:r>
      <w:r w:rsidRPr="000B1E56">
        <w:rPr>
          <w:i/>
          <w:sz w:val="24"/>
          <w:lang w:val="uk-UA"/>
        </w:rPr>
        <w:t>перетворення   частоти</w:t>
      </w:r>
      <w:r w:rsidRPr="000B1E56">
        <w:rPr>
          <w:b/>
          <w:i/>
          <w:sz w:val="24"/>
          <w:lang w:val="uk-UA"/>
        </w:rPr>
        <w:t xml:space="preserve">,  </w:t>
      </w:r>
      <w:r w:rsidRPr="000B1E56">
        <w:rPr>
          <w:sz w:val="24"/>
          <w:lang w:val="uk-UA"/>
        </w:rPr>
        <w:t xml:space="preserve">визначивши  перед  цим       потрібну  частоту </w:t>
      </w:r>
    </w:p>
    <w:p w:rsidR="00BC2A19" w:rsidRPr="000B1E56" w:rsidRDefault="00BC2A19">
      <w:pPr>
        <w:ind w:left="300"/>
        <w:jc w:val="both"/>
        <w:rPr>
          <w:sz w:val="24"/>
          <w:lang w:val="uk-UA"/>
        </w:rPr>
      </w:pPr>
      <w:r w:rsidRPr="000B1E56">
        <w:rPr>
          <w:sz w:val="24"/>
          <w:lang w:val="uk-UA"/>
        </w:rPr>
        <w:lastRenderedPageBreak/>
        <w:t xml:space="preserve">сигналу  </w:t>
      </w:r>
      <w:r w:rsidRPr="000B1E56">
        <w:rPr>
          <w:position w:val="-12"/>
          <w:sz w:val="24"/>
          <w:lang w:val="uk-UA"/>
        </w:rPr>
        <w:object w:dxaOrig="240" w:dyaOrig="380">
          <v:shape id="_x0000_i1174" type="#_x0000_t75" style="width:11.8pt;height:19.35pt" o:ole="" fillcolor="window">
            <v:imagedata r:id="rId278" o:title=""/>
          </v:shape>
          <o:OLEObject Type="Embed" ProgID="Equation.3" ShapeID="_x0000_i1174" DrawAspect="Content" ObjectID="_1278119175" r:id="rId279"/>
        </w:object>
      </w:r>
      <w:r w:rsidRPr="000B1E56">
        <w:rPr>
          <w:sz w:val="24"/>
          <w:lang w:val="uk-UA"/>
        </w:rPr>
        <w:t xml:space="preserve">   та дзеркальну частоту  </w:t>
      </w:r>
      <w:r w:rsidRPr="000B1E56">
        <w:rPr>
          <w:position w:val="-14"/>
          <w:sz w:val="24"/>
          <w:lang w:val="uk-UA"/>
        </w:rPr>
        <w:object w:dxaOrig="460" w:dyaOrig="400">
          <v:shape id="_x0000_i1175" type="#_x0000_t75" style="width:22.55pt;height:20.4pt" o:ole="" fillcolor="window">
            <v:imagedata r:id="rId280" o:title=""/>
          </v:shape>
          <o:OLEObject Type="Embed" ProgID="Equation.3" ShapeID="_x0000_i1175" DrawAspect="Content" ObjectID="_1278119176" r:id="rId281"/>
        </w:object>
      </w:r>
      <w:r w:rsidRPr="000B1E56">
        <w:rPr>
          <w:sz w:val="24"/>
          <w:lang w:val="uk-UA"/>
        </w:rPr>
        <w:t xml:space="preserve">      (</w:t>
      </w:r>
      <w:r w:rsidRPr="000B1E56">
        <w:rPr>
          <w:position w:val="-12"/>
          <w:sz w:val="24"/>
          <w:lang w:val="uk-UA"/>
        </w:rPr>
        <w:object w:dxaOrig="1780" w:dyaOrig="380">
          <v:shape id="_x0000_i1176" type="#_x0000_t75" style="width:89.2pt;height:19.35pt" o:ole="" fillcolor="window">
            <v:imagedata r:id="rId282" o:title=""/>
          </v:shape>
          <o:OLEObject Type="Embed" ProgID="Equation.3" ShapeID="_x0000_i1176" DrawAspect="Content" ObjectID="_1278119177" r:id="rId283"/>
        </w:object>
      </w:r>
      <w:r w:rsidRPr="000B1E56">
        <w:rPr>
          <w:sz w:val="24"/>
          <w:lang w:val="uk-UA"/>
        </w:rPr>
        <w:t>).</w:t>
      </w:r>
    </w:p>
    <w:p w:rsidR="00BC2A19" w:rsidRPr="000B1E56" w:rsidRDefault="00BC2A19">
      <w:pPr>
        <w:jc w:val="both"/>
        <w:rPr>
          <w:sz w:val="24"/>
          <w:lang w:val="uk-UA"/>
        </w:rPr>
      </w:pPr>
      <w:r w:rsidRPr="000B1E56">
        <w:rPr>
          <w:sz w:val="24"/>
          <w:lang w:val="uk-UA"/>
        </w:rPr>
        <w:t xml:space="preserve">          З  цією   метою   увімкнути  гетеродин   і   приєднати     до    колектора 1-й   контур  з </w:t>
      </w:r>
    </w:p>
    <w:p w:rsidR="00BC2A19" w:rsidRPr="000B1E56" w:rsidRDefault="00BC2A19">
      <w:pPr>
        <w:jc w:val="both"/>
        <w:rPr>
          <w:sz w:val="24"/>
          <w:lang w:val="uk-UA"/>
        </w:rPr>
      </w:pPr>
      <w:r w:rsidRPr="000B1E56">
        <w:rPr>
          <w:sz w:val="24"/>
          <w:lang w:val="uk-UA"/>
        </w:rPr>
        <w:t xml:space="preserve">     частотою  </w:t>
      </w:r>
      <w:r w:rsidRPr="000B1E56">
        <w:rPr>
          <w:position w:val="-10"/>
          <w:sz w:val="24"/>
          <w:lang w:val="uk-UA"/>
        </w:rPr>
        <w:object w:dxaOrig="200" w:dyaOrig="340">
          <v:shape id="_x0000_i1177" type="#_x0000_t75" style="width:9.65pt;height:17.2pt" o:ole="" fillcolor="window">
            <v:imagedata r:id="rId246" o:title=""/>
          </v:shape>
          <o:OLEObject Type="Embed" ProgID="Equation.3" ShapeID="_x0000_i1177" DrawAspect="Content" ObjectID="_1278119178" r:id="rId284"/>
        </w:object>
      </w:r>
      <w:r w:rsidRPr="000B1E56">
        <w:rPr>
          <w:sz w:val="24"/>
          <w:lang w:val="uk-UA"/>
        </w:rPr>
        <w:t xml:space="preserve">.    Подавати  на  вхід  макету  від  ВЧ генератора  коливання, які б за своєю </w:t>
      </w:r>
    </w:p>
    <w:p w:rsidR="00BC2A19" w:rsidRPr="000B1E56" w:rsidRDefault="00BC2A19">
      <w:pPr>
        <w:jc w:val="both"/>
        <w:rPr>
          <w:sz w:val="24"/>
          <w:lang w:val="uk-UA"/>
        </w:rPr>
      </w:pPr>
      <w:r w:rsidRPr="000B1E56">
        <w:rPr>
          <w:sz w:val="24"/>
          <w:lang w:val="uk-UA"/>
        </w:rPr>
        <w:t xml:space="preserve">     частотою відповідали або основному      сигналу  </w:t>
      </w:r>
      <w:r w:rsidRPr="000B1E56">
        <w:rPr>
          <w:position w:val="-12"/>
          <w:sz w:val="24"/>
          <w:lang w:val="uk-UA"/>
        </w:rPr>
        <w:object w:dxaOrig="240" w:dyaOrig="380">
          <v:shape id="_x0000_i1178" type="#_x0000_t75" style="width:11.8pt;height:19.35pt" o:ole="" fillcolor="window">
            <v:imagedata r:id="rId278" o:title=""/>
          </v:shape>
          <o:OLEObject Type="Embed" ProgID="Equation.3" ShapeID="_x0000_i1178" DrawAspect="Content" ObjectID="_1278119179" r:id="rId285"/>
        </w:object>
      </w:r>
      <w:r w:rsidRPr="000B1E56">
        <w:rPr>
          <w:sz w:val="24"/>
          <w:lang w:val="uk-UA"/>
        </w:rPr>
        <w:t xml:space="preserve">,      або дзеркальному       </w:t>
      </w:r>
      <w:r w:rsidRPr="000B1E56">
        <w:rPr>
          <w:position w:val="-14"/>
          <w:sz w:val="24"/>
          <w:lang w:val="uk-UA"/>
        </w:rPr>
        <w:object w:dxaOrig="440" w:dyaOrig="400">
          <v:shape id="_x0000_i1179" type="#_x0000_t75" style="width:21.5pt;height:20.4pt" o:ole="" fillcolor="window">
            <v:imagedata r:id="rId286" o:title=""/>
          </v:shape>
          <o:OLEObject Type="Embed" ProgID="Equation.3" ShapeID="_x0000_i1179" DrawAspect="Content" ObjectID="_1278119180" r:id="rId287"/>
        </w:object>
      </w:r>
      <w:r w:rsidRPr="000B1E56">
        <w:rPr>
          <w:sz w:val="24"/>
          <w:lang w:val="uk-UA"/>
        </w:rPr>
        <w:t xml:space="preserve">.  Тут   </w:t>
      </w:r>
    </w:p>
    <w:p w:rsidR="00BC2A19" w:rsidRPr="000B1E56" w:rsidRDefault="00BC2A19">
      <w:pPr>
        <w:jc w:val="both"/>
        <w:rPr>
          <w:sz w:val="24"/>
          <w:lang w:val="uk-UA"/>
        </w:rPr>
      </w:pPr>
      <w:r w:rsidRPr="000B1E56">
        <w:rPr>
          <w:sz w:val="24"/>
          <w:lang w:val="uk-UA"/>
        </w:rPr>
        <w:t xml:space="preserve">     частота  </w:t>
      </w:r>
      <w:r w:rsidRPr="000B1E56">
        <w:rPr>
          <w:position w:val="-10"/>
          <w:sz w:val="24"/>
          <w:lang w:val="uk-UA"/>
        </w:rPr>
        <w:object w:dxaOrig="200" w:dyaOrig="340">
          <v:shape id="_x0000_i1180" type="#_x0000_t75" style="width:9.65pt;height:17.2pt" o:ole="" fillcolor="window">
            <v:imagedata r:id="rId246" o:title=""/>
          </v:shape>
          <o:OLEObject Type="Embed" ProgID="Equation.3" ShapeID="_x0000_i1180" DrawAspect="Content" ObjectID="_1278119181" r:id="rId288"/>
        </w:object>
      </w:r>
      <w:r w:rsidRPr="000B1E56">
        <w:rPr>
          <w:sz w:val="24"/>
          <w:lang w:val="uk-UA"/>
        </w:rPr>
        <w:t xml:space="preserve">  відіграє роль проміжної частоти  </w:t>
      </w:r>
      <w:r w:rsidRPr="000B1E56">
        <w:rPr>
          <w:position w:val="-14"/>
          <w:sz w:val="24"/>
          <w:lang w:val="uk-UA"/>
        </w:rPr>
        <w:object w:dxaOrig="499" w:dyaOrig="400">
          <v:shape id="_x0000_i1181" type="#_x0000_t75" style="width:24.7pt;height:20.4pt" o:ole="" fillcolor="window">
            <v:imagedata r:id="rId289" o:title=""/>
          </v:shape>
          <o:OLEObject Type="Embed" ProgID="Equation.3" ShapeID="_x0000_i1181" DrawAspect="Content" ObjectID="_1278119182" r:id="rId290"/>
        </w:object>
      </w:r>
      <w:r w:rsidRPr="000B1E56">
        <w:rPr>
          <w:sz w:val="24"/>
          <w:lang w:val="uk-UA"/>
        </w:rPr>
        <w:t>.</w:t>
      </w:r>
    </w:p>
    <w:p w:rsidR="00BC2A19" w:rsidRPr="000B1E56" w:rsidRDefault="00BC2A19">
      <w:pPr>
        <w:pStyle w:val="a3"/>
      </w:pPr>
      <w:r w:rsidRPr="000B1E56">
        <w:t xml:space="preserve">     Порівняти    пораховані    значення    частот    основного    та   дзеркального   сигналів з </w:t>
      </w:r>
    </w:p>
    <w:p w:rsidR="00BC2A19" w:rsidRPr="000B1E56" w:rsidRDefault="00BC2A19">
      <w:pPr>
        <w:pStyle w:val="a3"/>
      </w:pPr>
      <w:r w:rsidRPr="000B1E56">
        <w:t xml:space="preserve">     виміряними</w:t>
      </w:r>
    </w:p>
    <w:p w:rsidR="00BC2A19" w:rsidRPr="000B1E56" w:rsidRDefault="00BC2A19">
      <w:pPr>
        <w:jc w:val="both"/>
        <w:rPr>
          <w:sz w:val="24"/>
          <w:lang w:val="uk-UA"/>
        </w:rPr>
      </w:pPr>
      <w:r w:rsidRPr="000B1E56">
        <w:rPr>
          <w:lang w:val="uk-UA"/>
        </w:rPr>
        <w:t xml:space="preserve">     </w:t>
      </w:r>
      <w:r w:rsidRPr="000B1E56">
        <w:rPr>
          <w:i/>
          <w:sz w:val="24"/>
          <w:lang w:val="uk-UA"/>
        </w:rPr>
        <w:t xml:space="preserve">Примітка: </w:t>
      </w:r>
      <w:r w:rsidRPr="000B1E56">
        <w:rPr>
          <w:sz w:val="24"/>
          <w:lang w:val="uk-UA"/>
        </w:rPr>
        <w:t xml:space="preserve">нагадаємо, що  </w:t>
      </w:r>
      <w:r w:rsidRPr="000B1E56">
        <w:rPr>
          <w:position w:val="-12"/>
          <w:sz w:val="24"/>
          <w:lang w:val="uk-UA"/>
        </w:rPr>
        <w:object w:dxaOrig="1340" w:dyaOrig="380">
          <v:shape id="_x0000_i1182" type="#_x0000_t75" style="width:66.65pt;height:19.35pt" o:ole="" fillcolor="window">
            <v:imagedata r:id="rId291" o:title=""/>
          </v:shape>
          <o:OLEObject Type="Embed" ProgID="Equation.3" ShapeID="_x0000_i1182" DrawAspect="Content" ObjectID="_1278119183" r:id="rId292"/>
        </w:object>
      </w:r>
      <w:r w:rsidRPr="000B1E56">
        <w:rPr>
          <w:sz w:val="24"/>
          <w:lang w:val="uk-UA"/>
        </w:rPr>
        <w:t xml:space="preserve">,   a   </w:t>
      </w:r>
      <w:r w:rsidRPr="000B1E56">
        <w:rPr>
          <w:position w:val="-14"/>
          <w:sz w:val="24"/>
          <w:lang w:val="uk-UA"/>
        </w:rPr>
        <w:object w:dxaOrig="1500" w:dyaOrig="400">
          <v:shape id="_x0000_i1183" type="#_x0000_t75" style="width:75.2pt;height:20.4pt" o:ole="" fillcolor="window">
            <v:imagedata r:id="rId293" o:title=""/>
          </v:shape>
          <o:OLEObject Type="Embed" ProgID="Equation.3" ShapeID="_x0000_i1183" DrawAspect="Content" ObjectID="_1278119184" r:id="rId294"/>
        </w:object>
      </w:r>
    </w:p>
    <w:p w:rsidR="00BC2A19" w:rsidRPr="000B1E56" w:rsidRDefault="00BC2A19">
      <w:pPr>
        <w:pStyle w:val="a3"/>
      </w:pPr>
    </w:p>
    <w:p w:rsidR="00BC2A19" w:rsidRPr="000B1E56" w:rsidRDefault="00BC2A19" w:rsidP="002F1B78">
      <w:pPr>
        <w:numPr>
          <w:ilvl w:val="0"/>
          <w:numId w:val="7"/>
        </w:numPr>
        <w:jc w:val="both"/>
        <w:rPr>
          <w:sz w:val="24"/>
          <w:lang w:val="uk-UA"/>
        </w:rPr>
      </w:pPr>
      <w:r w:rsidRPr="000B1E56">
        <w:rPr>
          <w:sz w:val="24"/>
          <w:lang w:val="uk-UA"/>
        </w:rPr>
        <w:t xml:space="preserve"> Здійснити </w:t>
      </w:r>
      <w:r w:rsidRPr="000B1E56">
        <w:rPr>
          <w:i/>
          <w:sz w:val="24"/>
          <w:lang w:val="uk-UA"/>
        </w:rPr>
        <w:t xml:space="preserve"> детектування   </w:t>
      </w:r>
      <w:r w:rsidRPr="000B1E56">
        <w:rPr>
          <w:sz w:val="24"/>
          <w:lang w:val="uk-UA"/>
        </w:rPr>
        <w:t xml:space="preserve"> амплітудно-модульованого  ВЧ сигналу  від   генератора  </w:t>
      </w:r>
    </w:p>
    <w:p w:rsidR="00BC2A19" w:rsidRPr="000B1E56" w:rsidRDefault="00BC2A19" w:rsidP="00FC0E6F">
      <w:pPr>
        <w:ind w:left="300"/>
        <w:rPr>
          <w:sz w:val="24"/>
          <w:lang w:val="uk-UA"/>
        </w:rPr>
      </w:pPr>
      <w:r w:rsidRPr="000B1E56">
        <w:rPr>
          <w:sz w:val="24"/>
          <w:lang w:val="uk-UA"/>
        </w:rPr>
        <w:t>Г4-18А   (</w:t>
      </w:r>
      <w:r w:rsidRPr="000B1E56">
        <w:rPr>
          <w:position w:val="-12"/>
          <w:sz w:val="24"/>
          <w:lang w:val="uk-UA"/>
        </w:rPr>
        <w:object w:dxaOrig="2079" w:dyaOrig="380">
          <v:shape id="_x0000_i1184" type="#_x0000_t75" style="width:104.25pt;height:19.35pt" o:ole="" fillcolor="window">
            <v:imagedata r:id="rId295" o:title=""/>
          </v:shape>
          <o:OLEObject Type="Embed" ProgID="Equation.3" ShapeID="_x0000_i1184" DrawAspect="Content" ObjectID="_1278119185" r:id="rId296"/>
        </w:object>
      </w:r>
      <w:r w:rsidRPr="000B1E56">
        <w:rPr>
          <w:sz w:val="24"/>
          <w:lang w:val="uk-UA"/>
        </w:rPr>
        <w:t xml:space="preserve">).  Зaмалювати осцилограми коливань на базі транзистора та на виході фільтра низької частоти  (вихід  </w:t>
      </w:r>
      <w:r w:rsidRPr="000B1E56">
        <w:rPr>
          <w:position w:val="-12"/>
          <w:sz w:val="24"/>
          <w:lang w:val="uk-UA"/>
        </w:rPr>
        <w:object w:dxaOrig="400" w:dyaOrig="380">
          <v:shape id="_x0000_i1185" type="#_x0000_t75" style="width:20.4pt;height:19.35pt" o:ole="" fillcolor="window">
            <v:imagedata r:id="rId297" o:title=""/>
          </v:shape>
          <o:OLEObject Type="Embed" ProgID="Equation.3" ShapeID="_x0000_i1185" DrawAspect="Content" ObjectID="_1278119186" r:id="rId298"/>
        </w:object>
      </w:r>
      <w:r w:rsidRPr="000B1E56">
        <w:rPr>
          <w:sz w:val="24"/>
          <w:lang w:val="uk-UA"/>
        </w:rPr>
        <w:t xml:space="preserve">). Побудувати залежність </w:t>
      </w:r>
      <w:r w:rsidRPr="000B1E56">
        <w:rPr>
          <w:position w:val="-14"/>
          <w:sz w:val="24"/>
          <w:lang w:val="uk-UA"/>
        </w:rPr>
        <w:object w:dxaOrig="1480" w:dyaOrig="400">
          <v:shape id="_x0000_i1186" type="#_x0000_t75" style="width:74.15pt;height:20.4pt" o:ole="" fillcolor="window">
            <v:imagedata r:id="rId299" o:title=""/>
          </v:shape>
          <o:OLEObject Type="Embed" ProgID="Equation.3" ShapeID="_x0000_i1186" DrawAspect="Content" ObjectID="_1278119187" r:id="rId300"/>
        </w:object>
      </w:r>
      <w:r w:rsidRPr="000B1E56">
        <w:rPr>
          <w:sz w:val="24"/>
          <w:lang w:val="uk-UA"/>
        </w:rPr>
        <w:t xml:space="preserve">        (</w:t>
      </w:r>
      <w:r w:rsidRPr="000B1E56">
        <w:rPr>
          <w:position w:val="-12"/>
          <w:sz w:val="24"/>
          <w:lang w:val="uk-UA"/>
        </w:rPr>
        <w:object w:dxaOrig="2100" w:dyaOrig="380">
          <v:shape id="_x0000_i1187" type="#_x0000_t75" style="width:105.3pt;height:19.35pt" o:ole="" fillcolor="window">
            <v:imagedata r:id="rId301" o:title=""/>
          </v:shape>
          <o:OLEObject Type="Embed" ProgID="Equation.3" ShapeID="_x0000_i1187" DrawAspect="Content" ObjectID="_1278119188" r:id="rId302"/>
        </w:object>
      </w:r>
      <w:r w:rsidRPr="000B1E56">
        <w:rPr>
          <w:sz w:val="24"/>
          <w:lang w:val="uk-UA"/>
        </w:rPr>
        <w:t xml:space="preserve"> )                               </w:t>
      </w:r>
    </w:p>
    <w:p w:rsidR="00BC2A19" w:rsidRPr="000B1E56" w:rsidRDefault="00BC2A19">
      <w:pPr>
        <w:jc w:val="both"/>
        <w:rPr>
          <w:sz w:val="24"/>
          <w:lang w:val="uk-UA"/>
        </w:rPr>
      </w:pPr>
    </w:p>
    <w:p w:rsidR="00BC2A19" w:rsidRPr="000B1E56" w:rsidRDefault="00BC2A19">
      <w:pPr>
        <w:pStyle w:val="3"/>
        <w:rPr>
          <w:lang w:val="uk-UA"/>
        </w:rPr>
      </w:pPr>
      <w:r w:rsidRPr="000B1E56">
        <w:rPr>
          <w:lang w:val="uk-UA"/>
        </w:rPr>
        <w:t>ОФОРМЛЕННЯ  ЗВІТУ</w:t>
      </w:r>
    </w:p>
    <w:p w:rsidR="00BC2A19" w:rsidRPr="000B1E56" w:rsidRDefault="00BC2A19">
      <w:pPr>
        <w:jc w:val="both"/>
        <w:rPr>
          <w:b/>
          <w:sz w:val="24"/>
          <w:lang w:val="uk-UA"/>
        </w:rPr>
      </w:pPr>
    </w:p>
    <w:p w:rsidR="00BC2A19" w:rsidRPr="000B1E56" w:rsidRDefault="00BC2A19" w:rsidP="002F1B78">
      <w:pPr>
        <w:numPr>
          <w:ilvl w:val="0"/>
          <w:numId w:val="8"/>
        </w:numPr>
        <w:jc w:val="both"/>
        <w:rPr>
          <w:sz w:val="24"/>
          <w:lang w:val="uk-UA"/>
        </w:rPr>
      </w:pPr>
      <w:r w:rsidRPr="000B1E56">
        <w:rPr>
          <w:sz w:val="24"/>
          <w:lang w:val="uk-UA"/>
        </w:rPr>
        <w:t>Вказати назву роботи та її мету.</w:t>
      </w:r>
    </w:p>
    <w:p w:rsidR="00BC2A19" w:rsidRPr="000B1E56" w:rsidRDefault="00BC2A19" w:rsidP="002F1B78">
      <w:pPr>
        <w:numPr>
          <w:ilvl w:val="0"/>
          <w:numId w:val="8"/>
        </w:numPr>
        <w:jc w:val="both"/>
        <w:rPr>
          <w:sz w:val="24"/>
          <w:lang w:val="uk-UA"/>
        </w:rPr>
      </w:pPr>
      <w:r w:rsidRPr="000B1E56">
        <w:rPr>
          <w:sz w:val="24"/>
          <w:lang w:val="uk-UA"/>
        </w:rPr>
        <w:t>Накреслити принципову схему макету.</w:t>
      </w:r>
    </w:p>
    <w:p w:rsidR="00BC2A19" w:rsidRPr="000B1E56" w:rsidRDefault="00BC2A19" w:rsidP="002F1B78">
      <w:pPr>
        <w:numPr>
          <w:ilvl w:val="0"/>
          <w:numId w:val="8"/>
        </w:numPr>
        <w:jc w:val="both"/>
        <w:rPr>
          <w:sz w:val="24"/>
          <w:lang w:val="uk-UA"/>
        </w:rPr>
      </w:pPr>
      <w:r w:rsidRPr="000B1E56">
        <w:rPr>
          <w:sz w:val="24"/>
          <w:lang w:val="uk-UA"/>
        </w:rPr>
        <w:t>Привести результати вимірів по всім пунктам завдання та дати пояснення</w:t>
      </w:r>
    </w:p>
    <w:p w:rsidR="00BC2A19" w:rsidRPr="000B1E56" w:rsidRDefault="00BC2A19" w:rsidP="002F1B78">
      <w:pPr>
        <w:numPr>
          <w:ilvl w:val="0"/>
          <w:numId w:val="8"/>
        </w:numPr>
        <w:jc w:val="both"/>
        <w:rPr>
          <w:sz w:val="24"/>
          <w:lang w:val="uk-UA"/>
        </w:rPr>
      </w:pPr>
      <w:r w:rsidRPr="000B1E56">
        <w:rPr>
          <w:sz w:val="24"/>
          <w:lang w:val="uk-UA"/>
        </w:rPr>
        <w:t>Побудувати графіки  вказаних у завданні роботи залежностей, проаналізувати їх.</w:t>
      </w:r>
    </w:p>
    <w:p w:rsidR="00BC2A19" w:rsidRPr="000B1E56" w:rsidRDefault="00BC2A19" w:rsidP="002F1B78">
      <w:pPr>
        <w:numPr>
          <w:ilvl w:val="0"/>
          <w:numId w:val="8"/>
        </w:numPr>
        <w:jc w:val="both"/>
        <w:rPr>
          <w:sz w:val="24"/>
          <w:lang w:val="uk-UA"/>
        </w:rPr>
      </w:pPr>
      <w:r w:rsidRPr="000B1E56">
        <w:rPr>
          <w:sz w:val="24"/>
          <w:lang w:val="uk-UA"/>
        </w:rPr>
        <w:t>Зробити висновки щодо результатів виконаної роботи.</w:t>
      </w:r>
    </w:p>
    <w:p w:rsidR="00BC2A19" w:rsidRPr="000B1E56" w:rsidRDefault="00BC2A19">
      <w:pPr>
        <w:ind w:left="300"/>
        <w:jc w:val="both"/>
        <w:rPr>
          <w:sz w:val="24"/>
          <w:lang w:val="uk-UA"/>
        </w:rPr>
      </w:pPr>
    </w:p>
    <w:p w:rsidR="00BC2A19" w:rsidRPr="000B1E56" w:rsidRDefault="00BC2A19">
      <w:pPr>
        <w:pStyle w:val="3"/>
        <w:rPr>
          <w:lang w:val="uk-UA"/>
        </w:rPr>
      </w:pPr>
      <w:r w:rsidRPr="000B1E56">
        <w:rPr>
          <w:lang w:val="uk-UA"/>
        </w:rPr>
        <w:t>КОНТРОЛЬНІ  ПИТАННЯ</w:t>
      </w:r>
    </w:p>
    <w:p w:rsidR="00BC2A19" w:rsidRPr="000B1E56" w:rsidRDefault="00BC2A19">
      <w:pPr>
        <w:jc w:val="both"/>
        <w:rPr>
          <w:b/>
          <w:sz w:val="24"/>
          <w:lang w:val="uk-UA"/>
        </w:rPr>
      </w:pPr>
    </w:p>
    <w:p w:rsidR="00BC2A19" w:rsidRPr="000B1E56" w:rsidRDefault="00BC2A19" w:rsidP="002F1B78">
      <w:pPr>
        <w:numPr>
          <w:ilvl w:val="0"/>
          <w:numId w:val="9"/>
        </w:numPr>
        <w:jc w:val="both"/>
        <w:rPr>
          <w:sz w:val="24"/>
          <w:lang w:val="uk-UA"/>
        </w:rPr>
      </w:pPr>
      <w:r w:rsidRPr="000B1E56">
        <w:rPr>
          <w:sz w:val="24"/>
          <w:lang w:val="uk-UA"/>
        </w:rPr>
        <w:t>Що використовується у даній роботі як нелінійний елемент? Яким параметром характеризується його нелінійність? Від чого залежить цей параметр?</w:t>
      </w:r>
    </w:p>
    <w:p w:rsidR="00BC2A19" w:rsidRPr="000B1E56" w:rsidRDefault="00BC2A19" w:rsidP="002F1B78">
      <w:pPr>
        <w:numPr>
          <w:ilvl w:val="0"/>
          <w:numId w:val="10"/>
        </w:numPr>
        <w:jc w:val="both"/>
        <w:rPr>
          <w:sz w:val="24"/>
          <w:lang w:val="uk-UA"/>
        </w:rPr>
      </w:pPr>
      <w:r w:rsidRPr="000B1E56">
        <w:rPr>
          <w:sz w:val="24"/>
          <w:lang w:val="uk-UA"/>
        </w:rPr>
        <w:t>Чим відрізняється амплітудний модулятор від резонансного підсилювача?</w:t>
      </w:r>
    </w:p>
    <w:p w:rsidR="00BC2A19" w:rsidRPr="000B1E56" w:rsidRDefault="00BC2A19" w:rsidP="002F1B78">
      <w:pPr>
        <w:numPr>
          <w:ilvl w:val="0"/>
          <w:numId w:val="10"/>
        </w:numPr>
        <w:jc w:val="both"/>
        <w:rPr>
          <w:sz w:val="24"/>
          <w:lang w:val="uk-UA"/>
        </w:rPr>
      </w:pPr>
      <w:r w:rsidRPr="000B1E56">
        <w:rPr>
          <w:sz w:val="24"/>
          <w:lang w:val="uk-UA"/>
        </w:rPr>
        <w:t>Як має залежати ефективність амплітудної модуляції від режиму транзистора?</w:t>
      </w:r>
    </w:p>
    <w:p w:rsidR="00BC2A19" w:rsidRPr="000B1E56" w:rsidRDefault="00BC2A19" w:rsidP="002F1B78">
      <w:pPr>
        <w:numPr>
          <w:ilvl w:val="0"/>
          <w:numId w:val="9"/>
        </w:numPr>
        <w:ind w:left="568"/>
        <w:jc w:val="both"/>
        <w:rPr>
          <w:sz w:val="24"/>
          <w:lang w:val="uk-UA"/>
        </w:rPr>
      </w:pPr>
      <w:r w:rsidRPr="000B1E56">
        <w:rPr>
          <w:sz w:val="24"/>
          <w:lang w:val="uk-UA"/>
        </w:rPr>
        <w:t>Як можна виділити у нелінійно-спотвореному гармонічному сигналі його вищі гармонічні складові?</w:t>
      </w:r>
    </w:p>
    <w:p w:rsidR="00BC2A19" w:rsidRPr="000B1E56" w:rsidRDefault="00BC2A19" w:rsidP="002F1B78">
      <w:pPr>
        <w:numPr>
          <w:ilvl w:val="0"/>
          <w:numId w:val="9"/>
        </w:numPr>
        <w:ind w:left="568"/>
        <w:jc w:val="both"/>
        <w:rPr>
          <w:sz w:val="24"/>
          <w:lang w:val="uk-UA"/>
        </w:rPr>
      </w:pPr>
      <w:r w:rsidRPr="000B1E56">
        <w:rPr>
          <w:sz w:val="24"/>
          <w:lang w:val="uk-UA"/>
        </w:rPr>
        <w:t>Як по заданій частоті гетеродина та проміжній частоті визначити частоти основного і дзеркального каналів?</w:t>
      </w:r>
    </w:p>
    <w:p w:rsidR="00BC2A19" w:rsidRPr="000B1E56" w:rsidRDefault="00BC2A19" w:rsidP="002F1B78">
      <w:pPr>
        <w:numPr>
          <w:ilvl w:val="0"/>
          <w:numId w:val="9"/>
        </w:numPr>
        <w:ind w:left="568"/>
        <w:jc w:val="both"/>
        <w:rPr>
          <w:sz w:val="24"/>
          <w:lang w:val="uk-UA"/>
        </w:rPr>
      </w:pPr>
      <w:r w:rsidRPr="000B1E56">
        <w:rPr>
          <w:sz w:val="24"/>
          <w:lang w:val="uk-UA"/>
        </w:rPr>
        <w:t>Як має залежати ефективність детектування транзистора від його режиму?</w:t>
      </w:r>
    </w:p>
    <w:p w:rsidR="00BC2A19" w:rsidRPr="000B1E56" w:rsidRDefault="00BC2A19" w:rsidP="002F1B78">
      <w:pPr>
        <w:numPr>
          <w:ilvl w:val="0"/>
          <w:numId w:val="9"/>
        </w:numPr>
        <w:ind w:left="568"/>
        <w:jc w:val="both"/>
        <w:rPr>
          <w:sz w:val="24"/>
          <w:lang w:val="uk-UA"/>
        </w:rPr>
      </w:pPr>
      <w:r w:rsidRPr="000B1E56">
        <w:rPr>
          <w:sz w:val="24"/>
          <w:lang w:val="uk-UA"/>
        </w:rPr>
        <w:t>З яких міркувань має обиратися постійна часу фільтра на виході амплітудного детектора?</w:t>
      </w:r>
    </w:p>
    <w:p w:rsidR="00BC2A19" w:rsidRPr="000B1E56" w:rsidRDefault="00BC2A19">
      <w:pPr>
        <w:ind w:left="285"/>
        <w:jc w:val="both"/>
        <w:rPr>
          <w:sz w:val="24"/>
          <w:lang w:val="uk-UA"/>
        </w:rPr>
      </w:pPr>
    </w:p>
    <w:p w:rsidR="00BC2A19" w:rsidRPr="000B1E56" w:rsidRDefault="00BC2A19">
      <w:pPr>
        <w:numPr>
          <w:ilvl w:val="12"/>
          <w:numId w:val="0"/>
        </w:numPr>
        <w:ind w:left="285"/>
        <w:jc w:val="both"/>
        <w:rPr>
          <w:sz w:val="24"/>
          <w:lang w:val="uk-UA"/>
        </w:rPr>
      </w:pPr>
    </w:p>
    <w:p w:rsidR="00BC2A19" w:rsidRPr="000B1E56" w:rsidRDefault="00BC2A19">
      <w:pPr>
        <w:pStyle w:val="4"/>
        <w:rPr>
          <w:lang w:val="uk-UA"/>
        </w:rPr>
      </w:pPr>
      <w:r w:rsidRPr="000B1E56">
        <w:rPr>
          <w:lang w:val="uk-UA"/>
        </w:rPr>
        <w:t>РЕКОМЕНДОВАНА  АПАРАТУРА</w:t>
      </w:r>
    </w:p>
    <w:p w:rsidR="00BC2A19" w:rsidRPr="000B1E56" w:rsidRDefault="00BC2A19">
      <w:pPr>
        <w:numPr>
          <w:ilvl w:val="12"/>
          <w:numId w:val="0"/>
        </w:numPr>
        <w:ind w:left="285"/>
        <w:jc w:val="both"/>
        <w:rPr>
          <w:b/>
          <w:sz w:val="24"/>
          <w:lang w:val="uk-UA"/>
        </w:rPr>
      </w:pPr>
    </w:p>
    <w:p w:rsidR="00BC2A19" w:rsidRPr="000B1E56" w:rsidRDefault="00BC2A19" w:rsidP="002F1B78">
      <w:pPr>
        <w:numPr>
          <w:ilvl w:val="0"/>
          <w:numId w:val="14"/>
        </w:numPr>
        <w:jc w:val="both"/>
        <w:rPr>
          <w:sz w:val="24"/>
          <w:lang w:val="uk-UA"/>
        </w:rPr>
      </w:pPr>
      <w:r w:rsidRPr="000B1E56">
        <w:rPr>
          <w:sz w:val="24"/>
          <w:lang w:val="uk-UA"/>
        </w:rPr>
        <w:t>Генератор високочастотних коливань  Г4-18А.</w:t>
      </w:r>
    </w:p>
    <w:p w:rsidR="00BC2A19" w:rsidRPr="000B1E56" w:rsidRDefault="00BC2A19" w:rsidP="002F1B78">
      <w:pPr>
        <w:numPr>
          <w:ilvl w:val="0"/>
          <w:numId w:val="14"/>
        </w:numPr>
        <w:jc w:val="both"/>
        <w:rPr>
          <w:sz w:val="24"/>
          <w:lang w:val="uk-UA"/>
        </w:rPr>
      </w:pPr>
      <w:r w:rsidRPr="000B1E56">
        <w:rPr>
          <w:sz w:val="24"/>
          <w:lang w:val="uk-UA"/>
        </w:rPr>
        <w:t>Генератор низькочастотних коливань Г3-33  (Г3-34).</w:t>
      </w:r>
    </w:p>
    <w:p w:rsidR="00BC2A19" w:rsidRPr="000B1E56" w:rsidRDefault="00BC2A19" w:rsidP="002F1B78">
      <w:pPr>
        <w:numPr>
          <w:ilvl w:val="0"/>
          <w:numId w:val="14"/>
        </w:numPr>
        <w:jc w:val="both"/>
        <w:rPr>
          <w:sz w:val="24"/>
          <w:lang w:val="uk-UA"/>
        </w:rPr>
      </w:pPr>
      <w:r w:rsidRPr="000B1E56">
        <w:rPr>
          <w:sz w:val="24"/>
          <w:lang w:val="uk-UA"/>
        </w:rPr>
        <w:t>Мілівольтметр  В3-38.</w:t>
      </w:r>
    </w:p>
    <w:p w:rsidR="00BC2A19" w:rsidRPr="000B1E56" w:rsidRDefault="00BC2A19" w:rsidP="002F1B78">
      <w:pPr>
        <w:numPr>
          <w:ilvl w:val="0"/>
          <w:numId w:val="14"/>
        </w:numPr>
        <w:jc w:val="both"/>
        <w:rPr>
          <w:sz w:val="24"/>
          <w:lang w:val="uk-UA"/>
        </w:rPr>
      </w:pPr>
      <w:r w:rsidRPr="000B1E56">
        <w:rPr>
          <w:sz w:val="24"/>
          <w:lang w:val="uk-UA"/>
        </w:rPr>
        <w:t>Осцилограф</w:t>
      </w:r>
    </w:p>
    <w:p w:rsidR="00BC2A19" w:rsidRPr="000B1E56" w:rsidRDefault="00BC2A19" w:rsidP="002F1B78">
      <w:pPr>
        <w:numPr>
          <w:ilvl w:val="0"/>
          <w:numId w:val="14"/>
        </w:numPr>
        <w:jc w:val="both"/>
        <w:rPr>
          <w:sz w:val="24"/>
          <w:lang w:val="uk-UA"/>
        </w:rPr>
      </w:pPr>
      <w:r w:rsidRPr="000B1E56">
        <w:rPr>
          <w:sz w:val="24"/>
          <w:lang w:val="uk-UA"/>
        </w:rPr>
        <w:t>Мультиметр ВР-ІІ</w:t>
      </w:r>
    </w:p>
    <w:p w:rsidR="00BC2A19" w:rsidRPr="000B1E56" w:rsidRDefault="00BC2A19">
      <w:pPr>
        <w:ind w:left="285"/>
        <w:jc w:val="both"/>
        <w:rPr>
          <w:sz w:val="24"/>
          <w:lang w:val="uk-UA"/>
        </w:rPr>
      </w:pPr>
    </w:p>
    <w:p w:rsidR="00BC2A19" w:rsidRPr="000B1E56" w:rsidRDefault="00BC2A19">
      <w:pPr>
        <w:ind w:left="285"/>
        <w:jc w:val="both"/>
        <w:rPr>
          <w:sz w:val="24"/>
          <w:lang w:val="uk-UA"/>
        </w:rPr>
      </w:pPr>
    </w:p>
    <w:p w:rsidR="00BC2A19" w:rsidRPr="000B1E56" w:rsidRDefault="00BC2A19">
      <w:pPr>
        <w:pStyle w:val="3"/>
        <w:rPr>
          <w:lang w:val="uk-UA"/>
        </w:rPr>
      </w:pPr>
      <w:r w:rsidRPr="000B1E56">
        <w:rPr>
          <w:lang w:val="uk-UA"/>
        </w:rPr>
        <w:t>ЛІТЕРАТУРА</w:t>
      </w:r>
    </w:p>
    <w:p w:rsidR="00BC2A19" w:rsidRPr="000B1E56" w:rsidRDefault="00BC2A19">
      <w:pPr>
        <w:jc w:val="both"/>
        <w:rPr>
          <w:b/>
          <w:sz w:val="24"/>
          <w:lang w:val="uk-UA"/>
        </w:rPr>
      </w:pPr>
      <w:r w:rsidRPr="000B1E56">
        <w:rPr>
          <w:b/>
          <w:sz w:val="24"/>
          <w:lang w:val="uk-UA"/>
        </w:rPr>
        <w:t xml:space="preserve"> </w:t>
      </w:r>
    </w:p>
    <w:p w:rsidR="00BC2A19" w:rsidRPr="000B1E56" w:rsidRDefault="00BC2A19" w:rsidP="002F1B78">
      <w:pPr>
        <w:numPr>
          <w:ilvl w:val="0"/>
          <w:numId w:val="11"/>
        </w:numPr>
        <w:jc w:val="both"/>
        <w:rPr>
          <w:sz w:val="24"/>
          <w:lang w:val="uk-UA"/>
        </w:rPr>
      </w:pPr>
      <w:r w:rsidRPr="000B1E56">
        <w:rPr>
          <w:sz w:val="24"/>
          <w:lang w:val="uk-UA"/>
        </w:rPr>
        <w:t>Зернов Н.В., Карпов В.Г. Теория радиотехнических цепей. М.,1972.- С.628,  638-658</w:t>
      </w:r>
    </w:p>
    <w:p w:rsidR="00BC2A19" w:rsidRPr="000B1E56" w:rsidRDefault="00BC2A19" w:rsidP="002F1B78">
      <w:pPr>
        <w:numPr>
          <w:ilvl w:val="0"/>
          <w:numId w:val="12"/>
        </w:numPr>
        <w:jc w:val="both"/>
        <w:rPr>
          <w:sz w:val="24"/>
          <w:lang w:val="uk-UA"/>
        </w:rPr>
      </w:pPr>
      <w:r w:rsidRPr="000B1E56">
        <w:rPr>
          <w:sz w:val="24"/>
          <w:lang w:val="uk-UA"/>
        </w:rPr>
        <w:t>Манаев Е.И. Основы радиоэлектроники. М., 1985.-С.370-373, 412-415</w:t>
      </w:r>
    </w:p>
    <w:p w:rsidR="00BC2A19" w:rsidRPr="000B1E56" w:rsidRDefault="00BC2A19" w:rsidP="002F1B78">
      <w:pPr>
        <w:numPr>
          <w:ilvl w:val="0"/>
          <w:numId w:val="13"/>
        </w:numPr>
        <w:jc w:val="both"/>
        <w:rPr>
          <w:sz w:val="24"/>
          <w:lang w:val="uk-UA"/>
        </w:rPr>
      </w:pPr>
      <w:r w:rsidRPr="000B1E56">
        <w:rPr>
          <w:sz w:val="24"/>
          <w:lang w:val="uk-UA"/>
        </w:rPr>
        <w:t>Левитський С.М. Принципи радіозв’язку. К., 2000.- С.3-17</w:t>
      </w: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Default="00BC2A19" w:rsidP="00FC0E6F">
      <w:pPr>
        <w:jc w:val="center"/>
        <w:rPr>
          <w:i/>
          <w:sz w:val="36"/>
          <w:szCs w:val="36"/>
          <w:lang w:val="en-US"/>
        </w:rPr>
      </w:pPr>
    </w:p>
    <w:p w:rsidR="00BC2A19" w:rsidRPr="000B1E56" w:rsidRDefault="00BC2A19" w:rsidP="00FC0E6F">
      <w:pPr>
        <w:jc w:val="center"/>
        <w:rPr>
          <w:i/>
          <w:sz w:val="36"/>
          <w:szCs w:val="36"/>
          <w:lang w:val="uk-UA"/>
        </w:rPr>
      </w:pPr>
      <w:r>
        <w:rPr>
          <w:i/>
          <w:sz w:val="36"/>
          <w:szCs w:val="36"/>
          <w:lang w:val="uk-UA"/>
        </w:rPr>
        <w:lastRenderedPageBreak/>
        <w:t>Лабораторна робота № 3</w:t>
      </w:r>
    </w:p>
    <w:p w:rsidR="00BC2A19" w:rsidRPr="000B1E56" w:rsidRDefault="00BC2A19" w:rsidP="00FC0E6F">
      <w:pPr>
        <w:jc w:val="both"/>
        <w:rPr>
          <w:sz w:val="24"/>
          <w:lang w:val="uk-UA"/>
        </w:rPr>
      </w:pPr>
    </w:p>
    <w:p w:rsidR="00BC2A19" w:rsidRDefault="00BC2A19" w:rsidP="00FC0E6F">
      <w:pPr>
        <w:jc w:val="center"/>
        <w:rPr>
          <w:b/>
          <w:sz w:val="28"/>
          <w:szCs w:val="28"/>
          <w:lang w:val="uk-UA"/>
        </w:rPr>
      </w:pPr>
      <w:r>
        <w:rPr>
          <w:b/>
          <w:sz w:val="28"/>
          <w:szCs w:val="28"/>
          <w:lang w:val="uk-UA"/>
        </w:rPr>
        <w:t>МЕТОДИ КОРЕКЦІЇ ЧАСТОТНИХ ХАРАКТЕРИСТИК</w:t>
      </w:r>
    </w:p>
    <w:p w:rsidR="00BC2A19" w:rsidRPr="000B1E56" w:rsidRDefault="00BC2A19" w:rsidP="00FC0E6F">
      <w:pPr>
        <w:jc w:val="center"/>
        <w:rPr>
          <w:b/>
          <w:sz w:val="28"/>
          <w:szCs w:val="28"/>
          <w:lang w:val="uk-UA"/>
        </w:rPr>
      </w:pPr>
      <w:r>
        <w:rPr>
          <w:b/>
          <w:sz w:val="28"/>
          <w:szCs w:val="28"/>
          <w:lang w:val="uk-UA"/>
        </w:rPr>
        <w:t xml:space="preserve">(ОДНО КАСКАДНИЙ </w:t>
      </w:r>
      <w:r w:rsidRPr="000B1E56">
        <w:rPr>
          <w:b/>
          <w:sz w:val="28"/>
          <w:szCs w:val="28"/>
          <w:lang w:val="uk-UA"/>
        </w:rPr>
        <w:t>ШИРОКОСМУГОВИЙ ПІДСИЛЮВАЧ</w:t>
      </w:r>
      <w:r>
        <w:rPr>
          <w:b/>
          <w:sz w:val="28"/>
          <w:szCs w:val="28"/>
          <w:lang w:val="uk-UA"/>
        </w:rPr>
        <w:t xml:space="preserve"> </w:t>
      </w:r>
      <w:r w:rsidRPr="000B1E56">
        <w:rPr>
          <w:b/>
          <w:sz w:val="28"/>
          <w:szCs w:val="28"/>
          <w:lang w:val="uk-UA"/>
        </w:rPr>
        <w:t>НА</w:t>
      </w:r>
      <w:r>
        <w:rPr>
          <w:b/>
          <w:sz w:val="28"/>
          <w:szCs w:val="28"/>
          <w:lang w:val="uk-UA"/>
        </w:rPr>
        <w:t xml:space="preserve"> </w:t>
      </w:r>
      <w:r w:rsidRPr="000B1E56">
        <w:rPr>
          <w:b/>
          <w:sz w:val="28"/>
          <w:szCs w:val="28"/>
          <w:lang w:val="uk-UA"/>
        </w:rPr>
        <w:t xml:space="preserve">БІПОЛЯРНОМУ  </w:t>
      </w:r>
      <w:r w:rsidRPr="000B1E56">
        <w:rPr>
          <w:sz w:val="30"/>
          <w:szCs w:val="30"/>
          <w:lang w:val="uk-UA"/>
        </w:rPr>
        <w:t>p–n</w:t>
      </w:r>
      <w:r w:rsidRPr="000B1E56">
        <w:rPr>
          <w:sz w:val="30"/>
          <w:szCs w:val="30"/>
          <w:lang w:val="uk-UA"/>
        </w:rPr>
        <w:softHyphen/>
        <w:t>–p</w:t>
      </w:r>
      <w:r w:rsidRPr="000B1E56">
        <w:rPr>
          <w:b/>
          <w:sz w:val="28"/>
          <w:szCs w:val="28"/>
          <w:lang w:val="uk-UA"/>
        </w:rPr>
        <w:t xml:space="preserve">  </w:t>
      </w:r>
      <w:r>
        <w:rPr>
          <w:b/>
          <w:sz w:val="28"/>
          <w:szCs w:val="28"/>
          <w:lang w:val="uk-UA"/>
        </w:rPr>
        <w:t>Т</w:t>
      </w:r>
      <w:r w:rsidRPr="000B1E56">
        <w:rPr>
          <w:b/>
          <w:sz w:val="28"/>
          <w:szCs w:val="28"/>
          <w:lang w:val="uk-UA"/>
        </w:rPr>
        <w:t>РАНЗИСТОРІ</w:t>
      </w:r>
      <w:r>
        <w:rPr>
          <w:b/>
          <w:sz w:val="28"/>
          <w:szCs w:val="28"/>
          <w:lang w:val="uk-UA"/>
        </w:rPr>
        <w:t>)</w:t>
      </w:r>
    </w:p>
    <w:p w:rsidR="00BC2A19" w:rsidRPr="000B1E56" w:rsidRDefault="00BC2A19" w:rsidP="00FC0E6F">
      <w:pPr>
        <w:rPr>
          <w:sz w:val="24"/>
          <w:szCs w:val="24"/>
          <w:lang w:val="uk-UA"/>
        </w:rPr>
      </w:pPr>
    </w:p>
    <w:p w:rsidR="00BC2A19" w:rsidRPr="000B1E56" w:rsidRDefault="00BC2A19" w:rsidP="00FC0E6F">
      <w:pPr>
        <w:pStyle w:val="4"/>
        <w:rPr>
          <w:szCs w:val="24"/>
          <w:lang w:val="uk-UA"/>
        </w:rPr>
      </w:pPr>
      <w:r w:rsidRPr="000B1E56">
        <w:rPr>
          <w:szCs w:val="24"/>
          <w:lang w:val="uk-UA"/>
        </w:rPr>
        <w:t>МЕТА  РОБОТИ</w:t>
      </w:r>
    </w:p>
    <w:p w:rsidR="00BC2A19" w:rsidRPr="000B1E56" w:rsidRDefault="00BC2A19" w:rsidP="00FC0E6F">
      <w:pPr>
        <w:ind w:firstLine="284"/>
        <w:jc w:val="both"/>
        <w:rPr>
          <w:sz w:val="24"/>
          <w:szCs w:val="24"/>
          <w:lang w:val="uk-UA"/>
        </w:rPr>
      </w:pPr>
      <w:r w:rsidRPr="000B1E56">
        <w:rPr>
          <w:sz w:val="24"/>
          <w:szCs w:val="24"/>
          <w:lang w:val="uk-UA"/>
        </w:rPr>
        <w:t xml:space="preserve">Ознайомитися з методами низькочастотної та високочастотної корекції частотних характеристик  </w:t>
      </w:r>
      <w:r w:rsidRPr="000B1E56">
        <w:rPr>
          <w:position w:val="-6"/>
          <w:sz w:val="24"/>
          <w:szCs w:val="24"/>
          <w:lang w:val="uk-UA"/>
        </w:rPr>
        <w:object w:dxaOrig="400" w:dyaOrig="279">
          <v:shape id="_x0000_i1188" type="#_x0000_t75" style="width:20.4pt;height:13.95pt" o:ole="" fillcolor="window">
            <v:imagedata r:id="rId303" o:title=""/>
          </v:shape>
          <o:OLEObject Type="Embed" ProgID="Equation.3" ShapeID="_x0000_i1188" DrawAspect="Content" ObjectID="_1278119189" r:id="rId304"/>
        </w:object>
      </w:r>
      <w:r w:rsidRPr="000B1E56">
        <w:rPr>
          <w:sz w:val="24"/>
          <w:szCs w:val="24"/>
          <w:lang w:val="uk-UA"/>
        </w:rPr>
        <w:t xml:space="preserve"> - підсилювачів на біполярних транзисторах.</w:t>
      </w:r>
    </w:p>
    <w:p w:rsidR="00BC2A19" w:rsidRPr="000B1E56" w:rsidRDefault="00BC2A19" w:rsidP="00FC0E6F">
      <w:pPr>
        <w:ind w:firstLine="284"/>
        <w:jc w:val="both"/>
        <w:rPr>
          <w:sz w:val="24"/>
          <w:szCs w:val="24"/>
          <w:lang w:val="uk-UA"/>
        </w:rPr>
      </w:pPr>
    </w:p>
    <w:p w:rsidR="00BC2A19" w:rsidRPr="000B1E56" w:rsidRDefault="00BC2A19" w:rsidP="00FC0E6F">
      <w:pPr>
        <w:pStyle w:val="1"/>
        <w:jc w:val="center"/>
        <w:rPr>
          <w:b/>
          <w:szCs w:val="24"/>
          <w:lang w:val="uk-UA"/>
        </w:rPr>
      </w:pPr>
      <w:r w:rsidRPr="000B1E56">
        <w:rPr>
          <w:b/>
          <w:szCs w:val="24"/>
          <w:lang w:val="uk-UA"/>
        </w:rPr>
        <w:t>ЗАГАЛЬНІ  ПОЛОЖЕННЯ</w:t>
      </w:r>
    </w:p>
    <w:p w:rsidR="00BC2A19" w:rsidRPr="000B1E56" w:rsidRDefault="00BC2A19" w:rsidP="00FC0E6F">
      <w:pPr>
        <w:rPr>
          <w:sz w:val="24"/>
          <w:szCs w:val="24"/>
          <w:lang w:val="uk-UA"/>
        </w:rPr>
      </w:pPr>
    </w:p>
    <w:p w:rsidR="00BC2A19" w:rsidRPr="000B1E56" w:rsidRDefault="00BC2A19" w:rsidP="00FC0E6F">
      <w:pPr>
        <w:jc w:val="center"/>
        <w:rPr>
          <w:b/>
          <w:sz w:val="24"/>
          <w:szCs w:val="24"/>
          <w:lang w:val="uk-UA"/>
        </w:rPr>
      </w:pPr>
      <w:r w:rsidRPr="000B1E56">
        <w:rPr>
          <w:b/>
          <w:sz w:val="24"/>
          <w:szCs w:val="24"/>
          <w:lang w:val="uk-UA"/>
        </w:rPr>
        <w:t>1. 1.    Підсилювач на біполярному транзисторі</w:t>
      </w:r>
    </w:p>
    <w:p w:rsidR="00BC2A19" w:rsidRPr="000B1E56" w:rsidRDefault="00BC2A19" w:rsidP="00FC0E6F">
      <w:pPr>
        <w:pStyle w:val="a7"/>
        <w:rPr>
          <w:sz w:val="24"/>
          <w:szCs w:val="24"/>
          <w:lang w:val="uk-UA"/>
        </w:rPr>
      </w:pPr>
      <w:r w:rsidRPr="000B1E56">
        <w:rPr>
          <w:sz w:val="24"/>
          <w:szCs w:val="24"/>
          <w:lang w:val="uk-UA"/>
        </w:rPr>
        <w:t xml:space="preserve">  У біполярному транзисторі прохідна (передавальна) характеристика  (залежність колекторного струму від вхідної напруги при заданій колекторній напрузі) має вигляд, зображений на рис.1         </w:t>
      </w:r>
    </w:p>
    <w:p w:rsidR="00BC2A19" w:rsidRPr="000B1E56" w:rsidRDefault="002F1B78" w:rsidP="00FC0E6F">
      <w:pPr>
        <w:pStyle w:val="a7"/>
        <w:jc w:val="center"/>
        <w:rPr>
          <w:szCs w:val="24"/>
          <w:lang w:val="uk-UA"/>
        </w:rPr>
      </w:pPr>
      <w:r>
        <w:rPr>
          <w:noProof/>
          <w:szCs w:val="24"/>
        </w:rPr>
        <w:drawing>
          <wp:inline distT="0" distB="0" distL="0" distR="0">
            <wp:extent cx="5022215" cy="2538730"/>
            <wp:effectExtent l="19050" t="0" r="6985" b="0"/>
            <wp:docPr id="186" name="Рисунок 18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1"/>
                    <pic:cNvPicPr>
                      <a:picLocks noChangeAspect="1" noChangeArrowheads="1"/>
                    </pic:cNvPicPr>
                  </pic:nvPicPr>
                  <pic:blipFill>
                    <a:blip r:embed="rId305"/>
                    <a:srcRect/>
                    <a:stretch>
                      <a:fillRect/>
                    </a:stretch>
                  </pic:blipFill>
                  <pic:spPr bwMode="auto">
                    <a:xfrm>
                      <a:off x="0" y="0"/>
                      <a:ext cx="5022215" cy="2538730"/>
                    </a:xfrm>
                    <a:prstGeom prst="rect">
                      <a:avLst/>
                    </a:prstGeom>
                    <a:noFill/>
                    <a:ln w="9525">
                      <a:noFill/>
                      <a:miter lim="800000"/>
                      <a:headEnd/>
                      <a:tailEnd/>
                    </a:ln>
                  </pic:spPr>
                </pic:pic>
              </a:graphicData>
            </a:graphic>
          </wp:inline>
        </w:drawing>
      </w:r>
    </w:p>
    <w:p w:rsidR="00BC2A19" w:rsidRPr="000B1E56" w:rsidRDefault="00BC2A19" w:rsidP="00FC0E6F">
      <w:pPr>
        <w:pStyle w:val="a7"/>
        <w:rPr>
          <w:szCs w:val="24"/>
          <w:lang w:val="uk-UA"/>
        </w:rPr>
      </w:pPr>
    </w:p>
    <w:p w:rsidR="00BC2A19" w:rsidRPr="000B1E56" w:rsidRDefault="00BC2A19" w:rsidP="00FC0E6F">
      <w:pPr>
        <w:ind w:firstLine="284"/>
        <w:jc w:val="both"/>
        <w:rPr>
          <w:sz w:val="24"/>
          <w:szCs w:val="24"/>
          <w:lang w:val="uk-UA"/>
        </w:rPr>
      </w:pPr>
      <w:r w:rsidRPr="000B1E56">
        <w:rPr>
          <w:sz w:val="24"/>
          <w:szCs w:val="24"/>
          <w:lang w:val="uk-UA"/>
        </w:rPr>
        <w:t xml:space="preserve">У середній своїй частині вона має нахил  </w:t>
      </w:r>
      <w:r w:rsidRPr="000B1E56">
        <w:rPr>
          <w:position w:val="-12"/>
          <w:sz w:val="24"/>
          <w:szCs w:val="24"/>
          <w:lang w:val="uk-UA"/>
        </w:rPr>
        <w:object w:dxaOrig="1620" w:dyaOrig="380">
          <v:shape id="_x0000_i1189" type="#_x0000_t75" style="width:80.6pt;height:19.35pt" o:ole="" fillcolor="window">
            <v:imagedata r:id="rId306" o:title=""/>
          </v:shape>
          <o:OLEObject Type="Embed" ProgID="Equation.3" ShapeID="_x0000_i1189" DrawAspect="Content" ObjectID="_1278119190" r:id="rId307"/>
        </w:object>
      </w:r>
      <w:r w:rsidRPr="000B1E56">
        <w:rPr>
          <w:sz w:val="24"/>
          <w:szCs w:val="24"/>
          <w:lang w:val="uk-UA"/>
        </w:rPr>
        <w:t xml:space="preserve"> (крутість прохідної характеристики)   і в околі робочої точки О, що встановлюється зміщенням  </w:t>
      </w:r>
      <w:r w:rsidRPr="000B1E56">
        <w:rPr>
          <w:position w:val="-12"/>
          <w:sz w:val="24"/>
          <w:szCs w:val="24"/>
          <w:lang w:val="uk-UA"/>
        </w:rPr>
        <w:object w:dxaOrig="560" w:dyaOrig="380">
          <v:shape id="_x0000_i1190" type="#_x0000_t75" style="width:27.95pt;height:19.35pt" o:ole="" fillcolor="window">
            <v:imagedata r:id="rId308" o:title=""/>
          </v:shape>
          <o:OLEObject Type="Embed" ProgID="Equation.3" ShapeID="_x0000_i1190" DrawAspect="Content" ObjectID="_1278119191" r:id="rId309"/>
        </w:object>
      </w:r>
      <w:r w:rsidRPr="000B1E56">
        <w:rPr>
          <w:sz w:val="24"/>
          <w:szCs w:val="24"/>
          <w:lang w:val="uk-UA"/>
        </w:rPr>
        <w:t xml:space="preserve">, прирости колекторного струму </w:t>
      </w:r>
      <w:r w:rsidRPr="000B1E56">
        <w:rPr>
          <w:position w:val="-12"/>
          <w:sz w:val="24"/>
          <w:szCs w:val="24"/>
          <w:lang w:val="uk-UA"/>
        </w:rPr>
        <w:object w:dxaOrig="440" w:dyaOrig="380">
          <v:shape id="_x0000_i1191" type="#_x0000_t75" style="width:21.5pt;height:19.35pt" o:ole="" fillcolor="window">
            <v:imagedata r:id="rId310" o:title=""/>
          </v:shape>
          <o:OLEObject Type="Embed" ProgID="Equation.3" ShapeID="_x0000_i1191" DrawAspect="Content" ObjectID="_1278119192" r:id="rId311"/>
        </w:object>
      </w:r>
      <w:r w:rsidRPr="000B1E56">
        <w:rPr>
          <w:sz w:val="24"/>
          <w:szCs w:val="24"/>
          <w:lang w:val="uk-UA"/>
        </w:rPr>
        <w:t xml:space="preserve"> будуть пропорційними до приростів базово-емітерної напруги  </w:t>
      </w:r>
      <w:r w:rsidRPr="000B1E56">
        <w:rPr>
          <w:position w:val="-12"/>
          <w:sz w:val="24"/>
          <w:szCs w:val="24"/>
          <w:lang w:val="uk-UA"/>
        </w:rPr>
        <w:object w:dxaOrig="440" w:dyaOrig="380">
          <v:shape id="_x0000_i1192" type="#_x0000_t75" style="width:21.5pt;height:19.35pt" o:ole="" fillcolor="window">
            <v:imagedata r:id="rId312" o:title=""/>
          </v:shape>
          <o:OLEObject Type="Embed" ProgID="Equation.3" ShapeID="_x0000_i1192" DrawAspect="Content" ObjectID="_1278119193" r:id="rId313"/>
        </w:object>
      </w:r>
      <w:r w:rsidRPr="000B1E56">
        <w:rPr>
          <w:sz w:val="24"/>
          <w:szCs w:val="24"/>
          <w:lang w:val="uk-UA"/>
        </w:rPr>
        <w:t>.</w:t>
      </w:r>
    </w:p>
    <w:p w:rsidR="00BC2A19" w:rsidRPr="000B1E56" w:rsidRDefault="00BC2A19" w:rsidP="00FC0E6F">
      <w:pPr>
        <w:ind w:firstLine="284"/>
        <w:jc w:val="both"/>
        <w:rPr>
          <w:sz w:val="24"/>
          <w:szCs w:val="24"/>
          <w:lang w:val="uk-UA"/>
        </w:rPr>
      </w:pPr>
      <w:r w:rsidRPr="000B1E56">
        <w:rPr>
          <w:sz w:val="24"/>
          <w:szCs w:val="24"/>
          <w:lang w:val="uk-UA"/>
        </w:rPr>
        <w:t xml:space="preserve">У схемі підсилювача на  біполярному транзисторі (рис.2) ці прирости забезпечуються джерелом вхідної змінної напруги </w:t>
      </w:r>
      <w:r w:rsidRPr="000B1E56">
        <w:rPr>
          <w:position w:val="-12"/>
          <w:sz w:val="24"/>
          <w:szCs w:val="24"/>
          <w:lang w:val="uk-UA"/>
        </w:rPr>
        <w:object w:dxaOrig="420" w:dyaOrig="380">
          <v:shape id="_x0000_i1193" type="#_x0000_t75" style="width:21.5pt;height:19.35pt" o:ole="" fillcolor="window">
            <v:imagedata r:id="rId314" o:title=""/>
          </v:shape>
          <o:OLEObject Type="Embed" ProgID="Equation.3" ShapeID="_x0000_i1193" DrawAspect="Content" ObjectID="_1278119194" r:id="rId315"/>
        </w:object>
      </w:r>
      <w:r w:rsidRPr="000B1E56">
        <w:rPr>
          <w:sz w:val="24"/>
          <w:szCs w:val="24"/>
          <w:lang w:val="uk-UA"/>
        </w:rPr>
        <w:t xml:space="preserve">; зміщення утворюється джерелом постійної напруги  </w:t>
      </w:r>
      <w:r w:rsidRPr="000B1E56">
        <w:rPr>
          <w:position w:val="-12"/>
          <w:sz w:val="24"/>
          <w:szCs w:val="24"/>
          <w:lang w:val="uk-UA"/>
        </w:rPr>
        <w:object w:dxaOrig="560" w:dyaOrig="380">
          <v:shape id="_x0000_i1194" type="#_x0000_t75" style="width:27.95pt;height:19.35pt" o:ole="" fillcolor="window">
            <v:imagedata r:id="rId308" o:title=""/>
          </v:shape>
          <o:OLEObject Type="Embed" ProgID="Equation.3" ShapeID="_x0000_i1194" DrawAspect="Content" ObjectID="_1278119195" r:id="rId316"/>
        </w:object>
      </w:r>
      <w:r w:rsidRPr="000B1E56">
        <w:rPr>
          <w:sz w:val="24"/>
          <w:szCs w:val="24"/>
          <w:lang w:val="uk-UA"/>
        </w:rPr>
        <w:t xml:space="preserve">, яке забезпечує розташування робочої точки О на прямолінійній ділянці прохідної характеристики. Отже, прирости колекторного струму будуть  </w:t>
      </w:r>
      <w:r w:rsidRPr="000B1E56">
        <w:rPr>
          <w:position w:val="-12"/>
          <w:sz w:val="24"/>
          <w:szCs w:val="24"/>
          <w:lang w:val="uk-UA"/>
        </w:rPr>
        <w:object w:dxaOrig="1480" w:dyaOrig="380">
          <v:shape id="_x0000_i1195" type="#_x0000_t75" style="width:74.15pt;height:19.35pt" o:ole="" fillcolor="window">
            <v:imagedata r:id="rId317" o:title=""/>
          </v:shape>
          <o:OLEObject Type="Embed" ProgID="Equation.3" ShapeID="_x0000_i1195" DrawAspect="Content" ObjectID="_1278119196" r:id="rId318"/>
        </w:object>
      </w:r>
      <w:r w:rsidRPr="000B1E56">
        <w:rPr>
          <w:sz w:val="24"/>
          <w:szCs w:val="24"/>
          <w:lang w:val="uk-UA"/>
        </w:rPr>
        <w:t>.</w:t>
      </w:r>
    </w:p>
    <w:p w:rsidR="00BC2A19" w:rsidRPr="000B1E56" w:rsidRDefault="00BC2A19" w:rsidP="00FC0E6F">
      <w:pPr>
        <w:ind w:firstLine="284"/>
        <w:jc w:val="both"/>
        <w:rPr>
          <w:sz w:val="24"/>
          <w:szCs w:val="24"/>
          <w:lang w:val="uk-UA"/>
        </w:rPr>
      </w:pPr>
      <w:r w:rsidRPr="000B1E56">
        <w:rPr>
          <w:sz w:val="24"/>
          <w:szCs w:val="24"/>
          <w:lang w:val="uk-UA"/>
        </w:rPr>
        <w:t xml:space="preserve">Ці прирости колекторного струму   «проштовхуються » через опір навантаження  </w:t>
      </w:r>
      <w:r w:rsidRPr="000B1E56">
        <w:rPr>
          <w:position w:val="-12"/>
          <w:sz w:val="24"/>
          <w:szCs w:val="24"/>
          <w:lang w:val="uk-UA"/>
        </w:rPr>
        <w:object w:dxaOrig="380" w:dyaOrig="380">
          <v:shape id="_x0000_i1196" type="#_x0000_t75" style="width:19.35pt;height:19.35pt" o:ole="" fillcolor="window">
            <v:imagedata r:id="rId319" o:title=""/>
          </v:shape>
          <o:OLEObject Type="Embed" ProgID="Equation.3" ShapeID="_x0000_i1196" DrawAspect="Content" ObjectID="_1278119197" r:id="rId320"/>
        </w:object>
      </w:r>
      <w:r w:rsidRPr="000B1E56">
        <w:rPr>
          <w:sz w:val="24"/>
          <w:szCs w:val="24"/>
          <w:lang w:val="uk-UA"/>
        </w:rPr>
        <w:t xml:space="preserve">, що стоїть у колі колектора, і створюють на ньому прирости напруги  </w:t>
      </w:r>
      <w:r w:rsidRPr="000B1E56">
        <w:rPr>
          <w:position w:val="-12"/>
          <w:sz w:val="24"/>
          <w:szCs w:val="24"/>
          <w:lang w:val="uk-UA"/>
        </w:rPr>
        <w:object w:dxaOrig="2940" w:dyaOrig="380">
          <v:shape id="_x0000_i1197" type="#_x0000_t75" style="width:147.2pt;height:19.35pt" o:ole="" fillcolor="window">
            <v:imagedata r:id="rId321" o:title=""/>
          </v:shape>
          <o:OLEObject Type="Embed" ProgID="Equation.3" ShapeID="_x0000_i1197" DrawAspect="Content" ObjectID="_1278119198" r:id="rId322"/>
        </w:object>
      </w:r>
      <w:r w:rsidRPr="000B1E56">
        <w:rPr>
          <w:sz w:val="24"/>
          <w:szCs w:val="24"/>
          <w:lang w:val="uk-UA"/>
        </w:rPr>
        <w:t>.</w:t>
      </w:r>
    </w:p>
    <w:p w:rsidR="00BC2A19" w:rsidRPr="000B1E56" w:rsidRDefault="00BC2A19" w:rsidP="00FC0E6F">
      <w:pPr>
        <w:ind w:firstLine="284"/>
        <w:jc w:val="both"/>
        <w:rPr>
          <w:sz w:val="24"/>
          <w:szCs w:val="24"/>
          <w:lang w:val="uk-UA"/>
        </w:rPr>
      </w:pPr>
      <w:r w:rsidRPr="000B1E56">
        <w:rPr>
          <w:sz w:val="24"/>
          <w:szCs w:val="24"/>
          <w:lang w:val="uk-UA"/>
        </w:rPr>
        <w:t xml:space="preserve">Змінні у часі прирости  </w:t>
      </w:r>
      <w:r w:rsidRPr="000B1E56">
        <w:rPr>
          <w:position w:val="-12"/>
          <w:sz w:val="24"/>
          <w:szCs w:val="24"/>
          <w:lang w:val="uk-UA"/>
        </w:rPr>
        <w:object w:dxaOrig="560" w:dyaOrig="380">
          <v:shape id="_x0000_i1198" type="#_x0000_t75" style="width:27.95pt;height:18.25pt" o:ole="" fillcolor="window">
            <v:imagedata r:id="rId323" o:title=""/>
          </v:shape>
          <o:OLEObject Type="Embed" ProgID="Equation.3" ShapeID="_x0000_i1198" DrawAspect="Content" ObjectID="_1278119199" r:id="rId324"/>
        </w:object>
      </w:r>
      <w:r w:rsidRPr="000B1E56">
        <w:rPr>
          <w:sz w:val="24"/>
          <w:szCs w:val="24"/>
          <w:lang w:val="uk-UA"/>
        </w:rPr>
        <w:t xml:space="preserve"> вільно проходять через розділовий конденсатор </w:t>
      </w:r>
      <w:r w:rsidRPr="000B1E56">
        <w:rPr>
          <w:position w:val="-12"/>
          <w:sz w:val="24"/>
          <w:szCs w:val="24"/>
          <w:lang w:val="uk-UA"/>
        </w:rPr>
        <w:object w:dxaOrig="360" w:dyaOrig="380">
          <v:shape id="_x0000_i1199" type="#_x0000_t75" style="width:18.25pt;height:19.35pt" o:ole="" fillcolor="window">
            <v:imagedata r:id="rId325" o:title=""/>
          </v:shape>
          <o:OLEObject Type="Embed" ProgID="Equation.3" ShapeID="_x0000_i1199" DrawAspect="Content" ObjectID="_1278119200" r:id="rId326"/>
        </w:object>
      </w:r>
      <w:r w:rsidRPr="000B1E56">
        <w:rPr>
          <w:sz w:val="24"/>
          <w:szCs w:val="24"/>
          <w:lang w:val="uk-UA"/>
        </w:rPr>
        <w:t xml:space="preserve">, який відокремлює їх від постійної компоненти колекторної напруги  </w:t>
      </w:r>
      <w:r w:rsidRPr="000B1E56">
        <w:rPr>
          <w:position w:val="-12"/>
          <w:sz w:val="24"/>
          <w:szCs w:val="24"/>
          <w:lang w:val="uk-UA"/>
        </w:rPr>
        <w:object w:dxaOrig="560" w:dyaOrig="380">
          <v:shape id="_x0000_i1200" type="#_x0000_t75" style="width:27.95pt;height:19.35pt" o:ole="" fillcolor="window">
            <v:imagedata r:id="rId327" o:title=""/>
          </v:shape>
          <o:OLEObject Type="Embed" ProgID="Equation.3" ShapeID="_x0000_i1200" DrawAspect="Content" ObjectID="_1278119201" r:id="rId328"/>
        </w:object>
      </w:r>
      <w:r w:rsidRPr="000B1E56">
        <w:rPr>
          <w:sz w:val="24"/>
          <w:szCs w:val="24"/>
          <w:lang w:val="uk-UA"/>
        </w:rPr>
        <w:t xml:space="preserve">, і утворюють вихідну напругу підсилювача, яка буде у  </w:t>
      </w:r>
      <w:r w:rsidRPr="000B1E56">
        <w:rPr>
          <w:position w:val="-4"/>
          <w:sz w:val="24"/>
          <w:szCs w:val="24"/>
          <w:lang w:val="uk-UA"/>
        </w:rPr>
        <w:object w:dxaOrig="220" w:dyaOrig="279">
          <v:shape id="_x0000_i1201" type="#_x0000_t75" style="width:10.75pt;height:13.95pt" o:ole="" fillcolor="window">
            <v:imagedata r:id="rId194" o:title=""/>
          </v:shape>
          <o:OLEObject Type="Embed" ProgID="Equation.3" ShapeID="_x0000_i1201" DrawAspect="Content" ObjectID="_1278119202" r:id="rId329"/>
        </w:object>
      </w:r>
      <w:r w:rsidRPr="000B1E56">
        <w:rPr>
          <w:sz w:val="24"/>
          <w:szCs w:val="24"/>
          <w:lang w:val="uk-UA"/>
        </w:rPr>
        <w:t xml:space="preserve"> разів більшою за вхідну напругу  </w:t>
      </w:r>
      <w:r w:rsidRPr="000B1E56">
        <w:rPr>
          <w:position w:val="-12"/>
          <w:sz w:val="24"/>
          <w:szCs w:val="24"/>
          <w:lang w:val="uk-UA"/>
        </w:rPr>
        <w:object w:dxaOrig="420" w:dyaOrig="380">
          <v:shape id="_x0000_i1202" type="#_x0000_t75" style="width:21.5pt;height:19.35pt" o:ole="" fillcolor="window">
            <v:imagedata r:id="rId314" o:title=""/>
          </v:shape>
          <o:OLEObject Type="Embed" ProgID="Equation.3" ShapeID="_x0000_i1202" DrawAspect="Content" ObjectID="_1278119203" r:id="rId330"/>
        </w:object>
      </w:r>
      <w:r w:rsidRPr="000B1E56">
        <w:rPr>
          <w:sz w:val="24"/>
          <w:szCs w:val="24"/>
          <w:lang w:val="uk-UA"/>
        </w:rPr>
        <w:t xml:space="preserve">                 </w:t>
      </w:r>
    </w:p>
    <w:p w:rsidR="00BC2A19" w:rsidRPr="000B1E56" w:rsidRDefault="00BC2A19" w:rsidP="00FC0E6F">
      <w:pPr>
        <w:ind w:firstLine="284"/>
        <w:jc w:val="center"/>
        <w:rPr>
          <w:sz w:val="24"/>
          <w:szCs w:val="24"/>
          <w:lang w:val="uk-UA"/>
        </w:rPr>
      </w:pPr>
      <w:r w:rsidRPr="000B1E56">
        <w:rPr>
          <w:position w:val="-26"/>
          <w:sz w:val="24"/>
          <w:szCs w:val="24"/>
          <w:lang w:val="uk-UA"/>
        </w:rPr>
        <w:object w:dxaOrig="2540" w:dyaOrig="639">
          <v:shape id="_x0000_i1203" type="#_x0000_t75" style="width:126.8pt;height:32.25pt" o:ole="" fillcolor="window">
            <v:imagedata r:id="rId331" o:title=""/>
          </v:shape>
          <o:OLEObject Type="Embed" ProgID="Equation.3" ShapeID="_x0000_i1203" DrawAspect="Content" ObjectID="_1278119204" r:id="rId332"/>
        </w:object>
      </w:r>
    </w:p>
    <w:p w:rsidR="00BC2A19" w:rsidRPr="000B1E56" w:rsidRDefault="00BC2A19" w:rsidP="00FC0E6F">
      <w:pPr>
        <w:ind w:firstLine="284"/>
        <w:jc w:val="both"/>
        <w:rPr>
          <w:sz w:val="24"/>
          <w:szCs w:val="24"/>
          <w:lang w:val="uk-UA"/>
        </w:rPr>
      </w:pPr>
      <w:r w:rsidRPr="000B1E56">
        <w:rPr>
          <w:sz w:val="24"/>
          <w:szCs w:val="24"/>
          <w:lang w:val="uk-UA"/>
        </w:rPr>
        <w:t xml:space="preserve">Для більшої точності треба враховувати також вихідну провідність біполярного транзистора  </w:t>
      </w:r>
      <w:r w:rsidRPr="000B1E56">
        <w:rPr>
          <w:position w:val="-12"/>
          <w:sz w:val="24"/>
          <w:szCs w:val="24"/>
          <w:lang w:val="uk-UA"/>
        </w:rPr>
        <w:object w:dxaOrig="460" w:dyaOrig="380">
          <v:shape id="_x0000_i1204" type="#_x0000_t75" style="width:22.55pt;height:19.35pt" o:ole="" fillcolor="window">
            <v:imagedata r:id="rId333" o:title=""/>
          </v:shape>
          <o:OLEObject Type="Embed" ProgID="Equation.3" ShapeID="_x0000_i1204" DrawAspect="Content" ObjectID="_1278119205" r:id="rId334"/>
        </w:object>
      </w:r>
      <w:r w:rsidRPr="000B1E56">
        <w:rPr>
          <w:sz w:val="24"/>
          <w:szCs w:val="24"/>
          <w:lang w:val="uk-UA"/>
        </w:rPr>
        <w:t xml:space="preserve">, яка шунтує (по змінній компоненті) навантажувальний опір </w:t>
      </w:r>
      <w:r w:rsidRPr="000B1E56">
        <w:rPr>
          <w:position w:val="-12"/>
          <w:sz w:val="24"/>
          <w:szCs w:val="24"/>
          <w:lang w:val="uk-UA"/>
        </w:rPr>
        <w:object w:dxaOrig="380" w:dyaOrig="380">
          <v:shape id="_x0000_i1205" type="#_x0000_t75" style="width:19.35pt;height:19.35pt" o:ole="" fillcolor="window">
            <v:imagedata r:id="rId319" o:title=""/>
          </v:shape>
          <o:OLEObject Type="Embed" ProgID="Equation.3" ShapeID="_x0000_i1205" DrawAspect="Content" ObjectID="_1278119206" r:id="rId335"/>
        </w:object>
      </w:r>
      <w:r w:rsidRPr="000B1E56">
        <w:rPr>
          <w:sz w:val="24"/>
          <w:szCs w:val="24"/>
          <w:lang w:val="uk-UA"/>
        </w:rPr>
        <w:t>.  Отже, ефективний опір навантаження буде</w:t>
      </w:r>
    </w:p>
    <w:p w:rsidR="00BC2A19" w:rsidRPr="000B1E56" w:rsidRDefault="00BC2A19" w:rsidP="00FC0E6F">
      <w:pPr>
        <w:ind w:firstLine="284"/>
        <w:jc w:val="center"/>
        <w:rPr>
          <w:lang w:val="uk-UA"/>
        </w:rPr>
      </w:pPr>
      <w:r w:rsidRPr="000B1E56">
        <w:rPr>
          <w:position w:val="-12"/>
          <w:lang w:val="uk-UA"/>
        </w:rPr>
        <w:object w:dxaOrig="420" w:dyaOrig="480">
          <v:shape id="_x0000_i1206" type="#_x0000_t75" style="width:20.4pt;height:22.55pt" o:ole="" fillcolor="window">
            <v:imagedata r:id="rId336" o:title=""/>
          </v:shape>
          <o:OLEObject Type="Embed" ProgID="Equation.3" ShapeID="_x0000_i1206" DrawAspect="Content" ObjectID="_1278119207" r:id="rId337"/>
        </w:object>
      </w:r>
      <w:r w:rsidRPr="000B1E56">
        <w:rPr>
          <w:lang w:val="uk-UA"/>
        </w:rPr>
        <w:t xml:space="preserve">  </w:t>
      </w:r>
      <w:r w:rsidRPr="000B1E56">
        <w:rPr>
          <w:position w:val="-68"/>
          <w:lang w:val="uk-UA"/>
        </w:rPr>
        <w:object w:dxaOrig="4260" w:dyaOrig="1480">
          <v:shape id="_x0000_i1207" type="#_x0000_t75" style="width:197.75pt;height:68.8pt" o:ole="" fillcolor="window">
            <v:imagedata r:id="rId338" o:title=""/>
          </v:shape>
          <o:OLEObject Type="Embed" ProgID="Equation.3" ShapeID="_x0000_i1207" DrawAspect="Content" ObjectID="_1278119208" r:id="rId339"/>
        </w:object>
      </w:r>
    </w:p>
    <w:p w:rsidR="00BC2A19" w:rsidRPr="000B1E56" w:rsidRDefault="00BC2A19" w:rsidP="00FC0E6F">
      <w:pPr>
        <w:ind w:firstLine="284"/>
        <w:jc w:val="both"/>
        <w:rPr>
          <w:sz w:val="24"/>
          <w:szCs w:val="24"/>
          <w:lang w:val="uk-UA"/>
        </w:rPr>
      </w:pPr>
      <w:r w:rsidRPr="000B1E56">
        <w:rPr>
          <w:sz w:val="24"/>
          <w:szCs w:val="24"/>
          <w:lang w:val="uk-UA"/>
        </w:rPr>
        <w:t>і реальний коефіцієнт підсилення  -</w:t>
      </w:r>
    </w:p>
    <w:p w:rsidR="00BC2A19" w:rsidRPr="000B1E56" w:rsidRDefault="00BC2A19" w:rsidP="00FC0E6F">
      <w:pPr>
        <w:ind w:firstLine="284"/>
        <w:jc w:val="both"/>
        <w:rPr>
          <w:sz w:val="24"/>
          <w:szCs w:val="24"/>
          <w:vertAlign w:val="subscript"/>
          <w:lang w:val="uk-UA"/>
        </w:rPr>
      </w:pPr>
      <w:r w:rsidRPr="000B1E56">
        <w:rPr>
          <w:sz w:val="24"/>
          <w:szCs w:val="24"/>
          <w:vertAlign w:val="subscript"/>
          <w:lang w:val="uk-UA"/>
        </w:rPr>
        <w:t xml:space="preserve">                                                                                                                                                                                                                                   </w:t>
      </w:r>
    </w:p>
    <w:p w:rsidR="00BC2A19" w:rsidRPr="000B1E56" w:rsidRDefault="00BC2A19" w:rsidP="00FC0E6F">
      <w:pPr>
        <w:ind w:firstLine="284"/>
        <w:jc w:val="center"/>
        <w:rPr>
          <w:sz w:val="24"/>
          <w:szCs w:val="24"/>
          <w:lang w:val="uk-UA"/>
        </w:rPr>
      </w:pPr>
      <w:r w:rsidRPr="000B1E56">
        <w:rPr>
          <w:sz w:val="24"/>
          <w:szCs w:val="24"/>
          <w:lang w:val="uk-UA"/>
        </w:rPr>
        <w:t xml:space="preserve">                                                   </w:t>
      </w:r>
      <w:r w:rsidRPr="000B1E56">
        <w:rPr>
          <w:position w:val="-32"/>
          <w:sz w:val="24"/>
          <w:szCs w:val="24"/>
          <w:lang w:val="uk-UA"/>
        </w:rPr>
        <w:object w:dxaOrig="1660" w:dyaOrig="760">
          <v:shape id="_x0000_i1208" type="#_x0000_t75" style="width:82.75pt;height:37.6pt" o:ole="" fillcolor="window">
            <v:imagedata r:id="rId340" o:title=""/>
          </v:shape>
          <o:OLEObject Type="Embed" ProgID="Equation.3" ShapeID="_x0000_i1208" DrawAspect="Content" ObjectID="_1278119209" r:id="rId341"/>
        </w:object>
      </w:r>
      <w:r w:rsidRPr="000B1E56">
        <w:rPr>
          <w:sz w:val="24"/>
          <w:szCs w:val="24"/>
          <w:lang w:val="uk-UA"/>
        </w:rPr>
        <w:t xml:space="preserve">                                             </w:t>
      </w:r>
      <w:r w:rsidRPr="000B1E56">
        <w:rPr>
          <w:sz w:val="24"/>
          <w:szCs w:val="24"/>
          <w:vertAlign w:val="subscript"/>
          <w:lang w:val="uk-UA"/>
        </w:rPr>
        <w:t>*   )</w:t>
      </w:r>
    </w:p>
    <w:p w:rsidR="00BC2A19" w:rsidRPr="000B1E56" w:rsidRDefault="00BC2A19" w:rsidP="00FC0E6F">
      <w:pPr>
        <w:ind w:firstLine="284"/>
        <w:jc w:val="both"/>
        <w:rPr>
          <w:sz w:val="24"/>
          <w:szCs w:val="24"/>
          <w:lang w:val="uk-UA"/>
        </w:rPr>
      </w:pPr>
    </w:p>
    <w:p w:rsidR="00BC2A19" w:rsidRPr="000B1E56" w:rsidRDefault="00BC2A19" w:rsidP="00FC0E6F">
      <w:pPr>
        <w:pStyle w:val="a7"/>
        <w:rPr>
          <w:szCs w:val="24"/>
          <w:lang w:val="uk-UA"/>
        </w:rPr>
      </w:pPr>
    </w:p>
    <w:p w:rsidR="00BC2A19" w:rsidRPr="000B1E56" w:rsidRDefault="00BC2A19" w:rsidP="00FC0E6F">
      <w:pPr>
        <w:ind w:left="824"/>
        <w:jc w:val="center"/>
        <w:rPr>
          <w:b/>
          <w:sz w:val="24"/>
          <w:szCs w:val="24"/>
          <w:lang w:val="uk-UA"/>
        </w:rPr>
      </w:pPr>
      <w:r w:rsidRPr="000B1E56">
        <w:rPr>
          <w:b/>
          <w:sz w:val="24"/>
          <w:szCs w:val="24"/>
          <w:lang w:val="uk-UA"/>
        </w:rPr>
        <w:t>1. 2.   Амплітудно-частотна характеристика в області низьких частот</w:t>
      </w:r>
    </w:p>
    <w:p w:rsidR="00BC2A19" w:rsidRPr="000B1E56" w:rsidRDefault="00BC2A19" w:rsidP="00FC0E6F">
      <w:pPr>
        <w:ind w:firstLine="284"/>
        <w:jc w:val="both"/>
        <w:rPr>
          <w:sz w:val="24"/>
          <w:szCs w:val="24"/>
          <w:lang w:val="uk-UA"/>
        </w:rPr>
      </w:pPr>
      <w:r w:rsidRPr="000B1E56">
        <w:rPr>
          <w:sz w:val="24"/>
          <w:szCs w:val="24"/>
          <w:lang w:val="uk-UA"/>
        </w:rPr>
        <w:t xml:space="preserve">           У реальних схемах підсилювачів зміщення  </w:t>
      </w:r>
      <w:r w:rsidRPr="000B1E56">
        <w:rPr>
          <w:position w:val="-12"/>
          <w:sz w:val="24"/>
          <w:szCs w:val="24"/>
          <w:lang w:val="uk-UA"/>
        </w:rPr>
        <w:object w:dxaOrig="560" w:dyaOrig="380">
          <v:shape id="_x0000_i1209" type="#_x0000_t75" style="width:27.95pt;height:19.35pt" o:ole="" fillcolor="window">
            <v:imagedata r:id="rId308" o:title=""/>
          </v:shape>
          <o:OLEObject Type="Embed" ProgID="Equation.3" ShapeID="_x0000_i1209" DrawAspect="Content" ObjectID="_1278119210" r:id="rId342"/>
        </w:object>
      </w:r>
      <w:r w:rsidRPr="000B1E56">
        <w:rPr>
          <w:sz w:val="24"/>
          <w:szCs w:val="24"/>
          <w:lang w:val="uk-UA"/>
        </w:rPr>
        <w:t xml:space="preserve"> створюється не за допомогою окремого джерела постійної напруги (як то зображено на рис.2), а за допомогою дільника  </w:t>
      </w:r>
      <w:r w:rsidRPr="000B1E56">
        <w:rPr>
          <w:position w:val="-12"/>
          <w:sz w:val="24"/>
          <w:szCs w:val="24"/>
          <w:lang w:val="uk-UA"/>
        </w:rPr>
        <w:object w:dxaOrig="840" w:dyaOrig="380">
          <v:shape id="_x0000_i1210" type="#_x0000_t75" style="width:41.9pt;height:19.35pt" o:ole="" fillcolor="window">
            <v:imagedata r:id="rId343" o:title=""/>
          </v:shape>
          <o:OLEObject Type="Embed" ProgID="Equation.3" ShapeID="_x0000_i1210" DrawAspect="Content" ObjectID="_1278119211" r:id="rId344"/>
        </w:object>
      </w:r>
      <w:r w:rsidRPr="000B1E56">
        <w:rPr>
          <w:sz w:val="24"/>
          <w:szCs w:val="24"/>
          <w:lang w:val="uk-UA"/>
        </w:rPr>
        <w:t xml:space="preserve"> (рис.3). А щоб наявність джерела вхідного сигналу  </w:t>
      </w:r>
      <w:r w:rsidRPr="000B1E56">
        <w:rPr>
          <w:position w:val="-12"/>
          <w:sz w:val="24"/>
          <w:szCs w:val="24"/>
          <w:lang w:val="uk-UA"/>
        </w:rPr>
        <w:object w:dxaOrig="720" w:dyaOrig="380">
          <v:shape id="_x0000_i1211" type="#_x0000_t75" style="width:36.55pt;height:19.35pt" o:ole="" fillcolor="window">
            <v:imagedata r:id="rId345" o:title=""/>
          </v:shape>
          <o:OLEObject Type="Embed" ProgID="Equation.3" ShapeID="_x0000_i1211" DrawAspect="Content" ObjectID="_1278119212" r:id="rId346"/>
        </w:object>
      </w:r>
      <w:r w:rsidRPr="000B1E56">
        <w:rPr>
          <w:sz w:val="24"/>
          <w:szCs w:val="24"/>
          <w:lang w:val="uk-UA"/>
        </w:rPr>
        <w:t xml:space="preserve"> не впливала на режим базового кола, воно відокремлюється від нього розділовою ємністю  </w:t>
      </w:r>
      <w:r w:rsidRPr="000B1E56">
        <w:rPr>
          <w:position w:val="-12"/>
          <w:sz w:val="24"/>
          <w:szCs w:val="24"/>
          <w:lang w:val="uk-UA"/>
        </w:rPr>
        <w:object w:dxaOrig="360" w:dyaOrig="380">
          <v:shape id="_x0000_i1212" type="#_x0000_t75" style="width:18.25pt;height:19.35pt" o:ole="" fillcolor="window">
            <v:imagedata r:id="rId325" o:title=""/>
          </v:shape>
          <o:OLEObject Type="Embed" ProgID="Equation.3" ShapeID="_x0000_i1212" DrawAspect="Content" ObjectID="_1278119213" r:id="rId347"/>
        </w:object>
      </w:r>
      <w:r w:rsidRPr="000B1E56">
        <w:rPr>
          <w:sz w:val="24"/>
          <w:szCs w:val="24"/>
          <w:lang w:val="uk-UA"/>
        </w:rPr>
        <w:t xml:space="preserve">.           </w:t>
      </w:r>
    </w:p>
    <w:p w:rsidR="00BC2A19" w:rsidRPr="000B1E56" w:rsidRDefault="00BC2A19" w:rsidP="00FC0E6F">
      <w:pPr>
        <w:jc w:val="both"/>
        <w:rPr>
          <w:sz w:val="24"/>
          <w:szCs w:val="24"/>
          <w:lang w:val="uk-UA"/>
        </w:rPr>
      </w:pPr>
      <w:r w:rsidRPr="000B1E56">
        <w:rPr>
          <w:sz w:val="24"/>
          <w:szCs w:val="24"/>
          <w:lang w:val="uk-UA"/>
        </w:rPr>
        <w:t xml:space="preserve">            </w:t>
      </w:r>
    </w:p>
    <w:p w:rsidR="00BC2A19" w:rsidRPr="000B1E56" w:rsidRDefault="002F1B78" w:rsidP="00FC0E6F">
      <w:pPr>
        <w:ind w:left="284"/>
        <w:jc w:val="center"/>
        <w:rPr>
          <w:sz w:val="24"/>
          <w:szCs w:val="24"/>
          <w:lang w:val="uk-UA"/>
        </w:rPr>
      </w:pPr>
      <w:r>
        <w:rPr>
          <w:noProof/>
        </w:rPr>
        <w:drawing>
          <wp:anchor distT="0" distB="0" distL="114300" distR="114300" simplePos="0" relativeHeight="251653632" behindDoc="0" locked="0" layoutInCell="1" allowOverlap="0">
            <wp:simplePos x="0" y="0"/>
            <wp:positionH relativeFrom="column">
              <wp:posOffset>262890</wp:posOffset>
            </wp:positionH>
            <wp:positionV relativeFrom="paragraph">
              <wp:posOffset>106680</wp:posOffset>
            </wp:positionV>
            <wp:extent cx="2581275" cy="1924050"/>
            <wp:effectExtent l="19050" t="0" r="9525" b="0"/>
            <wp:wrapSquare wrapText="bothSides"/>
            <wp:docPr id="65" name="Рисунок 6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1"/>
                    <pic:cNvPicPr>
                      <a:picLocks noChangeAspect="1" noChangeArrowheads="1"/>
                    </pic:cNvPicPr>
                  </pic:nvPicPr>
                  <pic:blipFill>
                    <a:blip r:embed="rId348"/>
                    <a:srcRect/>
                    <a:stretch>
                      <a:fillRect/>
                    </a:stretch>
                  </pic:blipFill>
                  <pic:spPr bwMode="auto">
                    <a:xfrm>
                      <a:off x="0" y="0"/>
                      <a:ext cx="2581275" cy="1924050"/>
                    </a:xfrm>
                    <a:prstGeom prst="rect">
                      <a:avLst/>
                    </a:prstGeom>
                    <a:noFill/>
                    <a:ln w="9525">
                      <a:noFill/>
                      <a:miter lim="800000"/>
                      <a:headEnd/>
                      <a:tailEnd/>
                    </a:ln>
                  </pic:spPr>
                </pic:pic>
              </a:graphicData>
            </a:graphic>
          </wp:anchor>
        </w:drawing>
      </w:r>
    </w:p>
    <w:p w:rsidR="00BC2A19" w:rsidRPr="000B1E56" w:rsidRDefault="00BC2A19" w:rsidP="00FC0E6F">
      <w:pPr>
        <w:ind w:left="284"/>
        <w:jc w:val="both"/>
        <w:rPr>
          <w:sz w:val="24"/>
          <w:szCs w:val="24"/>
          <w:lang w:val="uk-UA"/>
        </w:rPr>
      </w:pPr>
      <w:r w:rsidRPr="000B1E56">
        <w:rPr>
          <w:sz w:val="24"/>
          <w:szCs w:val="24"/>
          <w:lang w:val="uk-UA"/>
        </w:rPr>
        <w:t xml:space="preserve">На жаль, це призводить до того, що вхідна напруга, створена джерелом  </w:t>
      </w:r>
      <w:r w:rsidRPr="000B1E56">
        <w:rPr>
          <w:position w:val="-12"/>
          <w:sz w:val="24"/>
          <w:szCs w:val="24"/>
          <w:lang w:val="uk-UA"/>
        </w:rPr>
        <w:object w:dxaOrig="720" w:dyaOrig="380">
          <v:shape id="_x0000_i1213" type="#_x0000_t75" style="width:36pt;height:18.75pt" o:ole="" fillcolor="window">
            <v:imagedata r:id="rId345" o:title=""/>
          </v:shape>
          <o:OLEObject Type="Embed" ProgID="Equation.3" ShapeID="_x0000_i1213" DrawAspect="Content" ObjectID="_1278119214" r:id="rId349"/>
        </w:object>
      </w:r>
      <w:r w:rsidRPr="000B1E56">
        <w:rPr>
          <w:sz w:val="24"/>
          <w:szCs w:val="24"/>
          <w:lang w:val="uk-UA"/>
        </w:rPr>
        <w:t xml:space="preserve"> , не надходить безпосередньо до бази транзистора, а проходить спочатку через ємнісно-резистивний дільник, утворений розділовою ємністю </w:t>
      </w:r>
      <w:r w:rsidRPr="000B1E56">
        <w:rPr>
          <w:position w:val="-12"/>
          <w:sz w:val="24"/>
          <w:szCs w:val="24"/>
          <w:lang w:val="uk-UA"/>
        </w:rPr>
        <w:object w:dxaOrig="360" w:dyaOrig="380">
          <v:shape id="_x0000_i1214" type="#_x0000_t75" style="width:18pt;height:18.75pt" o:ole="" fillcolor="window">
            <v:imagedata r:id="rId325" o:title=""/>
          </v:shape>
          <o:OLEObject Type="Embed" ProgID="Equation.3" ShapeID="_x0000_i1214" DrawAspect="Content" ObjectID="_1278119215" r:id="rId350"/>
        </w:object>
      </w:r>
      <w:r w:rsidRPr="000B1E56">
        <w:rPr>
          <w:sz w:val="24"/>
          <w:szCs w:val="24"/>
          <w:lang w:val="uk-UA"/>
        </w:rPr>
        <w:t xml:space="preserve"> та паралельно увімкненими опорами  </w:t>
      </w:r>
      <w:r w:rsidRPr="000B1E56">
        <w:rPr>
          <w:position w:val="-14"/>
          <w:sz w:val="24"/>
          <w:szCs w:val="24"/>
          <w:lang w:val="uk-UA"/>
        </w:rPr>
        <w:object w:dxaOrig="1460" w:dyaOrig="420">
          <v:shape id="_x0000_i1215" type="#_x0000_t75" style="width:72.75pt;height:21pt" o:ole="" fillcolor="window">
            <v:imagedata r:id="rId351" o:title=""/>
          </v:shape>
          <o:OLEObject Type="Embed" ProgID="Equation.3" ShapeID="_x0000_i1215" DrawAspect="Content" ObjectID="_1278119216" r:id="rId352"/>
        </w:object>
      </w:r>
      <w:r w:rsidRPr="000B1E56">
        <w:rPr>
          <w:sz w:val="24"/>
          <w:szCs w:val="24"/>
          <w:lang w:val="uk-UA"/>
        </w:rPr>
        <w:t xml:space="preserve">.  </w:t>
      </w:r>
    </w:p>
    <w:p w:rsidR="00BC2A19" w:rsidRPr="000B1E56" w:rsidRDefault="00BC2A19" w:rsidP="00FC0E6F">
      <w:pPr>
        <w:ind w:left="284"/>
        <w:jc w:val="both"/>
        <w:rPr>
          <w:sz w:val="24"/>
          <w:szCs w:val="24"/>
          <w:lang w:val="uk-UA"/>
        </w:rPr>
      </w:pPr>
      <w:r w:rsidRPr="000B1E56">
        <w:rPr>
          <w:sz w:val="24"/>
          <w:szCs w:val="24"/>
          <w:lang w:val="uk-UA"/>
        </w:rPr>
        <w:t xml:space="preserve">Цей дільник послаблює сигнал з                                         частотою </w:t>
      </w:r>
      <w:r w:rsidRPr="000B1E56">
        <w:rPr>
          <w:position w:val="-6"/>
          <w:sz w:val="24"/>
          <w:szCs w:val="24"/>
          <w:lang w:val="uk-UA"/>
        </w:rPr>
        <w:object w:dxaOrig="240" w:dyaOrig="240">
          <v:shape id="_x0000_i1216" type="#_x0000_t75" style="width:12pt;height:12pt" o:ole="" fillcolor="window">
            <v:imagedata r:id="rId353" o:title=""/>
          </v:shape>
          <o:OLEObject Type="Embed" ProgID="Equation.3" ShapeID="_x0000_i1216" DrawAspect="Content" ObjectID="_1278119217" r:id="rId354"/>
        </w:object>
      </w:r>
      <w:r w:rsidRPr="000B1E56">
        <w:rPr>
          <w:sz w:val="24"/>
          <w:szCs w:val="24"/>
          <w:lang w:val="uk-UA"/>
        </w:rPr>
        <w:t xml:space="preserve">  у  </w:t>
      </w:r>
      <w:r w:rsidRPr="000B1E56">
        <w:rPr>
          <w:position w:val="-10"/>
          <w:sz w:val="24"/>
          <w:szCs w:val="24"/>
          <w:lang w:val="uk-UA"/>
        </w:rPr>
        <w:object w:dxaOrig="220" w:dyaOrig="279">
          <v:shape id="_x0000_i1217" type="#_x0000_t75" style="width:11.25pt;height:14.25pt" o:ole="" fillcolor="window">
            <v:imagedata r:id="rId355" o:title=""/>
          </v:shape>
          <o:OLEObject Type="Embed" ProgID="Equation.3" ShapeID="_x0000_i1217" DrawAspect="Content" ObjectID="_1278119218" r:id="rId356"/>
        </w:object>
      </w:r>
      <w:r w:rsidRPr="000B1E56">
        <w:rPr>
          <w:sz w:val="24"/>
          <w:szCs w:val="24"/>
          <w:lang w:val="uk-UA"/>
        </w:rPr>
        <w:t xml:space="preserve">  разів</w:t>
      </w:r>
    </w:p>
    <w:p w:rsidR="00BC2A19" w:rsidRPr="000B1E56" w:rsidRDefault="00BC2A19" w:rsidP="00FC0E6F">
      <w:pPr>
        <w:ind w:left="284"/>
        <w:jc w:val="both"/>
        <w:rPr>
          <w:sz w:val="24"/>
          <w:szCs w:val="24"/>
          <w:lang w:val="uk-UA"/>
        </w:rPr>
      </w:pPr>
    </w:p>
    <w:p w:rsidR="00BC2A19" w:rsidRPr="000B1E56" w:rsidRDefault="00BC2A19" w:rsidP="00FC0E6F">
      <w:pPr>
        <w:ind w:left="284"/>
        <w:jc w:val="center"/>
        <w:rPr>
          <w:sz w:val="24"/>
          <w:szCs w:val="24"/>
          <w:lang w:val="uk-UA"/>
        </w:rPr>
      </w:pPr>
      <w:r w:rsidRPr="000B1E56">
        <w:rPr>
          <w:position w:val="-68"/>
          <w:sz w:val="24"/>
          <w:szCs w:val="24"/>
          <w:lang w:val="uk-UA"/>
        </w:rPr>
        <w:object w:dxaOrig="3480" w:dyaOrig="1120">
          <v:shape id="_x0000_i1218" type="#_x0000_t75" style="width:174pt;height:56.25pt" o:ole="" fillcolor="window">
            <v:imagedata r:id="rId357" o:title=""/>
          </v:shape>
          <o:OLEObject Type="Embed" ProgID="Equation.3" ShapeID="_x0000_i1218" DrawAspect="Content" ObjectID="_1278119219" r:id="rId358"/>
        </w:object>
      </w:r>
    </w:p>
    <w:p w:rsidR="00BC2A19" w:rsidRPr="000B1E56" w:rsidRDefault="00BC2A19" w:rsidP="00FC0E6F">
      <w:pPr>
        <w:ind w:left="284"/>
        <w:jc w:val="both"/>
        <w:rPr>
          <w:sz w:val="24"/>
          <w:szCs w:val="24"/>
          <w:vertAlign w:val="subscript"/>
          <w:lang w:val="uk-UA"/>
        </w:rPr>
      </w:pPr>
      <w:r w:rsidRPr="000B1E56">
        <w:rPr>
          <w:sz w:val="24"/>
          <w:szCs w:val="24"/>
          <w:lang w:val="uk-UA"/>
        </w:rPr>
        <w:t xml:space="preserve">                                                                                                                           </w:t>
      </w:r>
    </w:p>
    <w:p w:rsidR="00BC2A19" w:rsidRPr="000B1E56" w:rsidRDefault="00BC2A19" w:rsidP="00FC0E6F">
      <w:pPr>
        <w:ind w:left="284"/>
        <w:jc w:val="both"/>
        <w:rPr>
          <w:sz w:val="24"/>
          <w:szCs w:val="24"/>
          <w:lang w:val="uk-UA"/>
        </w:rPr>
      </w:pPr>
      <w:r w:rsidRPr="000B1E56">
        <w:rPr>
          <w:sz w:val="24"/>
          <w:szCs w:val="24"/>
          <w:lang w:val="uk-UA"/>
        </w:rPr>
        <w:t xml:space="preserve"> </w:t>
      </w:r>
      <w:r w:rsidRPr="000B1E56">
        <w:rPr>
          <w:noProof/>
          <w:sz w:val="24"/>
          <w:szCs w:val="24"/>
          <w:vertAlign w:val="subscript"/>
          <w:lang w:val="uk-UA"/>
        </w:rPr>
        <w:pict>
          <v:group id="_x0000_s1064" style="position:absolute;left:0;text-align:left;margin-left:1.2pt;margin-top:8.55pt;width:214.5pt;height:162.45pt;z-index:251645440;mso-position-horizontal-relative:text;mso-position-vertical-relative:text" coordorigin="3249,357" coordsize="4290,3249" o:allowincell="f">
            <v:group id="_x0000_s1065" style="position:absolute;left:3249;top:357;width:4290;height:2650" coordorigin="3249,2166" coordsize="4290,2650">
              <v:group id="_x0000_s1066" style="position:absolute;left:4161;top:2196;width:3025;height:2197" coordorigin=",223" coordsize="20000,19773">
                <v:group id="_x0000_s1067" style="position:absolute;top:223;width:20000;height:19773" coordorigin=",223" coordsize="20000,19773">
                  <v:line id="_x0000_s1068" style="position:absolute" from="0,19654" to="20000,19663">
                    <v:stroke startarrowwidth="narrow" startarrowlength="short" endarrow="block" endarrowwidth="narrow" endarrowlength="short"/>
                  </v:line>
                  <v:line id="_x0000_s1069" style="position:absolute;flip:y" from="0,223" to="7,19672">
                    <v:stroke startarrowwidth="narrow" startarrowlength="short" endarrow="block" endarrowwidth="narrow" endarrowlength="shor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0" type="#_x0000_t19" style="position:absolute;top:4435;width:13336;height:15561;flip:x"/>
                </v:group>
                <v:line id="_x0000_s1071" style="position:absolute" from="0,2815" to="15240,2824" strokeweight=".5pt">
                  <v:stroke dashstyle="1 1" startarrowwidth="narrow" startarrowlength="short" endarrowwidth="narrow" endarrowlength="short"/>
                </v:line>
                <v:line id="_x0000_s1072" style="position:absolute" from="0,7999" to="4767,8008" strokeweight=".5pt">
                  <v:stroke dashstyle="1 1" startarrowwidth="narrow" startarrowlength="short" endarrowwidth="narrow" endarrowlength="short"/>
                </v:line>
                <v:line id="_x0000_s1073" style="position:absolute" from="4760,7999" to="4767,19672" strokeweight=".5pt">
                  <v:stroke dashstyle="1 1" startarrowwidth="narrow" startarrowlength="short" endarrowwidth="narrow" endarrowlength="short"/>
                </v:line>
              </v:group>
              <v:shape id="_x0000_s1074" type="#_x0000_t202" style="position:absolute;left:3363;top:2196;width:828;height:464" filled="f" stroked="f">
                <v:textbox style="mso-next-textbox:#_x0000_s1074">
                  <w:txbxContent>
                    <w:p w:rsidR="00BC2A19" w:rsidRDefault="00BC2A19" w:rsidP="00FC0E6F">
                      <w:r>
                        <w:rPr>
                          <w:position w:val="-10"/>
                        </w:rPr>
                        <w:object w:dxaOrig="540" w:dyaOrig="320">
                          <v:shape id="_x0000_i1621" type="#_x0000_t75" style="width:27pt;height:15.75pt" o:ole="" fillcolor="window">
                            <v:imagedata r:id="rId359" o:title=""/>
                          </v:shape>
                          <o:OLEObject Type="Embed" ProgID="Equation.3" ShapeID="_x0000_i1621" DrawAspect="Content" ObjectID="_1278119622" r:id="rId360"/>
                        </w:object>
                      </w:r>
                    </w:p>
                  </w:txbxContent>
                </v:textbox>
              </v:shape>
              <v:shape id="_x0000_s1075" type="#_x0000_t202" style="position:absolute;left:3249;top:2823;width:948;height:504" filled="f" stroked="f">
                <v:textbox style="mso-next-textbox:#_x0000_s1075">
                  <w:txbxContent>
                    <w:p w:rsidR="00BC2A19" w:rsidRDefault="00BC2A19" w:rsidP="00FC0E6F">
                      <w:r>
                        <w:rPr>
                          <w:position w:val="-12"/>
                        </w:rPr>
                        <w:object w:dxaOrig="660" w:dyaOrig="360">
                          <v:shape id="_x0000_i1622" type="#_x0000_t75" style="width:33pt;height:18pt" o:ole="" fillcolor="window">
                            <v:imagedata r:id="rId361" o:title=""/>
                          </v:shape>
                          <o:OLEObject Type="Embed" ProgID="Equation.3" ShapeID="_x0000_i1622" DrawAspect="Content" ObjectID="_1278119623" r:id="rId362"/>
                        </w:object>
                      </w:r>
                    </w:p>
                  </w:txbxContent>
                </v:textbox>
              </v:shape>
              <v:shape id="_x0000_s1076" type="#_x0000_t202" style="position:absolute;left:6498;top:2181;width:570;height:456" filled="f" stroked="f">
                <v:textbox style="mso-next-textbox:#_x0000_s1076">
                  <w:txbxContent>
                    <w:p w:rsidR="00BC2A19" w:rsidRDefault="00BC2A19" w:rsidP="00FC0E6F"/>
                  </w:txbxContent>
                </v:textbox>
              </v:shape>
              <v:shape id="_x0000_s1077" type="#_x0000_t202" style="position:absolute;left:6498;top:2295;width:570;height:456" filled="f" stroked="f">
                <v:textbox style="mso-next-textbox:#_x0000_s1077">
                  <w:txbxContent>
                    <w:p w:rsidR="00BC2A19" w:rsidRDefault="00BC2A19" w:rsidP="00FC0E6F"/>
                  </w:txbxContent>
                </v:textbox>
              </v:shape>
              <v:shape id="_x0000_s1078" type="#_x0000_t202" style="position:absolute;left:6384;top:2166;width:548;height:504" filled="f" stroked="f">
                <v:textbox style="mso-next-textbox:#_x0000_s1078">
                  <w:txbxContent>
                    <w:p w:rsidR="00BC2A19" w:rsidRDefault="00BC2A19" w:rsidP="00FC0E6F">
                      <w:r>
                        <w:rPr>
                          <w:position w:val="-12"/>
                        </w:rPr>
                        <w:object w:dxaOrig="260" w:dyaOrig="360">
                          <v:shape id="_x0000_i1623" type="#_x0000_t75" style="width:12.75pt;height:18pt" o:ole="" fillcolor="window">
                            <v:imagedata r:id="rId363" o:title=""/>
                          </v:shape>
                          <o:OLEObject Type="Embed" ProgID="Equation.3" ShapeID="_x0000_i1623" DrawAspect="Content" ObjectID="_1278119624" r:id="rId364"/>
                        </w:object>
                      </w:r>
                    </w:p>
                  </w:txbxContent>
                </v:textbox>
              </v:shape>
              <v:shape id="_x0000_s1079" type="#_x0000_t202" style="position:absolute;left:4503;top:4332;width:648;height:484" filled="f" stroked="f">
                <v:textbox style="mso-next-textbox:#_x0000_s1079">
                  <w:txbxContent>
                    <w:p w:rsidR="00BC2A19" w:rsidRDefault="00BC2A19" w:rsidP="00FC0E6F">
                      <w:r>
                        <w:rPr>
                          <w:position w:val="-10"/>
                        </w:rPr>
                        <w:object w:dxaOrig="360" w:dyaOrig="340">
                          <v:shape id="_x0000_i1624" type="#_x0000_t75" style="width:18pt;height:17.25pt" o:ole="" fillcolor="window">
                            <v:imagedata r:id="rId365" o:title=""/>
                          </v:shape>
                          <o:OLEObject Type="Embed" ProgID="Equation.3" ShapeID="_x0000_i1624" DrawAspect="Content" ObjectID="_1278119625" r:id="rId366"/>
                        </w:object>
                      </w:r>
                    </w:p>
                  </w:txbxContent>
                </v:textbox>
              </v:shape>
              <v:shape id="_x0000_s1080" type="#_x0000_t202" style="position:absolute;left:7011;top:4389;width:528;height:364" filled="f" stroked="f">
                <v:textbox style="mso-next-textbox:#_x0000_s1080">
                  <w:txbxContent>
                    <w:p w:rsidR="00BC2A19" w:rsidRDefault="00BC2A19" w:rsidP="00FC0E6F">
                      <w:r>
                        <w:rPr>
                          <w:position w:val="-6"/>
                        </w:rPr>
                        <w:object w:dxaOrig="240" w:dyaOrig="220">
                          <v:shape id="_x0000_i1625" type="#_x0000_t75" style="width:12pt;height:11.25pt" o:ole="" fillcolor="window">
                            <v:imagedata r:id="rId367" o:title=""/>
                          </v:shape>
                          <o:OLEObject Type="Embed" ProgID="Equation.3" ShapeID="_x0000_i1625" DrawAspect="Content" ObjectID="_1278119626" r:id="rId368"/>
                        </w:object>
                      </w:r>
                    </w:p>
                  </w:txbxContent>
                </v:textbox>
              </v:shape>
            </v:group>
            <v:shape id="_x0000_s1081" type="#_x0000_t202" style="position:absolute;left:5301;top:2808;width:1140;height:798" filled="f" stroked="f">
              <v:textbox style="mso-next-textbox:#_x0000_s1081">
                <w:txbxContent>
                  <w:p w:rsidR="00BC2A19" w:rsidRDefault="00BC2A19" w:rsidP="00FC0E6F">
                    <w:pPr>
                      <w:rPr>
                        <w:sz w:val="24"/>
                        <w:lang w:val="uk-UA"/>
                      </w:rPr>
                    </w:pPr>
                    <w:r>
                      <w:rPr>
                        <w:sz w:val="24"/>
                        <w:lang w:val="uk-UA"/>
                      </w:rPr>
                      <w:t>Рис.4</w:t>
                    </w:r>
                  </w:p>
                </w:txbxContent>
              </v:textbox>
            </v:shape>
            <w10:wrap type="square" side="largest"/>
          </v:group>
        </w:pict>
      </w:r>
      <w:r w:rsidRPr="000B1E56">
        <w:rPr>
          <w:sz w:val="24"/>
          <w:szCs w:val="24"/>
          <w:lang w:val="uk-UA"/>
        </w:rPr>
        <w:t xml:space="preserve">     Для достатньо високих частот це послаблення непомітне, але для низьких частот це призводить до того, що амплітудно-частотна характеристика АЧХ  (залежність коефіцієнта підсилення від частоти) набуває вигляду, зображеного на рис.4.  Як видно, для високих частот   </w:t>
      </w:r>
      <w:r w:rsidRPr="000B1E56">
        <w:rPr>
          <w:position w:val="-10"/>
          <w:sz w:val="24"/>
          <w:szCs w:val="24"/>
          <w:lang w:val="uk-UA"/>
        </w:rPr>
        <w:object w:dxaOrig="560" w:dyaOrig="340">
          <v:shape id="_x0000_i1219" type="#_x0000_t75" style="width:27.75pt;height:17.25pt" o:ole="" fillcolor="window">
            <v:imagedata r:id="rId369" o:title=""/>
          </v:shape>
          <o:OLEObject Type="Embed" ProgID="Equation.3" ShapeID="_x0000_i1219" DrawAspect="Content" ObjectID="_1278119220" r:id="rId370"/>
        </w:object>
      </w:r>
      <w:r w:rsidRPr="000B1E56">
        <w:rPr>
          <w:sz w:val="24"/>
          <w:szCs w:val="24"/>
          <w:lang w:val="uk-UA"/>
        </w:rPr>
        <w:t xml:space="preserve"> прямує до визначеного вище значення   </w:t>
      </w:r>
      <w:r w:rsidRPr="000B1E56">
        <w:rPr>
          <w:position w:val="-12"/>
          <w:sz w:val="24"/>
          <w:szCs w:val="24"/>
          <w:lang w:val="uk-UA"/>
        </w:rPr>
        <w:object w:dxaOrig="740" w:dyaOrig="380">
          <v:shape id="_x0000_i1220" type="#_x0000_t75" style="width:36.75pt;height:18.75pt" o:ole="" fillcolor="window">
            <v:imagedata r:id="rId371" o:title=""/>
          </v:shape>
          <o:OLEObject Type="Embed" ProgID="Equation.3" ShapeID="_x0000_i1220" DrawAspect="Content" ObjectID="_1278119221" r:id="rId372"/>
        </w:object>
      </w:r>
      <w:r w:rsidRPr="000B1E56">
        <w:rPr>
          <w:sz w:val="24"/>
          <w:szCs w:val="24"/>
          <w:lang w:val="uk-UA"/>
        </w:rPr>
        <w:t xml:space="preserve">, але для низьких частот </w:t>
      </w:r>
      <w:r w:rsidRPr="000B1E56">
        <w:rPr>
          <w:position w:val="-10"/>
          <w:sz w:val="24"/>
          <w:szCs w:val="24"/>
          <w:lang w:val="uk-UA"/>
        </w:rPr>
        <w:object w:dxaOrig="560" w:dyaOrig="340">
          <v:shape id="_x0000_i1221" type="#_x0000_t75" style="width:27.75pt;height:17.25pt" o:ole="" fillcolor="window">
            <v:imagedata r:id="rId369" o:title=""/>
          </v:shape>
          <o:OLEObject Type="Embed" ProgID="Equation.3" ShapeID="_x0000_i1221" DrawAspect="Content" ObjectID="_1278119222" r:id="rId373"/>
        </w:object>
      </w:r>
      <w:r w:rsidRPr="000B1E56">
        <w:rPr>
          <w:sz w:val="24"/>
          <w:szCs w:val="24"/>
          <w:lang w:val="uk-UA"/>
        </w:rPr>
        <w:t xml:space="preserve"> зазнає істотного зменшення, прямуючи до нуля при  </w:t>
      </w:r>
      <w:r w:rsidRPr="000B1E56">
        <w:rPr>
          <w:position w:val="-6"/>
          <w:sz w:val="24"/>
          <w:szCs w:val="24"/>
          <w:lang w:val="uk-UA"/>
        </w:rPr>
        <w:object w:dxaOrig="760" w:dyaOrig="300">
          <v:shape id="_x0000_i1222" type="#_x0000_t75" style="width:38.25pt;height:15pt" o:ole="" fillcolor="window">
            <v:imagedata r:id="rId374" o:title=""/>
          </v:shape>
          <o:OLEObject Type="Embed" ProgID="Equation.3" ShapeID="_x0000_i1222" DrawAspect="Content" ObjectID="_1278119223" r:id="rId375"/>
        </w:object>
      </w:r>
      <w:r w:rsidRPr="000B1E56">
        <w:rPr>
          <w:sz w:val="24"/>
          <w:szCs w:val="24"/>
          <w:lang w:val="uk-UA"/>
        </w:rPr>
        <w:t>.</w:t>
      </w:r>
    </w:p>
    <w:p w:rsidR="00BC2A19" w:rsidRPr="000B1E56" w:rsidRDefault="00BC2A19" w:rsidP="00FC0E6F">
      <w:pPr>
        <w:ind w:firstLine="284"/>
        <w:jc w:val="both"/>
        <w:rPr>
          <w:sz w:val="24"/>
          <w:szCs w:val="24"/>
          <w:lang w:val="uk-UA"/>
        </w:rPr>
      </w:pPr>
      <w:r w:rsidRPr="000B1E56">
        <w:rPr>
          <w:sz w:val="24"/>
          <w:szCs w:val="24"/>
          <w:lang w:val="uk-UA"/>
        </w:rPr>
        <w:t xml:space="preserve">Вважається, що підсилювач може задовільно працювати до частоти </w:t>
      </w:r>
      <w:r w:rsidRPr="000B1E56">
        <w:rPr>
          <w:position w:val="-12"/>
          <w:sz w:val="24"/>
          <w:szCs w:val="24"/>
          <w:lang w:val="uk-UA"/>
        </w:rPr>
        <w:object w:dxaOrig="340" w:dyaOrig="380">
          <v:shape id="_x0000_i1223" type="#_x0000_t75" style="width:17.25pt;height:18.75pt" o:ole="" fillcolor="window">
            <v:imagedata r:id="rId376" o:title=""/>
          </v:shape>
          <o:OLEObject Type="Embed" ProgID="Equation.3" ShapeID="_x0000_i1223" DrawAspect="Content" ObjectID="_1278119224" r:id="rId377"/>
        </w:object>
      </w:r>
      <w:r w:rsidRPr="000B1E56">
        <w:rPr>
          <w:sz w:val="24"/>
          <w:szCs w:val="24"/>
          <w:lang w:val="uk-UA"/>
        </w:rPr>
        <w:t xml:space="preserve">, де </w:t>
      </w:r>
      <w:r w:rsidRPr="000B1E56">
        <w:rPr>
          <w:position w:val="-10"/>
          <w:sz w:val="24"/>
          <w:szCs w:val="24"/>
          <w:lang w:val="uk-UA"/>
        </w:rPr>
        <w:object w:dxaOrig="560" w:dyaOrig="340">
          <v:shape id="_x0000_i1224" type="#_x0000_t75" style="width:27.75pt;height:17.25pt" o:ole="" fillcolor="window">
            <v:imagedata r:id="rId369" o:title=""/>
          </v:shape>
          <o:OLEObject Type="Embed" ProgID="Equation.3" ShapeID="_x0000_i1224" DrawAspect="Content" ObjectID="_1278119225" r:id="rId378"/>
        </w:object>
      </w:r>
      <w:r w:rsidRPr="000B1E56">
        <w:rPr>
          <w:sz w:val="24"/>
          <w:szCs w:val="24"/>
          <w:lang w:val="uk-UA"/>
        </w:rPr>
        <w:t xml:space="preserve"> зменшується до  0,71 від </w:t>
      </w:r>
      <w:r w:rsidRPr="000B1E56">
        <w:rPr>
          <w:position w:val="-12"/>
          <w:sz w:val="24"/>
          <w:szCs w:val="24"/>
          <w:lang w:val="uk-UA"/>
        </w:rPr>
        <w:object w:dxaOrig="279" w:dyaOrig="380">
          <v:shape id="_x0000_i1225" type="#_x0000_t75" style="width:14.25pt;height:18.75pt" o:ole="" fillcolor="window">
            <v:imagedata r:id="rId379" o:title=""/>
          </v:shape>
          <o:OLEObject Type="Embed" ProgID="Equation.3" ShapeID="_x0000_i1225" DrawAspect="Content" ObjectID="_1278119226" r:id="rId380"/>
        </w:object>
      </w:r>
      <w:r w:rsidRPr="000B1E56">
        <w:rPr>
          <w:sz w:val="24"/>
          <w:szCs w:val="24"/>
          <w:lang w:val="uk-UA"/>
        </w:rPr>
        <w:t>. Ця частота має назву нижньої граничної частоти підсилювача і дорівнює</w:t>
      </w:r>
      <w:r w:rsidRPr="000B1E56">
        <w:rPr>
          <w:position w:val="-10"/>
          <w:sz w:val="24"/>
          <w:szCs w:val="24"/>
          <w:lang w:val="uk-UA"/>
        </w:rPr>
        <w:object w:dxaOrig="180" w:dyaOrig="320">
          <v:shape id="_x0000_i1226" type="#_x0000_t75" style="width:9pt;height:15.75pt" o:ole="" fillcolor="window">
            <v:imagedata r:id="rId381" o:title=""/>
          </v:shape>
          <o:OLEObject Type="Embed" ProgID="Equation.3" ShapeID="_x0000_i1226" DrawAspect="Content" ObjectID="_1278119227" r:id="rId382"/>
        </w:object>
      </w:r>
      <w:r w:rsidRPr="000B1E56">
        <w:rPr>
          <w:sz w:val="24"/>
          <w:szCs w:val="24"/>
          <w:lang w:val="uk-UA"/>
        </w:rPr>
        <w:t xml:space="preserve">     </w:t>
      </w:r>
      <w:r w:rsidRPr="000B1E56">
        <w:rPr>
          <w:position w:val="-32"/>
          <w:sz w:val="24"/>
          <w:szCs w:val="24"/>
          <w:lang w:val="uk-UA"/>
        </w:rPr>
        <w:object w:dxaOrig="1359" w:dyaOrig="740">
          <v:shape id="_x0000_i1227" type="#_x0000_t75" style="width:68.25pt;height:36.75pt" o:ole="" fillcolor="window">
            <v:imagedata r:id="rId383" o:title=""/>
          </v:shape>
          <o:OLEObject Type="Embed" ProgID="Equation.3" ShapeID="_x0000_i1227" DrawAspect="Content" ObjectID="_1278119228" r:id="rId384"/>
        </w:object>
      </w:r>
      <w:r w:rsidRPr="000B1E56">
        <w:rPr>
          <w:sz w:val="24"/>
          <w:szCs w:val="24"/>
          <w:lang w:val="uk-UA"/>
        </w:rPr>
        <w:t>.</w:t>
      </w:r>
    </w:p>
    <w:p w:rsidR="00BC2A19" w:rsidRPr="000B1E56" w:rsidRDefault="00BC2A19" w:rsidP="00FC0E6F">
      <w:pPr>
        <w:ind w:left="284"/>
        <w:jc w:val="both"/>
        <w:rPr>
          <w:sz w:val="24"/>
          <w:szCs w:val="24"/>
          <w:lang w:val="uk-UA"/>
        </w:rPr>
      </w:pPr>
      <w:r w:rsidRPr="000B1E56">
        <w:rPr>
          <w:noProof/>
          <w:sz w:val="24"/>
          <w:szCs w:val="24"/>
          <w:lang w:val="uk-UA" w:eastAsia="uk-UA"/>
        </w:rPr>
        <w:pict>
          <v:line id="_x0000_s1516" style="position:absolute;left:0;text-align:left;z-index:251674112;mso-position-horizontal:center" from="0,6.9pt" to="486pt,6.9pt"/>
        </w:pict>
      </w:r>
      <w:r w:rsidRPr="000B1E56">
        <w:rPr>
          <w:sz w:val="24"/>
          <w:szCs w:val="24"/>
          <w:lang w:val="uk-UA"/>
        </w:rPr>
        <w:t xml:space="preserve">                                                </w:t>
      </w:r>
    </w:p>
    <w:p w:rsidR="00BC2A19" w:rsidRPr="000B1E56" w:rsidRDefault="00BC2A19" w:rsidP="00FC0E6F">
      <w:pPr>
        <w:ind w:left="284"/>
        <w:jc w:val="both"/>
        <w:rPr>
          <w:sz w:val="24"/>
          <w:szCs w:val="24"/>
          <w:lang w:val="uk-UA"/>
        </w:rPr>
      </w:pPr>
      <w:r w:rsidRPr="000B1E56">
        <w:rPr>
          <w:sz w:val="24"/>
          <w:szCs w:val="24"/>
          <w:vertAlign w:val="subscript"/>
          <w:lang w:val="uk-UA"/>
        </w:rPr>
        <w:t xml:space="preserve">*   )    </w:t>
      </w:r>
      <w:r w:rsidRPr="000B1E56">
        <w:rPr>
          <w:sz w:val="24"/>
          <w:szCs w:val="24"/>
          <w:vertAlign w:val="superscript"/>
          <w:lang w:val="uk-UA"/>
        </w:rPr>
        <w:t xml:space="preserve">  </w:t>
      </w:r>
      <w:r w:rsidRPr="000B1E56">
        <w:rPr>
          <w:sz w:val="24"/>
          <w:szCs w:val="24"/>
          <w:lang w:val="uk-UA"/>
        </w:rPr>
        <w:t xml:space="preserve">Крутість прохідної характеристики може бути виражена через  </w:t>
      </w:r>
      <w:r w:rsidRPr="000B1E56">
        <w:rPr>
          <w:position w:val="-4"/>
          <w:sz w:val="24"/>
          <w:szCs w:val="24"/>
          <w:lang w:val="uk-UA"/>
        </w:rPr>
        <w:object w:dxaOrig="220" w:dyaOrig="279">
          <v:shape id="_x0000_i1228" type="#_x0000_t75" style="width:11.25pt;height:14.25pt" o:ole="" fillcolor="window">
            <v:imagedata r:id="rId385" o:title=""/>
          </v:shape>
          <o:OLEObject Type="Embed" ProgID="Equation.3" ShapeID="_x0000_i1228" DrawAspect="Content" ObjectID="_1278119229" r:id="rId386"/>
        </w:object>
      </w:r>
      <w:r w:rsidRPr="000B1E56">
        <w:rPr>
          <w:sz w:val="24"/>
          <w:szCs w:val="24"/>
          <w:lang w:val="uk-UA"/>
        </w:rPr>
        <w:t xml:space="preserve">-параметри  як   </w:t>
      </w:r>
      <w:r w:rsidRPr="000B1E56">
        <w:rPr>
          <w:position w:val="-12"/>
          <w:sz w:val="24"/>
          <w:szCs w:val="24"/>
          <w:lang w:val="uk-UA"/>
        </w:rPr>
        <w:object w:dxaOrig="1480" w:dyaOrig="380">
          <v:shape id="_x0000_i1229" type="#_x0000_t75" style="width:74.25pt;height:18.75pt" o:ole="" fillcolor="window">
            <v:imagedata r:id="rId387" o:title=""/>
          </v:shape>
          <o:OLEObject Type="Embed" ProgID="Equation.3" ShapeID="_x0000_i1229" DrawAspect="Content" ObjectID="_1278119230" r:id="rId388"/>
        </w:object>
      </w:r>
      <w:r w:rsidRPr="000B1E56">
        <w:rPr>
          <w:sz w:val="24"/>
          <w:szCs w:val="24"/>
          <w:lang w:val="uk-UA"/>
        </w:rPr>
        <w:t xml:space="preserve">    </w:t>
      </w:r>
    </w:p>
    <w:p w:rsidR="00BC2A19" w:rsidRPr="000B1E56" w:rsidRDefault="00BC2A19" w:rsidP="00FC0E6F">
      <w:pPr>
        <w:ind w:left="284"/>
        <w:jc w:val="both"/>
        <w:rPr>
          <w:sz w:val="24"/>
          <w:szCs w:val="24"/>
          <w:lang w:val="uk-UA"/>
        </w:rPr>
      </w:pPr>
      <w:r w:rsidRPr="000B1E56">
        <w:rPr>
          <w:sz w:val="24"/>
          <w:szCs w:val="24"/>
          <w:lang w:val="uk-UA"/>
        </w:rPr>
        <w:t xml:space="preserve">        і, отже, вираз для коефіцієнту підсилення набуває вигляду                   </w:t>
      </w:r>
    </w:p>
    <w:p w:rsidR="00BC2A19" w:rsidRPr="000B1E56" w:rsidRDefault="00BC2A19" w:rsidP="00FC0E6F">
      <w:pPr>
        <w:ind w:firstLine="284"/>
        <w:jc w:val="center"/>
        <w:rPr>
          <w:sz w:val="24"/>
          <w:szCs w:val="24"/>
          <w:lang w:val="uk-UA"/>
        </w:rPr>
      </w:pPr>
      <w:r w:rsidRPr="000B1E56">
        <w:rPr>
          <w:position w:val="-32"/>
          <w:sz w:val="24"/>
          <w:szCs w:val="24"/>
          <w:lang w:val="uk-UA"/>
        </w:rPr>
        <w:object w:dxaOrig="2180" w:dyaOrig="760">
          <v:shape id="_x0000_i1230" type="#_x0000_t75" style="width:108.75pt;height:38.25pt" o:ole="" fillcolor="window">
            <v:imagedata r:id="rId389" o:title=""/>
          </v:shape>
          <o:OLEObject Type="Embed" ProgID="Equation.3" ShapeID="_x0000_i1230" DrawAspect="Content" ObjectID="_1278119231" r:id="rId390"/>
        </w:object>
      </w:r>
    </w:p>
    <w:p w:rsidR="00BC2A19" w:rsidRDefault="00BC2A19" w:rsidP="00FC0E6F">
      <w:pPr>
        <w:ind w:firstLine="284"/>
        <w:jc w:val="center"/>
        <w:rPr>
          <w:b/>
          <w:sz w:val="24"/>
          <w:szCs w:val="24"/>
          <w:lang w:val="en-US"/>
        </w:rPr>
      </w:pPr>
    </w:p>
    <w:p w:rsidR="00BC2A19" w:rsidRPr="000B1E56" w:rsidRDefault="00BC2A19" w:rsidP="00FC0E6F">
      <w:pPr>
        <w:ind w:firstLine="284"/>
        <w:jc w:val="center"/>
        <w:rPr>
          <w:b/>
          <w:sz w:val="24"/>
          <w:szCs w:val="24"/>
          <w:lang w:val="uk-UA"/>
        </w:rPr>
      </w:pPr>
      <w:r w:rsidRPr="000B1E56">
        <w:rPr>
          <w:b/>
          <w:sz w:val="24"/>
          <w:szCs w:val="24"/>
          <w:lang w:val="uk-UA"/>
        </w:rPr>
        <w:lastRenderedPageBreak/>
        <w:t>1. 3.   Корекція АЧХ в області низьких частот</w:t>
      </w:r>
    </w:p>
    <w:p w:rsidR="00BC2A19" w:rsidRPr="000B1E56" w:rsidRDefault="00BC2A19" w:rsidP="00FC0E6F">
      <w:pPr>
        <w:ind w:left="284"/>
        <w:jc w:val="both"/>
        <w:rPr>
          <w:sz w:val="24"/>
          <w:szCs w:val="24"/>
          <w:lang w:val="uk-UA"/>
        </w:rPr>
      </w:pPr>
      <w:r w:rsidRPr="000B1E56">
        <w:rPr>
          <w:sz w:val="24"/>
          <w:szCs w:val="24"/>
          <w:lang w:val="uk-UA"/>
        </w:rPr>
        <w:t xml:space="preserve">                                                </w:t>
      </w:r>
    </w:p>
    <w:p w:rsidR="00BC2A19" w:rsidRPr="000B1E56" w:rsidRDefault="00BC2A19" w:rsidP="00FC0E6F">
      <w:pPr>
        <w:ind w:firstLine="284"/>
        <w:jc w:val="both"/>
        <w:rPr>
          <w:sz w:val="24"/>
          <w:szCs w:val="24"/>
          <w:lang w:val="uk-UA"/>
        </w:rPr>
      </w:pPr>
      <w:r w:rsidRPr="000B1E56">
        <w:rPr>
          <w:sz w:val="24"/>
          <w:szCs w:val="24"/>
          <w:lang w:val="uk-UA"/>
        </w:rPr>
        <w:t xml:space="preserve">Звичайно бажано розширювати область рівномірного підсилення, знижуючи значення граничної частоти </w:t>
      </w:r>
      <w:r w:rsidRPr="000B1E56">
        <w:rPr>
          <w:position w:val="-12"/>
          <w:sz w:val="24"/>
          <w:szCs w:val="24"/>
          <w:lang w:val="uk-UA"/>
        </w:rPr>
        <w:object w:dxaOrig="340" w:dyaOrig="380">
          <v:shape id="_x0000_i1231" type="#_x0000_t75" style="width:17.25pt;height:18.75pt" o:ole="" fillcolor="window">
            <v:imagedata r:id="rId376" o:title=""/>
          </v:shape>
          <o:OLEObject Type="Embed" ProgID="Equation.3" ShapeID="_x0000_i1231" DrawAspect="Content" ObjectID="_1278119232" r:id="rId391"/>
        </w:object>
      </w:r>
      <w:r w:rsidRPr="000B1E56">
        <w:rPr>
          <w:sz w:val="24"/>
          <w:szCs w:val="24"/>
          <w:lang w:val="uk-UA"/>
        </w:rPr>
        <w:t xml:space="preserve">.  Зрозуміло, це можна зробити, збільшуючи сталу часу </w:t>
      </w:r>
      <w:r w:rsidRPr="000B1E56">
        <w:rPr>
          <w:position w:val="-12"/>
          <w:sz w:val="24"/>
          <w:szCs w:val="24"/>
          <w:lang w:val="uk-UA"/>
        </w:rPr>
        <w:object w:dxaOrig="700" w:dyaOrig="380">
          <v:shape id="_x0000_i1232" type="#_x0000_t75" style="width:35.25pt;height:18.75pt" o:ole="" fillcolor="window">
            <v:imagedata r:id="rId392" o:title=""/>
          </v:shape>
          <o:OLEObject Type="Embed" ProgID="Equation.3" ShapeID="_x0000_i1232" DrawAspect="Content" ObjectID="_1278119233" r:id="rId393"/>
        </w:object>
      </w:r>
      <w:r w:rsidRPr="000B1E56">
        <w:rPr>
          <w:sz w:val="24"/>
          <w:szCs w:val="24"/>
          <w:lang w:val="uk-UA"/>
        </w:rPr>
        <w:t xml:space="preserve">. Але якщо з якихось причин це не можна або складно зробити, то можна застосувати корекцію низьких частот, яка також дозволяє знижувати  </w:t>
      </w:r>
      <w:r w:rsidRPr="000B1E56">
        <w:rPr>
          <w:position w:val="-12"/>
          <w:sz w:val="24"/>
          <w:szCs w:val="24"/>
          <w:lang w:val="uk-UA"/>
        </w:rPr>
        <w:object w:dxaOrig="340" w:dyaOrig="380">
          <v:shape id="_x0000_i1233" type="#_x0000_t75" style="width:17.25pt;height:18.75pt" o:ole="" fillcolor="window">
            <v:imagedata r:id="rId376" o:title=""/>
          </v:shape>
          <o:OLEObject Type="Embed" ProgID="Equation.3" ShapeID="_x0000_i1233" DrawAspect="Content" ObjectID="_1278119234" r:id="rId394"/>
        </w:object>
      </w:r>
      <w:r w:rsidRPr="000B1E56">
        <w:rPr>
          <w:sz w:val="24"/>
          <w:szCs w:val="24"/>
          <w:lang w:val="uk-UA"/>
        </w:rPr>
        <w:t xml:space="preserve"> (рис.5).</w:t>
      </w:r>
    </w:p>
    <w:p w:rsidR="00BC2A19" w:rsidRPr="000B1E56" w:rsidRDefault="002F1B78" w:rsidP="00FC0E6F">
      <w:pPr>
        <w:ind w:firstLine="284"/>
        <w:jc w:val="both"/>
        <w:rPr>
          <w:sz w:val="24"/>
          <w:szCs w:val="24"/>
          <w:lang w:val="uk-UA"/>
        </w:rPr>
      </w:pPr>
      <w:r>
        <w:rPr>
          <w:noProof/>
          <w:sz w:val="24"/>
          <w:szCs w:val="24"/>
        </w:rPr>
        <w:drawing>
          <wp:anchor distT="0" distB="0" distL="114300" distR="114300" simplePos="0" relativeHeight="251656704" behindDoc="0" locked="0" layoutInCell="1" allowOverlap="1">
            <wp:simplePos x="0" y="0"/>
            <wp:positionH relativeFrom="column">
              <wp:align>left</wp:align>
            </wp:positionH>
            <wp:positionV relativeFrom="paragraph">
              <wp:posOffset>3810</wp:posOffset>
            </wp:positionV>
            <wp:extent cx="2990850" cy="2847975"/>
            <wp:effectExtent l="19050" t="0" r="0" b="0"/>
            <wp:wrapSquare wrapText="bothSides"/>
            <wp:docPr id="68" name="Рисунок 6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1"/>
                    <pic:cNvPicPr>
                      <a:picLocks noChangeAspect="1" noChangeArrowheads="1"/>
                    </pic:cNvPicPr>
                  </pic:nvPicPr>
                  <pic:blipFill>
                    <a:blip r:embed="rId395"/>
                    <a:srcRect/>
                    <a:stretch>
                      <a:fillRect/>
                    </a:stretch>
                  </pic:blipFill>
                  <pic:spPr bwMode="auto">
                    <a:xfrm>
                      <a:off x="0" y="0"/>
                      <a:ext cx="2990850" cy="2847975"/>
                    </a:xfrm>
                    <a:prstGeom prst="rect">
                      <a:avLst/>
                    </a:prstGeom>
                    <a:noFill/>
                    <a:ln w="9525">
                      <a:noFill/>
                      <a:miter lim="800000"/>
                      <a:headEnd/>
                      <a:tailEnd/>
                    </a:ln>
                  </pic:spPr>
                </pic:pic>
              </a:graphicData>
            </a:graphic>
          </wp:anchor>
        </w:drawing>
      </w:r>
      <w:r w:rsidR="00BC2A19" w:rsidRPr="000B1E56">
        <w:rPr>
          <w:sz w:val="24"/>
          <w:szCs w:val="24"/>
          <w:lang w:val="uk-UA"/>
        </w:rPr>
        <w:t xml:space="preserve">   Тут навантаження у колі колектора складається з двох опорів </w:t>
      </w:r>
      <w:r w:rsidR="00BC2A19" w:rsidRPr="000B1E56">
        <w:rPr>
          <w:position w:val="-12"/>
          <w:sz w:val="24"/>
          <w:szCs w:val="24"/>
          <w:lang w:val="uk-UA"/>
        </w:rPr>
        <w:object w:dxaOrig="380" w:dyaOrig="380">
          <v:shape id="_x0000_i1234" type="#_x0000_t75" style="width:18.75pt;height:18.75pt" o:ole="" fillcolor="window">
            <v:imagedata r:id="rId319" o:title=""/>
          </v:shape>
          <o:OLEObject Type="Embed" ProgID="Equation.3" ShapeID="_x0000_i1234" DrawAspect="Content" ObjectID="_1278119235" r:id="rId396"/>
        </w:object>
      </w:r>
      <w:r w:rsidR="00BC2A19" w:rsidRPr="000B1E56">
        <w:rPr>
          <w:sz w:val="24"/>
          <w:szCs w:val="24"/>
          <w:lang w:val="uk-UA"/>
        </w:rPr>
        <w:t xml:space="preserve">  і </w:t>
      </w:r>
      <w:r w:rsidR="00BC2A19" w:rsidRPr="000B1E56">
        <w:rPr>
          <w:position w:val="-14"/>
          <w:sz w:val="24"/>
          <w:szCs w:val="24"/>
          <w:lang w:val="uk-UA"/>
        </w:rPr>
        <w:object w:dxaOrig="400" w:dyaOrig="400">
          <v:shape id="_x0000_i1235" type="#_x0000_t75" style="width:20.25pt;height:20.25pt" o:ole="" fillcolor="window">
            <v:imagedata r:id="rId397" o:title=""/>
          </v:shape>
          <o:OLEObject Type="Embed" ProgID="Equation.3" ShapeID="_x0000_i1235" DrawAspect="Content" ObjectID="_1278119236" r:id="rId398"/>
        </w:object>
      </w:r>
      <w:r w:rsidR="00BC2A19" w:rsidRPr="000B1E56">
        <w:rPr>
          <w:sz w:val="24"/>
          <w:szCs w:val="24"/>
          <w:vertAlign w:val="subscript"/>
          <w:lang w:val="uk-UA"/>
        </w:rPr>
        <w:t xml:space="preserve"> </w:t>
      </w:r>
      <w:r w:rsidR="00BC2A19" w:rsidRPr="000B1E56">
        <w:rPr>
          <w:sz w:val="24"/>
          <w:szCs w:val="24"/>
          <w:lang w:val="uk-UA"/>
        </w:rPr>
        <w:t xml:space="preserve">, останній з яких зашунтований ємністю  </w:t>
      </w:r>
      <w:r w:rsidR="00BC2A19" w:rsidRPr="000B1E56">
        <w:rPr>
          <w:position w:val="-14"/>
          <w:sz w:val="24"/>
          <w:szCs w:val="24"/>
          <w:lang w:val="uk-UA"/>
        </w:rPr>
        <w:object w:dxaOrig="380" w:dyaOrig="400">
          <v:shape id="_x0000_i1236" type="#_x0000_t75" style="width:18.75pt;height:20.25pt" o:ole="" fillcolor="window">
            <v:imagedata r:id="rId399" o:title=""/>
          </v:shape>
          <o:OLEObject Type="Embed" ProgID="Equation.3" ShapeID="_x0000_i1236" DrawAspect="Content" ObjectID="_1278119237" r:id="rId400"/>
        </w:object>
      </w:r>
      <w:r w:rsidR="00BC2A19" w:rsidRPr="000B1E56">
        <w:rPr>
          <w:sz w:val="24"/>
          <w:szCs w:val="24"/>
          <w:lang w:val="uk-UA"/>
        </w:rPr>
        <w:t xml:space="preserve">.  На достатньо високих частотах ця ємність закорочує точку   </w:t>
      </w:r>
      <w:r w:rsidR="00BC2A19" w:rsidRPr="000B1E56">
        <w:rPr>
          <w:position w:val="-4"/>
          <w:sz w:val="24"/>
          <w:szCs w:val="24"/>
          <w:lang w:val="uk-UA"/>
        </w:rPr>
        <w:object w:dxaOrig="240" w:dyaOrig="260">
          <v:shape id="_x0000_i1237" type="#_x0000_t75" style="width:12pt;height:12.75pt" o:ole="" fillcolor="window">
            <v:imagedata r:id="rId401" o:title=""/>
          </v:shape>
          <o:OLEObject Type="Embed" ProgID="Equation.3" ShapeID="_x0000_i1237" DrawAspect="Content" ObjectID="_1278119238" r:id="rId402"/>
        </w:object>
      </w:r>
      <w:r w:rsidR="00BC2A19" w:rsidRPr="000B1E56">
        <w:rPr>
          <w:sz w:val="24"/>
          <w:szCs w:val="24"/>
          <w:lang w:val="uk-UA"/>
        </w:rPr>
        <w:t xml:space="preserve"> на землю, так що навантаження у колі колектора буде просто  </w:t>
      </w:r>
      <w:r w:rsidR="00BC2A19" w:rsidRPr="000B1E56">
        <w:rPr>
          <w:position w:val="-12"/>
          <w:sz w:val="24"/>
          <w:szCs w:val="24"/>
          <w:lang w:val="uk-UA"/>
        </w:rPr>
        <w:object w:dxaOrig="380" w:dyaOrig="380">
          <v:shape id="_x0000_i1238" type="#_x0000_t75" style="width:18.75pt;height:18.75pt" o:ole="" fillcolor="window">
            <v:imagedata r:id="rId319" o:title=""/>
          </v:shape>
          <o:OLEObject Type="Embed" ProgID="Equation.3" ShapeID="_x0000_i1238" DrawAspect="Content" ObjectID="_1278119239" r:id="rId403"/>
        </w:object>
      </w:r>
      <w:r w:rsidR="00BC2A19" w:rsidRPr="000B1E56">
        <w:rPr>
          <w:sz w:val="24"/>
          <w:szCs w:val="24"/>
          <w:lang w:val="uk-UA"/>
        </w:rPr>
        <w:t>.</w:t>
      </w:r>
    </w:p>
    <w:p w:rsidR="00BC2A19" w:rsidRPr="000B1E56" w:rsidRDefault="00BC2A19" w:rsidP="00FC0E6F">
      <w:pPr>
        <w:jc w:val="both"/>
        <w:rPr>
          <w:sz w:val="24"/>
          <w:szCs w:val="24"/>
          <w:lang w:val="uk-UA"/>
        </w:rPr>
      </w:pPr>
      <w:r w:rsidRPr="000B1E56">
        <w:rPr>
          <w:sz w:val="24"/>
          <w:szCs w:val="24"/>
          <w:lang w:val="uk-UA"/>
        </w:rPr>
        <w:t xml:space="preserve">Але на низьких частотах </w:t>
      </w:r>
      <w:r w:rsidRPr="000B1E56">
        <w:rPr>
          <w:position w:val="-14"/>
          <w:sz w:val="24"/>
          <w:szCs w:val="24"/>
          <w:lang w:val="uk-UA"/>
        </w:rPr>
        <w:object w:dxaOrig="380" w:dyaOrig="400">
          <v:shape id="_x0000_i1239" type="#_x0000_t75" style="width:18.75pt;height:20.25pt" o:ole="" fillcolor="window">
            <v:imagedata r:id="rId399" o:title=""/>
          </v:shape>
          <o:OLEObject Type="Embed" ProgID="Equation.3" ShapeID="_x0000_i1239" DrawAspect="Content" ObjectID="_1278119240" r:id="rId404"/>
        </w:object>
      </w:r>
      <w:r w:rsidRPr="000B1E56">
        <w:rPr>
          <w:sz w:val="24"/>
          <w:szCs w:val="24"/>
          <w:lang w:val="uk-UA"/>
        </w:rPr>
        <w:t xml:space="preserve">  являє собою великий опір, і колекторний струм має проходити додатково ще  й через опір  </w:t>
      </w:r>
      <w:r w:rsidRPr="000B1E56">
        <w:rPr>
          <w:position w:val="-14"/>
          <w:sz w:val="24"/>
          <w:szCs w:val="24"/>
          <w:lang w:val="uk-UA"/>
        </w:rPr>
        <w:object w:dxaOrig="400" w:dyaOrig="400">
          <v:shape id="_x0000_i1240" type="#_x0000_t75" style="width:20.25pt;height:20.25pt" o:ole="" fillcolor="window">
            <v:imagedata r:id="rId397" o:title=""/>
          </v:shape>
          <o:OLEObject Type="Embed" ProgID="Equation.3" ShapeID="_x0000_i1240" DrawAspect="Content" ObjectID="_1278119241" r:id="rId405"/>
        </w:object>
      </w:r>
      <w:r w:rsidRPr="000B1E56">
        <w:rPr>
          <w:sz w:val="24"/>
          <w:szCs w:val="24"/>
          <w:lang w:val="uk-UA"/>
        </w:rPr>
        <w:t>.</w:t>
      </w:r>
    </w:p>
    <w:p w:rsidR="00BC2A19" w:rsidRPr="000B1E56" w:rsidRDefault="00BC2A19" w:rsidP="00FC0E6F">
      <w:pPr>
        <w:jc w:val="both"/>
        <w:rPr>
          <w:sz w:val="24"/>
          <w:szCs w:val="24"/>
          <w:vertAlign w:val="superscript"/>
          <w:lang w:val="uk-UA"/>
        </w:rPr>
      </w:pPr>
      <w:r w:rsidRPr="000B1E56">
        <w:rPr>
          <w:sz w:val="24"/>
          <w:szCs w:val="24"/>
          <w:lang w:val="uk-UA"/>
        </w:rPr>
        <w:t xml:space="preserve">Таким чином, загальний опір у колі колектора збільшується, збільшується і коефіцієнт підсилення. Якщо правильно підібрати </w:t>
      </w:r>
      <w:r w:rsidRPr="000B1E56">
        <w:rPr>
          <w:position w:val="-14"/>
          <w:sz w:val="24"/>
          <w:szCs w:val="24"/>
          <w:lang w:val="uk-UA"/>
        </w:rPr>
        <w:object w:dxaOrig="400" w:dyaOrig="400">
          <v:shape id="_x0000_i1241" type="#_x0000_t75" style="width:20.25pt;height:20.25pt" o:ole="" fillcolor="window">
            <v:imagedata r:id="rId397" o:title=""/>
          </v:shape>
          <o:OLEObject Type="Embed" ProgID="Equation.3" ShapeID="_x0000_i1241" DrawAspect="Content" ObjectID="_1278119242" r:id="rId406"/>
        </w:object>
      </w:r>
      <w:r w:rsidRPr="000B1E56">
        <w:rPr>
          <w:sz w:val="24"/>
          <w:szCs w:val="24"/>
          <w:lang w:val="uk-UA"/>
        </w:rPr>
        <w:t xml:space="preserve">  і  </w:t>
      </w:r>
      <w:r w:rsidRPr="000B1E56">
        <w:rPr>
          <w:position w:val="-14"/>
          <w:sz w:val="24"/>
          <w:szCs w:val="24"/>
          <w:lang w:val="uk-UA"/>
        </w:rPr>
        <w:object w:dxaOrig="380" w:dyaOrig="400">
          <v:shape id="_x0000_i1242" type="#_x0000_t75" style="width:18.75pt;height:20.25pt" o:ole="" fillcolor="window">
            <v:imagedata r:id="rId399" o:title=""/>
          </v:shape>
          <o:OLEObject Type="Embed" ProgID="Equation.3" ShapeID="_x0000_i1242" DrawAspect="Content" ObjectID="_1278119243" r:id="rId407"/>
        </w:object>
      </w:r>
      <w:r w:rsidRPr="000B1E56">
        <w:rPr>
          <w:sz w:val="24"/>
          <w:szCs w:val="24"/>
          <w:vertAlign w:val="subscript"/>
          <w:lang w:val="uk-UA"/>
        </w:rPr>
        <w:t xml:space="preserve"> </w:t>
      </w:r>
      <w:r w:rsidRPr="000B1E56">
        <w:rPr>
          <w:sz w:val="24"/>
          <w:szCs w:val="24"/>
          <w:lang w:val="uk-UA"/>
        </w:rPr>
        <w:t xml:space="preserve">, то можна у значній мірі зкомпенсувати втрати у підсиленні, які спричинюються вхідним  дільником  </w:t>
      </w:r>
      <w:r w:rsidRPr="000B1E56">
        <w:rPr>
          <w:position w:val="-12"/>
          <w:sz w:val="24"/>
          <w:szCs w:val="24"/>
          <w:lang w:val="uk-UA"/>
        </w:rPr>
        <w:object w:dxaOrig="700" w:dyaOrig="380">
          <v:shape id="_x0000_i1243" type="#_x0000_t75" style="width:35.25pt;height:18.75pt" o:ole="" fillcolor="window">
            <v:imagedata r:id="rId408" o:title=""/>
          </v:shape>
          <o:OLEObject Type="Embed" ProgID="Equation.3" ShapeID="_x0000_i1243" DrawAspect="Content" ObjectID="_1278119244" r:id="rId409"/>
        </w:object>
      </w:r>
      <w:r w:rsidRPr="000B1E56">
        <w:rPr>
          <w:sz w:val="24"/>
          <w:szCs w:val="24"/>
          <w:lang w:val="uk-UA"/>
        </w:rPr>
        <w:t xml:space="preserve">  (крива 2 рис.6).  При цьому нижня гранична частота знизиться до </w:t>
      </w:r>
      <w:r w:rsidRPr="000B1E56">
        <w:rPr>
          <w:position w:val="-12"/>
          <w:sz w:val="24"/>
          <w:szCs w:val="24"/>
          <w:lang w:val="uk-UA"/>
        </w:rPr>
        <w:object w:dxaOrig="1020" w:dyaOrig="499">
          <v:shape id="_x0000_i1244" type="#_x0000_t75" style="width:51pt;height:24.75pt" o:ole="" fillcolor="window">
            <v:imagedata r:id="rId410" o:title=""/>
          </v:shape>
          <o:OLEObject Type="Embed" ProgID="Equation.3" ShapeID="_x0000_i1244" DrawAspect="Content" ObjectID="_1278119245" r:id="rId411"/>
        </w:object>
      </w:r>
      <w:r w:rsidRPr="000B1E56">
        <w:rPr>
          <w:sz w:val="24"/>
          <w:szCs w:val="24"/>
          <w:lang w:val="uk-UA"/>
        </w:rPr>
        <w:t xml:space="preserve">. Якщо ж «перебрати» у значеннях  </w:t>
      </w:r>
      <w:r w:rsidRPr="000B1E56">
        <w:rPr>
          <w:position w:val="-14"/>
          <w:sz w:val="24"/>
          <w:szCs w:val="24"/>
          <w:lang w:val="uk-UA"/>
        </w:rPr>
        <w:object w:dxaOrig="400" w:dyaOrig="400">
          <v:shape id="_x0000_i1245" type="#_x0000_t75" style="width:20.25pt;height:20.25pt" o:ole="" fillcolor="window">
            <v:imagedata r:id="rId397" o:title=""/>
          </v:shape>
          <o:OLEObject Type="Embed" ProgID="Equation.3" ShapeID="_x0000_i1245" DrawAspect="Content" ObjectID="_1278119246" r:id="rId412"/>
        </w:object>
      </w:r>
      <w:r w:rsidRPr="000B1E56">
        <w:rPr>
          <w:sz w:val="24"/>
          <w:szCs w:val="24"/>
          <w:vertAlign w:val="subscript"/>
          <w:lang w:val="uk-UA"/>
        </w:rPr>
        <w:t xml:space="preserve">   </w:t>
      </w:r>
      <w:r w:rsidRPr="000B1E56">
        <w:rPr>
          <w:sz w:val="24"/>
          <w:szCs w:val="24"/>
          <w:lang w:val="uk-UA"/>
        </w:rPr>
        <w:t xml:space="preserve">і  </w:t>
      </w:r>
      <w:r w:rsidRPr="000B1E56">
        <w:rPr>
          <w:position w:val="-14"/>
          <w:sz w:val="24"/>
          <w:szCs w:val="24"/>
          <w:lang w:val="uk-UA"/>
        </w:rPr>
        <w:object w:dxaOrig="380" w:dyaOrig="400">
          <v:shape id="_x0000_i1246" type="#_x0000_t75" style="width:18.75pt;height:20.25pt" o:ole="" fillcolor="window">
            <v:imagedata r:id="rId399" o:title=""/>
          </v:shape>
          <o:OLEObject Type="Embed" ProgID="Equation.3" ShapeID="_x0000_i1246" DrawAspect="Content" ObjectID="_1278119247" r:id="rId413"/>
        </w:object>
      </w:r>
      <w:r w:rsidRPr="000B1E56">
        <w:rPr>
          <w:sz w:val="24"/>
          <w:szCs w:val="24"/>
          <w:vertAlign w:val="subscript"/>
          <w:lang w:val="uk-UA"/>
        </w:rPr>
        <w:t xml:space="preserve"> </w:t>
      </w:r>
      <w:r w:rsidRPr="000B1E56">
        <w:rPr>
          <w:sz w:val="24"/>
          <w:szCs w:val="24"/>
          <w:lang w:val="uk-UA"/>
        </w:rPr>
        <w:t>, то на АЧХ в області низьких частот може навіть виникнути горб (крива 3),  що також є небажаним.</w:t>
      </w:r>
      <w:r w:rsidRPr="000B1E56">
        <w:rPr>
          <w:sz w:val="24"/>
          <w:szCs w:val="24"/>
          <w:vertAlign w:val="superscript"/>
          <w:lang w:val="uk-UA"/>
        </w:rPr>
        <w:t>* )</w:t>
      </w:r>
    </w:p>
    <w:p w:rsidR="00BC2A19" w:rsidRPr="000B1E56" w:rsidRDefault="00BC2A19" w:rsidP="00FC0E6F">
      <w:pPr>
        <w:jc w:val="both"/>
        <w:rPr>
          <w:sz w:val="24"/>
          <w:szCs w:val="24"/>
          <w:lang w:val="uk-UA"/>
        </w:rPr>
      </w:pPr>
      <w:r w:rsidRPr="000B1E56">
        <w:rPr>
          <w:sz w:val="24"/>
          <w:szCs w:val="24"/>
          <w:lang w:val="uk-UA"/>
        </w:rPr>
        <w:t xml:space="preserve">           </w:t>
      </w:r>
      <w:r w:rsidRPr="000B1E56">
        <w:rPr>
          <w:sz w:val="24"/>
          <w:szCs w:val="24"/>
          <w:vertAlign w:val="superscript"/>
          <w:lang w:val="uk-UA"/>
        </w:rPr>
        <w:t xml:space="preserve">* ) </w:t>
      </w:r>
      <w:r w:rsidRPr="000B1E56">
        <w:rPr>
          <w:sz w:val="24"/>
          <w:szCs w:val="24"/>
          <w:lang w:val="uk-UA"/>
        </w:rPr>
        <w:t xml:space="preserve">  Комірка     </w:t>
      </w:r>
      <w:r w:rsidRPr="000B1E56">
        <w:rPr>
          <w:position w:val="-14"/>
          <w:sz w:val="24"/>
          <w:szCs w:val="24"/>
          <w:lang w:val="uk-UA"/>
        </w:rPr>
        <w:object w:dxaOrig="720" w:dyaOrig="400">
          <v:shape id="_x0000_i1247" type="#_x0000_t75" style="width:36pt;height:20.25pt" o:ole="" fillcolor="window">
            <v:imagedata r:id="rId414" o:title=""/>
          </v:shape>
          <o:OLEObject Type="Embed" ProgID="Equation.3" ShapeID="_x0000_i1247" DrawAspect="Content" ObjectID="_1278119248" r:id="rId415"/>
        </w:object>
      </w:r>
      <w:r w:rsidRPr="000B1E56">
        <w:rPr>
          <w:sz w:val="24"/>
          <w:szCs w:val="24"/>
          <w:lang w:val="uk-UA"/>
        </w:rPr>
        <w:t xml:space="preserve">    відіграє   ще   одну    позитивну роль:      вона   є     фільтром     (для достатньо    високих   частот),  що  не    допускає   коливання     колекторного   струму   до джерела джерела живлення схеми, “розв’язуючи”  таким чином   наш  підсилювач   по відношенню до його живлення.</w:t>
      </w:r>
    </w:p>
    <w:p w:rsidR="00BC2A19" w:rsidRPr="000B1E56" w:rsidRDefault="00BC2A19" w:rsidP="00FC0E6F">
      <w:pPr>
        <w:jc w:val="center"/>
        <w:rPr>
          <w:b/>
          <w:sz w:val="24"/>
          <w:szCs w:val="24"/>
          <w:lang w:val="uk-UA"/>
        </w:rPr>
      </w:pPr>
    </w:p>
    <w:p w:rsidR="00BC2A19" w:rsidRPr="000B1E56" w:rsidRDefault="00BC2A19" w:rsidP="00FC0E6F">
      <w:pPr>
        <w:jc w:val="center"/>
        <w:rPr>
          <w:b/>
          <w:sz w:val="24"/>
          <w:szCs w:val="24"/>
          <w:lang w:val="uk-UA"/>
        </w:rPr>
      </w:pPr>
      <w:r w:rsidRPr="000B1E56">
        <w:rPr>
          <w:b/>
          <w:sz w:val="24"/>
          <w:szCs w:val="24"/>
          <w:lang w:val="uk-UA"/>
        </w:rPr>
        <w:t>1. 4.   Aмплітудно-частотна характеристика в області високих частот</w:t>
      </w:r>
    </w:p>
    <w:p w:rsidR="00BC2A19" w:rsidRPr="000B1E56" w:rsidRDefault="00BC2A19" w:rsidP="00FC0E6F">
      <w:pPr>
        <w:rPr>
          <w:sz w:val="24"/>
          <w:szCs w:val="24"/>
          <w:lang w:val="uk-UA"/>
        </w:rPr>
      </w:pPr>
      <w:r w:rsidRPr="000B1E56">
        <w:rPr>
          <w:sz w:val="24"/>
          <w:szCs w:val="24"/>
          <w:lang w:val="uk-UA"/>
        </w:rPr>
        <w:t xml:space="preserve">      Відомо, що   біполярний    транзистор є   інерційним пристроєм, коефіцієнт   керування струмом якого  </w:t>
      </w:r>
      <w:r w:rsidRPr="000B1E56">
        <w:rPr>
          <w:position w:val="-12"/>
          <w:sz w:val="24"/>
          <w:szCs w:val="24"/>
          <w:lang w:val="uk-UA"/>
        </w:rPr>
        <w:object w:dxaOrig="480" w:dyaOrig="380">
          <v:shape id="_x0000_i1248" type="#_x0000_t75" style="width:24pt;height:18.75pt" o:ole="" fillcolor="window">
            <v:imagedata r:id="rId416" o:title=""/>
          </v:shape>
          <o:OLEObject Type="Embed" ProgID="Equation.3" ShapeID="_x0000_i1248" DrawAspect="Content" ObjectID="_1278119249" r:id="rId417"/>
        </w:object>
      </w:r>
      <w:r w:rsidRPr="000B1E56">
        <w:rPr>
          <w:sz w:val="24"/>
          <w:szCs w:val="24"/>
          <w:lang w:val="uk-UA"/>
        </w:rPr>
        <w:t xml:space="preserve">  знижується на високих частотах, зменшуючись у  </w:t>
      </w:r>
      <w:r w:rsidRPr="000B1E56">
        <w:rPr>
          <w:position w:val="-6"/>
          <w:sz w:val="24"/>
          <w:szCs w:val="24"/>
          <w:lang w:val="uk-UA"/>
        </w:rPr>
        <w:object w:dxaOrig="639" w:dyaOrig="340">
          <v:shape id="_x0000_i1249" type="#_x0000_t75" style="width:32.25pt;height:17.25pt" o:ole="" fillcolor="window">
            <v:imagedata r:id="rId418" o:title=""/>
          </v:shape>
          <o:OLEObject Type="Embed" ProgID="Equation.3" ShapeID="_x0000_i1249" DrawAspect="Content" ObjectID="_1278119250" r:id="rId419"/>
        </w:object>
      </w:r>
      <w:r w:rsidRPr="000B1E56">
        <w:rPr>
          <w:sz w:val="24"/>
          <w:szCs w:val="24"/>
          <w:lang w:val="uk-UA"/>
        </w:rPr>
        <w:t xml:space="preserve"> на граничній частоті   </w:t>
      </w:r>
      <w:r w:rsidRPr="000B1E56">
        <w:rPr>
          <w:position w:val="-18"/>
          <w:sz w:val="24"/>
          <w:szCs w:val="24"/>
          <w:lang w:val="uk-UA"/>
        </w:rPr>
        <w:object w:dxaOrig="440" w:dyaOrig="440">
          <v:shape id="_x0000_i1250" type="#_x0000_t75" style="width:21.75pt;height:21.75pt" o:ole="" fillcolor="window">
            <v:imagedata r:id="rId420" o:title=""/>
          </v:shape>
          <o:OLEObject Type="Embed" ProgID="Equation.3" ShapeID="_x0000_i1250" DrawAspect="Content" ObjectID="_1278119251" r:id="rId421"/>
        </w:object>
      </w:r>
      <w:r w:rsidRPr="000B1E56">
        <w:rPr>
          <w:sz w:val="24"/>
          <w:szCs w:val="24"/>
          <w:lang w:val="uk-UA"/>
        </w:rPr>
        <w:t>. Отже, і коефіцієнт підсилення підсилювача, побудованого на такому транзисторі, має знижуватися в області високих частот.</w:t>
      </w:r>
    </w:p>
    <w:p w:rsidR="00BC2A19" w:rsidRPr="000B1E56" w:rsidRDefault="00BC2A19" w:rsidP="00FC0E6F">
      <w:pPr>
        <w:jc w:val="both"/>
        <w:rPr>
          <w:sz w:val="24"/>
          <w:szCs w:val="24"/>
          <w:lang w:val="uk-UA"/>
        </w:rPr>
      </w:pPr>
      <w:r w:rsidRPr="000B1E56">
        <w:rPr>
          <w:sz w:val="24"/>
          <w:szCs w:val="24"/>
          <w:lang w:val="uk-UA"/>
        </w:rPr>
        <w:t xml:space="preserve">     Але є ще одна причина (так би мовити,  схемотехнічного характеру), яка спричинює зменшення </w:t>
      </w:r>
      <w:r w:rsidRPr="000B1E56">
        <w:rPr>
          <w:position w:val="-10"/>
          <w:sz w:val="24"/>
          <w:szCs w:val="24"/>
          <w:lang w:val="uk-UA"/>
        </w:rPr>
        <w:object w:dxaOrig="560" w:dyaOrig="340">
          <v:shape id="_x0000_i1251" type="#_x0000_t75" style="width:27.75pt;height:17.25pt" o:ole="" fillcolor="window">
            <v:imagedata r:id="rId369" o:title=""/>
          </v:shape>
          <o:OLEObject Type="Embed" ProgID="Equation.3" ShapeID="_x0000_i1251" DrawAspect="Content" ObjectID="_1278119252" r:id="rId422"/>
        </w:object>
      </w:r>
      <w:r w:rsidRPr="000B1E56">
        <w:rPr>
          <w:sz w:val="24"/>
          <w:szCs w:val="24"/>
          <w:lang w:val="uk-UA"/>
        </w:rPr>
        <w:t xml:space="preserve"> з підвищенням частоти. Це наявність паразитної ємності  </w:t>
      </w:r>
      <w:r w:rsidRPr="000B1E56">
        <w:rPr>
          <w:position w:val="-12"/>
          <w:sz w:val="24"/>
          <w:szCs w:val="24"/>
          <w:lang w:val="uk-UA"/>
        </w:rPr>
        <w:object w:dxaOrig="380" w:dyaOrig="380">
          <v:shape id="_x0000_i1252" type="#_x0000_t75" style="width:18.75pt;height:18.75pt" o:ole="" fillcolor="window">
            <v:imagedata r:id="rId423" o:title=""/>
          </v:shape>
          <o:OLEObject Type="Embed" ProgID="Equation.3" ShapeID="_x0000_i1252" DrawAspect="Content" ObjectID="_1278119253" r:id="rId424"/>
        </w:object>
      </w:r>
      <w:r w:rsidRPr="000B1E56">
        <w:rPr>
          <w:sz w:val="24"/>
          <w:szCs w:val="24"/>
          <w:vertAlign w:val="subscript"/>
          <w:lang w:val="uk-UA"/>
        </w:rPr>
        <w:t xml:space="preserve">  </w:t>
      </w:r>
      <w:r w:rsidRPr="000B1E56">
        <w:rPr>
          <w:sz w:val="24"/>
          <w:szCs w:val="24"/>
          <w:lang w:val="uk-UA"/>
        </w:rPr>
        <w:t xml:space="preserve">, яка шунтує  навантажувальний опір  </w:t>
      </w:r>
      <w:r w:rsidRPr="000B1E56">
        <w:rPr>
          <w:position w:val="-12"/>
          <w:sz w:val="24"/>
          <w:szCs w:val="24"/>
          <w:lang w:val="uk-UA"/>
        </w:rPr>
        <w:object w:dxaOrig="380" w:dyaOrig="380">
          <v:shape id="_x0000_i1253" type="#_x0000_t75" style="width:18.75pt;height:18.75pt" o:ole="" fillcolor="window">
            <v:imagedata r:id="rId319" o:title=""/>
          </v:shape>
          <o:OLEObject Type="Embed" ProgID="Equation.3" ShapeID="_x0000_i1253" DrawAspect="Content" ObjectID="_1278119254" r:id="rId425"/>
        </w:object>
      </w:r>
      <w:r w:rsidRPr="000B1E56">
        <w:rPr>
          <w:sz w:val="24"/>
          <w:szCs w:val="24"/>
          <w:lang w:val="uk-UA"/>
        </w:rPr>
        <w:t xml:space="preserve"> (рис.7)</w:t>
      </w:r>
    </w:p>
    <w:p w:rsidR="00BC2A19" w:rsidRPr="000B1E56" w:rsidRDefault="00BC2A19" w:rsidP="00FC0E6F">
      <w:pPr>
        <w:jc w:val="both"/>
        <w:rPr>
          <w:sz w:val="24"/>
          <w:szCs w:val="24"/>
          <w:lang w:val="uk-UA"/>
        </w:rPr>
      </w:pPr>
      <w:r w:rsidRPr="000B1E56">
        <w:rPr>
          <w:noProof/>
          <w:sz w:val="24"/>
          <w:szCs w:val="24"/>
          <w:lang w:val="uk-UA" w:eastAsia="uk-UA"/>
        </w:rPr>
        <w:pict>
          <v:group id="_x0000_s1093" style="position:absolute;left:0;text-align:left;margin-left:0;margin-top:6pt;width:173.7pt;height:122.5pt;z-index:251657728;mso-position-horizontal:left" coordorigin="2280,228" coordsize="4047,3078" o:allowincell="f">
            <v:group id="_x0000_s1094" style="position:absolute;left:2280;top:228;width:3363;height:2853" coordorigin="2565,1197" coordsize="3363,2853" wrapcoords="11764 909 11861 2728 10896 4434 10896 7276 11379 8185 11764 8185 11861 10004 7425 10800 5400 11368 5400 11823 4918 12619 4532 13415 0 13869 0 13983 4629 15461 4629 15688 5689 17280 10704 19099 10896 20918 9932 21600 16682 21600 15911 20918 15911 15461 16586 15120 16586 13983 15911 13642 15911 10004 17646 9663 17164 9436 12150 8185 12632 8185 13211 7162 13211 4547 12536 3297 12150 909 11764 909">
              <v:group id="_x0000_s1095" style="position:absolute;left:2565;top:1311;width:2737;height:2739" coordorigin="3585,5999" coordsize="2737,2739">
                <v:oval id="_x0000_s1096" style="position:absolute;left:4305;top:7339;width:865;height:865" filled="f" strokeweight="1pt"/>
                <v:group id="_x0000_s1097" style="position:absolute;left:3585;top:5999;width:2737;height:2739" coordorigin="-1297" coordsize="21896,20002">
                  <v:line id="_x0000_s1098" style="position:absolute" from="13679,0" to="13687,3162" strokeweight="1pt">
                    <v:stroke startarrowwidth="narrow" startarrowlength="short" endarrowwidth="narrow" endarrowlength="short"/>
                  </v:line>
                  <v:rect id="_x0000_s1099" style="position:absolute;left:12527;top:3162;width:2312;height:3162" filled="f" strokeweight="1pt"/>
                  <v:line id="_x0000_s1100" style="position:absolute" from="13679,6404" to="13687,8515" strokeweight="1pt">
                    <v:stroke startarrowwidth="narrow" startarrowlength="short" endarrowwidth="narrow" endarrowlength="short"/>
                  </v:line>
                  <v:line id="_x0000_s1101" style="position:absolute" from="13679,8508" to="20599,8515" strokeweight="1pt">
                    <v:stroke startarrowwidth="narrow" startarrowlength="short" endarrowwidth="narrow" endarrowlength="short"/>
                  </v:line>
                  <v:line id="_x0000_s1102" style="position:absolute" from="6767,10531" to="6775,14744" strokeweight="1pt">
                    <v:stroke startarrowwidth="narrow" startarrowlength="short" endarrowwidth="narrow" endarrowlength="short"/>
                  </v:line>
                  <v:line id="_x0000_s1103" style="position:absolute;flip:x" from="-1297,12634" to="6775,12641" strokeweight="1pt">
                    <v:stroke startarrowwidth="narrow" startarrowlength="short" endarrowwidth="narrow" endarrowlength="short"/>
                  </v:line>
                  <v:line id="_x0000_s1104" style="position:absolute" from="6767,13685" to="10231,14744">
                    <v:stroke startarrowwidth="narrow" startarrowlength="short" endarrow="block" endarrowwidth="narrow" endarrowlength="short"/>
                  </v:line>
                  <v:line id="_x0000_s1105" style="position:absolute" from="10223,14737" to="12535,15796" strokeweight="1pt">
                    <v:stroke startarrowwidth="narrow" startarrowlength="short" endarrowwidth="narrow" endarrowlength="short"/>
                  </v:line>
                  <v:line id="_x0000_s1106" style="position:absolute" from="12527,15789" to="12535,20002" strokeweight="1pt">
                    <v:stroke startarrowwidth="narrow" startarrowlength="short" endarrowwidth="narrow" endarrowlength="short"/>
                  </v:line>
                  <v:line id="_x0000_s1107" style="position:absolute" from="11375,19995" to="13687,20002" strokeweight="1pt">
                    <v:stroke startarrowwidth="narrow" startarrowlength="short" endarrowwidth="narrow" endarrowlength="short"/>
                  </v:line>
                  <v:line id="_x0000_s1108" style="position:absolute;flip:y" from="6767,9479" to="13687,11589" strokeweight="1pt">
                    <v:stroke startarrowwidth="narrow" startarrowlength="short" endarrowwidth="narrow" endarrowlength="short"/>
                  </v:line>
                  <v:line id="_x0000_s1109" style="position:absolute;flip:y" from="13679,8508" to="13687,9566" strokeweight="1pt">
                    <v:stroke startarrowwidth="narrow" startarrowlength="short" endarrowwidth="narrow" endarrowlength="short"/>
                  </v:line>
                  <v:line id="_x0000_s1110" style="position:absolute" from="18287,8508" to="18295,12721" strokeweight=".5pt">
                    <v:stroke dashstyle="1 1" startarrowwidth="narrow" startarrowlength="short" endarrowwidth="narrow" endarrowlength="short"/>
                  </v:line>
                  <v:line id="_x0000_s1111" style="position:absolute" from="17135,12714" to="19447,12721" strokeweight="1pt">
                    <v:stroke startarrowwidth="narrow" startarrowlength="short" endarrowwidth="narrow" endarrowlength="short"/>
                  </v:line>
                  <v:line id="_x0000_s1112" style="position:absolute" from="17135,13685" to="19447,13692" strokeweight="1pt">
                    <v:stroke startarrowwidth="narrow" startarrowlength="short" endarrowwidth="narrow" endarrowlength="short"/>
                  </v:line>
                  <v:line id="_x0000_s1113" style="position:absolute" from="18287,13685" to="18295,20002" strokeweight=".5pt">
                    <v:stroke dashstyle="1 1" startarrowwidth="narrow" startarrowlength="short" endarrowwidth="narrow" endarrowlength="short"/>
                  </v:line>
                  <v:line id="_x0000_s1114" style="position:absolute" from="17135,19995" to="19447,20002" strokeweight="1pt">
                    <v:stroke startarrowwidth="narrow" startarrowlength="short" endarrowwidth="narrow" endarrowlength="short"/>
                  </v:line>
                </v:group>
              </v:group>
              <v:shape id="_x0000_s1115" type="#_x0000_t202" style="position:absolute;left:4332;top:1197;width:855;height:570" filled="f" stroked="f">
                <v:textbox style="mso-next-textbox:#_x0000_s1115">
                  <w:txbxContent>
                    <w:p w:rsidR="00BC2A19" w:rsidRDefault="00BC2A19" w:rsidP="00FC0E6F">
                      <w:pPr>
                        <w:rPr>
                          <w:sz w:val="24"/>
                          <w:lang w:val="uk-UA"/>
                        </w:rPr>
                      </w:pPr>
                      <w:r>
                        <w:rPr>
                          <w:sz w:val="24"/>
                          <w:lang w:val="uk-UA"/>
                        </w:rPr>
                        <w:t>+Е</w:t>
                      </w:r>
                    </w:p>
                  </w:txbxContent>
                </v:textbox>
              </v:shape>
              <v:shape id="_x0000_s1116" type="#_x0000_t202" style="position:absolute;left:5073;top:2907;width:855;height:570" filled="f" stroked="f">
                <v:textbox style="mso-next-textbox:#_x0000_s1116">
                  <w:txbxContent>
                    <w:p w:rsidR="00BC2A19" w:rsidRDefault="00BC2A19" w:rsidP="00FC0E6F">
                      <w:pPr>
                        <w:rPr>
                          <w:sz w:val="24"/>
                          <w:vertAlign w:val="subscript"/>
                          <w:lang w:val="uk-UA"/>
                        </w:rPr>
                      </w:pPr>
                      <w:r>
                        <w:rPr>
                          <w:sz w:val="24"/>
                          <w:lang w:val="uk-UA"/>
                        </w:rPr>
                        <w:t>С</w:t>
                      </w:r>
                      <w:r>
                        <w:rPr>
                          <w:sz w:val="24"/>
                          <w:vertAlign w:val="subscript"/>
                          <w:lang w:val="uk-UA"/>
                        </w:rPr>
                        <w:t>П</w:t>
                      </w:r>
                    </w:p>
                  </w:txbxContent>
                </v:textbox>
              </v:shape>
              <v:shape id="_x0000_s1117" type="#_x0000_t202" style="position:absolute;left:3762;top:1653;width:855;height:570" filled="f" stroked="f">
                <v:textbox style="mso-next-textbox:#_x0000_s1117">
                  <w:txbxContent>
                    <w:p w:rsidR="00BC2A19" w:rsidRDefault="00BC2A19" w:rsidP="00FC0E6F">
                      <w:pPr>
                        <w:rPr>
                          <w:sz w:val="24"/>
                          <w:vertAlign w:val="subscript"/>
                          <w:lang w:val="uk-UA"/>
                        </w:rPr>
                      </w:pPr>
                      <w:r>
                        <w:rPr>
                          <w:sz w:val="24"/>
                          <w:lang w:val="uk-UA"/>
                        </w:rPr>
                        <w:t>R</w:t>
                      </w:r>
                      <w:r>
                        <w:rPr>
                          <w:sz w:val="24"/>
                          <w:vertAlign w:val="subscript"/>
                          <w:lang w:val="uk-UA"/>
                        </w:rPr>
                        <w:t>К</w:t>
                      </w:r>
                    </w:p>
                  </w:txbxContent>
                </v:textbox>
              </v:shape>
            </v:group>
            <v:shape id="_x0000_s1118" type="#_x0000_t202" style="position:absolute;left:5130;top:2679;width:1197;height:627" filled="f" stroked="f">
              <v:textbox style="mso-next-textbox:#_x0000_s1118">
                <w:txbxContent>
                  <w:p w:rsidR="00BC2A19" w:rsidRDefault="00BC2A19" w:rsidP="00FC0E6F">
                    <w:pPr>
                      <w:pStyle w:val="3"/>
                    </w:pPr>
                    <w:r>
                      <w:t>Рис.7</w:t>
                    </w:r>
                  </w:p>
                </w:txbxContent>
              </v:textbox>
            </v:shape>
            <w10:wrap type="square" side="largest"/>
          </v:group>
        </w:pict>
      </w:r>
      <w:r w:rsidRPr="000B1E56">
        <w:rPr>
          <w:sz w:val="24"/>
          <w:szCs w:val="24"/>
          <w:lang w:val="uk-UA"/>
        </w:rPr>
        <w:t xml:space="preserve">На низьких  частотах її вплив   непомітний,   але  в       області      високих  частот     слід     ураховувати, що ефективне   навантаження      транзистора  </w:t>
      </w:r>
      <w:r w:rsidRPr="000B1E56">
        <w:rPr>
          <w:position w:val="-12"/>
          <w:sz w:val="24"/>
          <w:szCs w:val="24"/>
          <w:lang w:val="uk-UA"/>
        </w:rPr>
        <w:object w:dxaOrig="440" w:dyaOrig="480">
          <v:shape id="_x0000_i1254" type="#_x0000_t75" style="width:21.75pt;height:24pt" o:ole="" fillcolor="window">
            <v:imagedata r:id="rId426" o:title=""/>
          </v:shape>
          <o:OLEObject Type="Embed" ProgID="Equation.3" ShapeID="_x0000_i1254" DrawAspect="Content" ObjectID="_1278119255" r:id="rId427"/>
        </w:object>
      </w:r>
      <w:r w:rsidRPr="000B1E56">
        <w:rPr>
          <w:sz w:val="24"/>
          <w:szCs w:val="24"/>
          <w:lang w:val="uk-UA"/>
        </w:rPr>
        <w:t xml:space="preserve">    буде  складатися  тепер  з паралельно з’єднаних  </w:t>
      </w:r>
      <w:r w:rsidRPr="000B1E56">
        <w:rPr>
          <w:position w:val="-12"/>
          <w:sz w:val="24"/>
          <w:szCs w:val="24"/>
          <w:lang w:val="uk-UA"/>
        </w:rPr>
        <w:object w:dxaOrig="380" w:dyaOrig="380">
          <v:shape id="_x0000_i1255" type="#_x0000_t75" style="width:18.75pt;height:18.75pt" o:ole="" fillcolor="window">
            <v:imagedata r:id="rId319" o:title=""/>
          </v:shape>
          <o:OLEObject Type="Embed" ProgID="Equation.3" ShapeID="_x0000_i1255" DrawAspect="Content" ObjectID="_1278119256" r:id="rId428"/>
        </w:object>
      </w:r>
      <w:r w:rsidRPr="000B1E56">
        <w:rPr>
          <w:sz w:val="24"/>
          <w:szCs w:val="24"/>
          <w:lang w:val="uk-UA"/>
        </w:rPr>
        <w:t xml:space="preserve">  і  </w:t>
      </w:r>
      <w:r w:rsidRPr="000B1E56">
        <w:rPr>
          <w:position w:val="-12"/>
          <w:sz w:val="24"/>
          <w:szCs w:val="24"/>
          <w:lang w:val="uk-UA"/>
        </w:rPr>
        <w:object w:dxaOrig="380" w:dyaOrig="380">
          <v:shape id="_x0000_i1256" type="#_x0000_t75" style="width:18.75pt;height:18.75pt" o:ole="" fillcolor="window">
            <v:imagedata r:id="rId429" o:title=""/>
          </v:shape>
          <o:OLEObject Type="Embed" ProgID="Equation.3" ShapeID="_x0000_i1256" DrawAspect="Content" ObjectID="_1278119257" r:id="rId430"/>
        </w:object>
      </w:r>
    </w:p>
    <w:p w:rsidR="00BC2A19" w:rsidRPr="000B1E56" w:rsidRDefault="00BC2A19" w:rsidP="00FC0E6F">
      <w:pPr>
        <w:rPr>
          <w:sz w:val="24"/>
          <w:szCs w:val="24"/>
          <w:lang w:val="uk-UA"/>
        </w:rPr>
      </w:pPr>
      <w:r w:rsidRPr="000B1E56">
        <w:rPr>
          <w:sz w:val="24"/>
          <w:szCs w:val="24"/>
          <w:lang w:val="uk-UA"/>
        </w:rPr>
        <w:t xml:space="preserve">Тепер  змінна  компонента     колекторного    струму  (прирости  </w:t>
      </w:r>
      <w:r w:rsidRPr="000B1E56">
        <w:rPr>
          <w:position w:val="-4"/>
          <w:sz w:val="24"/>
          <w:szCs w:val="24"/>
          <w:lang w:val="uk-UA"/>
        </w:rPr>
        <w:object w:dxaOrig="240" w:dyaOrig="260">
          <v:shape id="_x0000_i1257" type="#_x0000_t75" style="width:12pt;height:12.75pt" o:ole="" fillcolor="window">
            <v:imagedata r:id="rId431" o:title=""/>
          </v:shape>
          <o:OLEObject Type="Embed" ProgID="Equation.3" ShapeID="_x0000_i1257" DrawAspect="Content" ObjectID="_1278119258" r:id="rId432"/>
        </w:object>
      </w:r>
      <w:r w:rsidRPr="000B1E56">
        <w:rPr>
          <w:position w:val="-12"/>
          <w:sz w:val="24"/>
          <w:szCs w:val="24"/>
          <w:lang w:val="uk-UA"/>
        </w:rPr>
        <w:object w:dxaOrig="260" w:dyaOrig="380">
          <v:shape id="_x0000_i1258" type="#_x0000_t75" style="width:12.75pt;height:18.75pt" o:ole="" fillcolor="window">
            <v:imagedata r:id="rId433" o:title=""/>
          </v:shape>
          <o:OLEObject Type="Embed" ProgID="Equation.3" ShapeID="_x0000_i1258" DrawAspect="Content" ObjectID="_1278119259" r:id="rId434"/>
        </w:object>
      </w:r>
      <w:r w:rsidRPr="000B1E56">
        <w:rPr>
          <w:sz w:val="24"/>
          <w:szCs w:val="24"/>
          <w:lang w:val="uk-UA"/>
        </w:rPr>
        <w:t xml:space="preserve">)    замість того,  щоб  «чесно»    проходити   через    опір   </w:t>
      </w:r>
      <w:r w:rsidRPr="000B1E56">
        <w:rPr>
          <w:position w:val="-12"/>
          <w:sz w:val="24"/>
          <w:szCs w:val="24"/>
          <w:lang w:val="uk-UA"/>
        </w:rPr>
        <w:object w:dxaOrig="380" w:dyaOrig="380">
          <v:shape id="_x0000_i1259" type="#_x0000_t75" style="width:18.75pt;height:18.75pt" o:ole="" fillcolor="window">
            <v:imagedata r:id="rId319" o:title=""/>
          </v:shape>
          <o:OLEObject Type="Embed" ProgID="Equation.3" ShapeID="_x0000_i1259" DrawAspect="Content" ObjectID="_1278119260" r:id="rId435"/>
        </w:object>
      </w:r>
      <w:r w:rsidRPr="000B1E56">
        <w:rPr>
          <w:sz w:val="24"/>
          <w:szCs w:val="24"/>
          <w:lang w:val="uk-UA"/>
        </w:rPr>
        <w:t xml:space="preserve">  , частково  збігає  на  землю   через  ємність </w:t>
      </w:r>
      <w:r w:rsidRPr="000B1E56">
        <w:rPr>
          <w:position w:val="-12"/>
          <w:sz w:val="24"/>
          <w:szCs w:val="24"/>
          <w:lang w:val="uk-UA"/>
        </w:rPr>
        <w:object w:dxaOrig="380" w:dyaOrig="380">
          <v:shape id="_x0000_i1260" type="#_x0000_t75" style="width:18.75pt;height:18.75pt" o:ole="" fillcolor="window">
            <v:imagedata r:id="rId436" o:title=""/>
          </v:shape>
          <o:OLEObject Type="Embed" ProgID="Equation.3" ShapeID="_x0000_i1260" DrawAspect="Content" ObjectID="_1278119261" r:id="rId437"/>
        </w:object>
      </w:r>
      <w:r w:rsidRPr="000B1E56">
        <w:rPr>
          <w:sz w:val="24"/>
          <w:szCs w:val="24"/>
          <w:vertAlign w:val="subscript"/>
          <w:lang w:val="uk-UA"/>
        </w:rPr>
        <w:t xml:space="preserve">  </w:t>
      </w:r>
      <w:r w:rsidRPr="000B1E56">
        <w:rPr>
          <w:sz w:val="24"/>
          <w:szCs w:val="24"/>
          <w:lang w:val="uk-UA"/>
        </w:rPr>
        <w:t xml:space="preserve">, зменшуючись в 0,71   разів на частоті  </w:t>
      </w:r>
      <w:r w:rsidRPr="000B1E56">
        <w:rPr>
          <w:position w:val="-32"/>
          <w:sz w:val="24"/>
          <w:szCs w:val="24"/>
          <w:lang w:val="uk-UA"/>
        </w:rPr>
        <w:object w:dxaOrig="1359" w:dyaOrig="740">
          <v:shape id="_x0000_i1261" type="#_x0000_t75" style="width:68.25pt;height:36.75pt" o:ole="" fillcolor="window">
            <v:imagedata r:id="rId438" o:title=""/>
          </v:shape>
          <o:OLEObject Type="Embed" ProgID="Equation.3" ShapeID="_x0000_i1261" DrawAspect="Content" ObjectID="_1278119262" r:id="rId439"/>
        </w:object>
      </w:r>
      <w:r w:rsidRPr="000B1E56">
        <w:rPr>
          <w:sz w:val="24"/>
          <w:szCs w:val="24"/>
          <w:lang w:val="uk-UA"/>
        </w:rPr>
        <w:t xml:space="preserve"> . </w:t>
      </w:r>
    </w:p>
    <w:p w:rsidR="00BC2A19" w:rsidRPr="000B1E56" w:rsidRDefault="00BC2A19" w:rsidP="00FC0E6F">
      <w:pPr>
        <w:jc w:val="both"/>
        <w:rPr>
          <w:sz w:val="24"/>
          <w:szCs w:val="24"/>
          <w:lang w:val="uk-UA"/>
        </w:rPr>
      </w:pPr>
      <w:r w:rsidRPr="000B1E56">
        <w:rPr>
          <w:sz w:val="24"/>
          <w:szCs w:val="24"/>
          <w:lang w:val="uk-UA"/>
        </w:rPr>
        <w:t xml:space="preserve">Отже, під дією цих двох чинників - власної інерційності транзистора і наявності ємності </w:t>
      </w:r>
      <w:r w:rsidRPr="000B1E56">
        <w:rPr>
          <w:position w:val="-12"/>
          <w:sz w:val="24"/>
          <w:szCs w:val="24"/>
          <w:lang w:val="uk-UA"/>
        </w:rPr>
        <w:object w:dxaOrig="380" w:dyaOrig="380">
          <v:shape id="_x0000_i1262" type="#_x0000_t75" style="width:18.75pt;height:18.75pt" o:ole="" fillcolor="window">
            <v:imagedata r:id="rId440" o:title=""/>
          </v:shape>
          <o:OLEObject Type="Embed" ProgID="Equation.3" ShapeID="_x0000_i1262" DrawAspect="Content" ObjectID="_1278119263" r:id="rId441"/>
        </w:object>
      </w:r>
      <w:r w:rsidRPr="000B1E56">
        <w:rPr>
          <w:sz w:val="24"/>
          <w:szCs w:val="24"/>
          <w:lang w:val="uk-UA"/>
        </w:rPr>
        <w:t xml:space="preserve">  -  загальне підсилення каскаду має зменшуватися з підвищенням частоти </w:t>
      </w:r>
      <w:r w:rsidRPr="000B1E56">
        <w:rPr>
          <w:position w:val="-6"/>
          <w:sz w:val="24"/>
          <w:szCs w:val="24"/>
          <w:lang w:val="uk-UA"/>
        </w:rPr>
        <w:object w:dxaOrig="240" w:dyaOrig="240">
          <v:shape id="_x0000_i1263" type="#_x0000_t75" style="width:12pt;height:12pt" o:ole="" fillcolor="window">
            <v:imagedata r:id="rId353" o:title=""/>
          </v:shape>
          <o:OLEObject Type="Embed" ProgID="Equation.3" ShapeID="_x0000_i1263" DrawAspect="Content" ObjectID="_1278119264" r:id="rId442"/>
        </w:object>
      </w:r>
      <w:r w:rsidRPr="000B1E56">
        <w:rPr>
          <w:sz w:val="24"/>
          <w:szCs w:val="24"/>
          <w:lang w:val="uk-UA"/>
        </w:rPr>
        <w:t xml:space="preserve"> (рис.9, крива 1).</w:t>
      </w:r>
    </w:p>
    <w:p w:rsidR="00BC2A19" w:rsidRPr="000B1E56" w:rsidRDefault="00BC2A19" w:rsidP="00FC0E6F">
      <w:pPr>
        <w:jc w:val="center"/>
        <w:rPr>
          <w:b/>
          <w:sz w:val="24"/>
          <w:szCs w:val="24"/>
          <w:lang w:val="uk-UA"/>
        </w:rPr>
      </w:pPr>
    </w:p>
    <w:p w:rsidR="00BC2A19" w:rsidRDefault="00BC2A19" w:rsidP="00FC0E6F">
      <w:pPr>
        <w:jc w:val="center"/>
        <w:rPr>
          <w:b/>
          <w:sz w:val="24"/>
          <w:szCs w:val="24"/>
          <w:lang w:val="en-US"/>
        </w:rPr>
      </w:pPr>
    </w:p>
    <w:p w:rsidR="00BC2A19" w:rsidRPr="000B1E56" w:rsidRDefault="00BC2A19" w:rsidP="00FC0E6F">
      <w:pPr>
        <w:jc w:val="center"/>
        <w:rPr>
          <w:sz w:val="24"/>
          <w:szCs w:val="24"/>
          <w:lang w:val="uk-UA"/>
        </w:rPr>
      </w:pPr>
      <w:r w:rsidRPr="000B1E56">
        <w:rPr>
          <w:b/>
          <w:sz w:val="24"/>
          <w:szCs w:val="24"/>
          <w:lang w:val="uk-UA"/>
        </w:rPr>
        <w:lastRenderedPageBreak/>
        <w:t>1. 5.  Корекція  АЧХ  в області  високих  частот</w:t>
      </w:r>
    </w:p>
    <w:p w:rsidR="00BC2A19" w:rsidRPr="000B1E56" w:rsidRDefault="00BC2A19" w:rsidP="00FC0E6F">
      <w:pPr>
        <w:jc w:val="center"/>
        <w:rPr>
          <w:b/>
          <w:sz w:val="24"/>
          <w:szCs w:val="24"/>
          <w:lang w:val="uk-UA"/>
        </w:rPr>
      </w:pPr>
      <w:r w:rsidRPr="000B1E56">
        <w:rPr>
          <w:b/>
          <w:sz w:val="24"/>
          <w:szCs w:val="24"/>
          <w:lang w:val="uk-UA"/>
        </w:rPr>
        <w:t>1. 5. 1.    Паралельний і послідовний методи корекції</w:t>
      </w:r>
    </w:p>
    <w:p w:rsidR="00BC2A19" w:rsidRPr="000B1E56" w:rsidRDefault="00BC2A19" w:rsidP="00FC0E6F">
      <w:pPr>
        <w:jc w:val="center"/>
        <w:rPr>
          <w:b/>
          <w:sz w:val="24"/>
          <w:szCs w:val="24"/>
          <w:lang w:val="uk-UA"/>
        </w:rPr>
      </w:pPr>
    </w:p>
    <w:p w:rsidR="00BC2A19" w:rsidRPr="000B1E56" w:rsidRDefault="002F1B78" w:rsidP="00FC0E6F">
      <w:pPr>
        <w:jc w:val="center"/>
        <w:rPr>
          <w:b/>
          <w:sz w:val="24"/>
          <w:szCs w:val="24"/>
          <w:lang w:val="uk-UA"/>
        </w:rPr>
      </w:pPr>
      <w:r>
        <w:rPr>
          <w:b/>
          <w:noProof/>
          <w:sz w:val="24"/>
          <w:szCs w:val="24"/>
        </w:rPr>
        <w:drawing>
          <wp:inline distT="0" distB="0" distL="0" distR="0">
            <wp:extent cx="5309235" cy="2593340"/>
            <wp:effectExtent l="19050" t="0" r="5715" b="0"/>
            <wp:docPr id="262" name="Рисунок 26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1"/>
                    <pic:cNvPicPr>
                      <a:picLocks noChangeAspect="1" noChangeArrowheads="1"/>
                    </pic:cNvPicPr>
                  </pic:nvPicPr>
                  <pic:blipFill>
                    <a:blip r:embed="rId443"/>
                    <a:srcRect/>
                    <a:stretch>
                      <a:fillRect/>
                    </a:stretch>
                  </pic:blipFill>
                  <pic:spPr bwMode="auto">
                    <a:xfrm>
                      <a:off x="0" y="0"/>
                      <a:ext cx="5309235" cy="2593340"/>
                    </a:xfrm>
                    <a:prstGeom prst="rect">
                      <a:avLst/>
                    </a:prstGeom>
                    <a:noFill/>
                    <a:ln w="9525">
                      <a:noFill/>
                      <a:miter lim="800000"/>
                      <a:headEnd/>
                      <a:tailEnd/>
                    </a:ln>
                  </pic:spPr>
                </pic:pic>
              </a:graphicData>
            </a:graphic>
          </wp:inline>
        </w:drawing>
      </w:r>
    </w:p>
    <w:p w:rsidR="00BC2A19" w:rsidRPr="000B1E56" w:rsidRDefault="00BC2A19" w:rsidP="00FC0E6F">
      <w:pPr>
        <w:jc w:val="center"/>
        <w:rPr>
          <w:b/>
          <w:sz w:val="24"/>
          <w:szCs w:val="24"/>
          <w:lang w:val="uk-UA"/>
        </w:rPr>
      </w:pPr>
    </w:p>
    <w:p w:rsidR="00BC2A19" w:rsidRPr="000B1E56" w:rsidRDefault="00BC2A19" w:rsidP="00FC0E6F">
      <w:pPr>
        <w:ind w:firstLine="284"/>
        <w:jc w:val="both"/>
        <w:rPr>
          <w:sz w:val="24"/>
          <w:szCs w:val="24"/>
          <w:lang w:val="uk-UA"/>
        </w:rPr>
      </w:pPr>
      <w:r w:rsidRPr="000B1E56">
        <w:rPr>
          <w:sz w:val="24"/>
          <w:szCs w:val="24"/>
          <w:lang w:val="uk-UA"/>
        </w:rPr>
        <w:t xml:space="preserve">Цю втрату  у коефіцієнті підсилення можна частково зкомпенсувати, увімкнувши в коло колектора послідовно з опором  </w:t>
      </w:r>
      <w:r w:rsidRPr="000B1E56">
        <w:rPr>
          <w:position w:val="-12"/>
          <w:sz w:val="24"/>
          <w:szCs w:val="24"/>
          <w:lang w:val="uk-UA"/>
        </w:rPr>
        <w:object w:dxaOrig="380" w:dyaOrig="380">
          <v:shape id="_x0000_i1264" type="#_x0000_t75" style="width:18.75pt;height:18.75pt" o:ole="" fillcolor="window">
            <v:imagedata r:id="rId319" o:title=""/>
          </v:shape>
          <o:OLEObject Type="Embed" ProgID="Equation.3" ShapeID="_x0000_i1264" DrawAspect="Content" ObjectID="_1278119265" r:id="rId444"/>
        </w:object>
      </w:r>
      <w:r w:rsidRPr="000B1E56">
        <w:rPr>
          <w:sz w:val="24"/>
          <w:szCs w:val="24"/>
          <w:lang w:val="uk-UA"/>
        </w:rPr>
        <w:t xml:space="preserve">  невелику індуктивність  </w:t>
      </w:r>
      <w:r w:rsidRPr="000B1E56">
        <w:rPr>
          <w:position w:val="-12"/>
          <w:sz w:val="24"/>
          <w:szCs w:val="24"/>
          <w:lang w:val="uk-UA"/>
        </w:rPr>
        <w:object w:dxaOrig="320" w:dyaOrig="380">
          <v:shape id="_x0000_i1265" type="#_x0000_t75" style="width:15.75pt;height:18.75pt" o:ole="" fillcolor="window">
            <v:imagedata r:id="rId445" o:title=""/>
          </v:shape>
          <o:OLEObject Type="Embed" ProgID="Equation.3" ShapeID="_x0000_i1265" DrawAspect="Content" ObjectID="_1278119266" r:id="rId446"/>
        </w:object>
      </w:r>
      <w:r w:rsidRPr="000B1E56">
        <w:rPr>
          <w:sz w:val="24"/>
          <w:szCs w:val="24"/>
          <w:lang w:val="uk-UA"/>
        </w:rPr>
        <w:t xml:space="preserve"> (рис.8). Загальний (комплексний) опір у колі колектора  </w:t>
      </w:r>
      <w:r w:rsidRPr="000B1E56">
        <w:rPr>
          <w:position w:val="-12"/>
          <w:sz w:val="24"/>
          <w:szCs w:val="24"/>
          <w:lang w:val="uk-UA"/>
        </w:rPr>
        <w:object w:dxaOrig="760" w:dyaOrig="480">
          <v:shape id="_x0000_i1266" type="#_x0000_t75" style="width:38.25pt;height:24pt" o:ole="" fillcolor="window">
            <v:imagedata r:id="rId447" o:title=""/>
          </v:shape>
          <o:OLEObject Type="Embed" ProgID="Equation.3" ShapeID="_x0000_i1266" DrawAspect="Content" ObjectID="_1278119267" r:id="rId448"/>
        </w:object>
      </w:r>
      <w:r w:rsidRPr="000B1E56">
        <w:rPr>
          <w:sz w:val="24"/>
          <w:szCs w:val="24"/>
          <w:lang w:val="uk-UA"/>
        </w:rPr>
        <w:t xml:space="preserve"> зростатиме з частотою і це призведе до деякого підвищення коефіцієнту підсилення (крива 2 рис.9). Відповідно трохи підвищиться верхня гранична частота  </w:t>
      </w:r>
      <w:r w:rsidRPr="000B1E56">
        <w:rPr>
          <w:position w:val="-12"/>
          <w:sz w:val="24"/>
          <w:szCs w:val="24"/>
          <w:lang w:val="uk-UA"/>
        </w:rPr>
        <w:object w:dxaOrig="420" w:dyaOrig="480">
          <v:shape id="_x0000_i1267" type="#_x0000_t75" style="width:21pt;height:24pt" o:ole="" fillcolor="window">
            <v:imagedata r:id="rId449" o:title=""/>
          </v:shape>
          <o:OLEObject Type="Embed" ProgID="Equation.3" ShapeID="_x0000_i1267" DrawAspect="Content" ObjectID="_1278119268" r:id="rId450"/>
        </w:object>
      </w:r>
      <w:r w:rsidRPr="000B1E56">
        <w:rPr>
          <w:sz w:val="24"/>
          <w:szCs w:val="24"/>
          <w:lang w:val="uk-UA"/>
        </w:rPr>
        <w:t>.</w:t>
      </w:r>
    </w:p>
    <w:p w:rsidR="00BC2A19" w:rsidRPr="000B1E56" w:rsidRDefault="00BC2A19" w:rsidP="00FC0E6F">
      <w:pPr>
        <w:ind w:firstLine="284"/>
        <w:jc w:val="both"/>
        <w:rPr>
          <w:sz w:val="24"/>
          <w:szCs w:val="24"/>
          <w:lang w:val="uk-UA"/>
        </w:rPr>
      </w:pPr>
      <w:r w:rsidRPr="000B1E56">
        <w:rPr>
          <w:sz w:val="24"/>
          <w:szCs w:val="24"/>
          <w:lang w:val="uk-UA"/>
        </w:rPr>
        <w:t xml:space="preserve">Проте тут треба бути обережним з підбором величини </w:t>
      </w:r>
      <w:r w:rsidRPr="000B1E56">
        <w:rPr>
          <w:position w:val="-12"/>
          <w:sz w:val="24"/>
          <w:szCs w:val="24"/>
          <w:lang w:val="uk-UA"/>
        </w:rPr>
        <w:object w:dxaOrig="320" w:dyaOrig="380">
          <v:shape id="_x0000_i1268" type="#_x0000_t75" style="width:15.75pt;height:18.75pt" o:ole="" fillcolor="window">
            <v:imagedata r:id="rId445" o:title=""/>
          </v:shape>
          <o:OLEObject Type="Embed" ProgID="Equation.3" ShapeID="_x0000_i1268" DrawAspect="Content" ObjectID="_1278119269" r:id="rId451"/>
        </w:object>
      </w:r>
      <w:r w:rsidRPr="000B1E56">
        <w:rPr>
          <w:sz w:val="24"/>
          <w:szCs w:val="24"/>
          <w:lang w:val="uk-UA"/>
        </w:rPr>
        <w:t xml:space="preserve">. Справа в тому, що ця індуктивність разом  з  </w:t>
      </w:r>
      <w:r w:rsidRPr="000B1E56">
        <w:rPr>
          <w:position w:val="-12"/>
          <w:sz w:val="24"/>
          <w:szCs w:val="24"/>
          <w:lang w:val="uk-UA"/>
        </w:rPr>
        <w:object w:dxaOrig="380" w:dyaOrig="380">
          <v:shape id="_x0000_i1269" type="#_x0000_t75" style="width:18.75pt;height:18.75pt" o:ole="" fillcolor="window">
            <v:imagedata r:id="rId319" o:title=""/>
          </v:shape>
          <o:OLEObject Type="Embed" ProgID="Equation.3" ShapeID="_x0000_i1269" DrawAspect="Content" ObjectID="_1278119270" r:id="rId452"/>
        </w:object>
      </w:r>
      <w:r w:rsidRPr="000B1E56">
        <w:rPr>
          <w:sz w:val="24"/>
          <w:szCs w:val="24"/>
          <w:lang w:val="uk-UA"/>
        </w:rPr>
        <w:t xml:space="preserve"> і </w:t>
      </w:r>
      <w:r w:rsidRPr="000B1E56">
        <w:rPr>
          <w:position w:val="-12"/>
          <w:sz w:val="24"/>
          <w:szCs w:val="24"/>
          <w:lang w:val="uk-UA"/>
        </w:rPr>
        <w:object w:dxaOrig="380" w:dyaOrig="380">
          <v:shape id="_x0000_i1270" type="#_x0000_t75" style="width:18.75pt;height:18.75pt" o:ole="" fillcolor="window">
            <v:imagedata r:id="rId440" o:title=""/>
          </v:shape>
          <o:OLEObject Type="Embed" ProgID="Equation.3" ShapeID="_x0000_i1270" DrawAspect="Content" ObjectID="_1278119271" r:id="rId453"/>
        </w:object>
      </w:r>
      <w:r w:rsidRPr="000B1E56">
        <w:rPr>
          <w:sz w:val="24"/>
          <w:szCs w:val="24"/>
          <w:lang w:val="uk-UA"/>
        </w:rPr>
        <w:t xml:space="preserve">    створює коливальний контур. При малих значеннях </w:t>
      </w:r>
      <w:r w:rsidRPr="000B1E56">
        <w:rPr>
          <w:position w:val="-12"/>
          <w:sz w:val="24"/>
          <w:szCs w:val="24"/>
          <w:lang w:val="uk-UA"/>
        </w:rPr>
        <w:object w:dxaOrig="320" w:dyaOrig="380">
          <v:shape id="_x0000_i1271" type="#_x0000_t75" style="width:15.75pt;height:18.75pt" o:ole="" fillcolor="window">
            <v:imagedata r:id="rId445" o:title=""/>
          </v:shape>
          <o:OLEObject Type="Embed" ProgID="Equation.3" ShapeID="_x0000_i1271" DrawAspect="Content" ObjectID="_1278119272" r:id="rId454"/>
        </w:object>
      </w:r>
      <w:r w:rsidRPr="000B1E56">
        <w:rPr>
          <w:sz w:val="24"/>
          <w:szCs w:val="24"/>
          <w:lang w:val="uk-UA"/>
        </w:rPr>
        <w:t xml:space="preserve"> цей контур є аперіодичним, але якщо  «перебрати»  у значенні  </w:t>
      </w:r>
      <w:r w:rsidRPr="000B1E56">
        <w:rPr>
          <w:position w:val="-12"/>
          <w:sz w:val="24"/>
          <w:szCs w:val="24"/>
          <w:lang w:val="uk-UA"/>
        </w:rPr>
        <w:object w:dxaOrig="320" w:dyaOrig="380">
          <v:shape id="_x0000_i1272" type="#_x0000_t75" style="width:15.75pt;height:18.75pt" o:ole="" fillcolor="window">
            <v:imagedata r:id="rId455" o:title=""/>
          </v:shape>
          <o:OLEObject Type="Embed" ProgID="Equation.3" ShapeID="_x0000_i1272" DrawAspect="Content" ObjectID="_1278119273" r:id="rId456"/>
        </w:object>
      </w:r>
      <w:r w:rsidRPr="000B1E56">
        <w:rPr>
          <w:sz w:val="24"/>
          <w:szCs w:val="24"/>
          <w:vertAlign w:val="subscript"/>
          <w:lang w:val="uk-UA"/>
        </w:rPr>
        <w:t xml:space="preserve"> </w:t>
      </w:r>
      <w:r w:rsidRPr="000B1E56">
        <w:rPr>
          <w:sz w:val="24"/>
          <w:szCs w:val="24"/>
          <w:lang w:val="uk-UA"/>
        </w:rPr>
        <w:t xml:space="preserve">, то контур стає коливним і на АЧХ з’являється горб (крива 3 рис.9). Така перекорекція також не бажана. Тому параметри контуру  </w:t>
      </w:r>
      <w:r w:rsidRPr="000B1E56">
        <w:rPr>
          <w:position w:val="-12"/>
          <w:sz w:val="24"/>
          <w:szCs w:val="24"/>
          <w:lang w:val="uk-UA"/>
        </w:rPr>
        <w:object w:dxaOrig="980" w:dyaOrig="380">
          <v:shape id="_x0000_i1273" type="#_x0000_t75" style="width:48.75pt;height:18.75pt" o:ole="" fillcolor="window">
            <v:imagedata r:id="rId457" o:title=""/>
          </v:shape>
          <o:OLEObject Type="Embed" ProgID="Equation.3" ShapeID="_x0000_i1273" DrawAspect="Content" ObjectID="_1278119274" r:id="rId458"/>
        </w:object>
      </w:r>
      <w:r w:rsidRPr="000B1E56">
        <w:rPr>
          <w:sz w:val="24"/>
          <w:szCs w:val="24"/>
          <w:lang w:val="uk-UA"/>
        </w:rPr>
        <w:t xml:space="preserve">  слід обирати так, щоб цей контур був близьким до критичного. Такий метод корекції має назву</w:t>
      </w:r>
      <w:r w:rsidRPr="000B1E56">
        <w:rPr>
          <w:i/>
          <w:sz w:val="24"/>
          <w:szCs w:val="24"/>
          <w:lang w:val="uk-UA"/>
        </w:rPr>
        <w:t xml:space="preserve"> паралельного</w:t>
      </w:r>
      <w:r w:rsidRPr="000B1E56">
        <w:rPr>
          <w:sz w:val="24"/>
          <w:szCs w:val="24"/>
          <w:lang w:val="uk-UA"/>
        </w:rPr>
        <w:t xml:space="preserve"> (бо у колекторному колі утворюється щось подібне до паралельного контуру)</w:t>
      </w:r>
    </w:p>
    <w:p w:rsidR="00BC2A19" w:rsidRPr="000B1E56" w:rsidRDefault="00BC2A19" w:rsidP="00FC0E6F">
      <w:pPr>
        <w:jc w:val="both"/>
        <w:rPr>
          <w:sz w:val="24"/>
          <w:szCs w:val="24"/>
          <w:lang w:val="uk-UA"/>
        </w:rPr>
      </w:pPr>
      <w:r w:rsidRPr="000B1E56">
        <w:rPr>
          <w:noProof/>
          <w:sz w:val="24"/>
          <w:szCs w:val="24"/>
          <w:lang w:val="uk-UA"/>
        </w:rPr>
        <w:pict>
          <v:group id="_x0000_s1031" style="position:absolute;left:0;text-align:left;margin-left:4.05pt;margin-top:10.95pt;width:245.1pt;height:136.8pt;z-index:251644416" coordorigin="3933,4674" coordsize="4902,2736" o:allowincell="f">
            <v:group id="_x0000_s1032" style="position:absolute;left:3933;top:4674;width:3876;height:2647" coordorigin="2109,4617" coordsize="3876,2647" wrapcoords="7870 2823 7870 4786 7116 5155 7033 8714 7786 10677 7870 10677 4940 11045 3433 11659 3433 12641 -84 14605 3349 16568 3433 17305 5777 18532 7033 18532 7116 20495 6279 21600 17749 21600 17079 20495 17330 16568 17833 15218 17749 14605 17079 12641 18586 11045 18335 10923 14567 10677 14735 10064 13647 9695 9042 8714 9126 5645 8874 5032 8205 4786 8205 2823 7870 2823">
              <v:group id="_x0000_s1033" style="position:absolute;left:2109;top:4959;width:3313;height:2305" coordorigin="111,1" coordsize="19878,19998">
                <v:line id="_x0000_s1034" style="position:absolute" from="18255,8746" to="18261,12503" strokeweight=".5pt">
                  <v:stroke dashstyle="1 1" startarrowwidth="narrow" startarrowlength="short" endarrowwidth="narrow" endarrowlength="short"/>
                </v:line>
                <v:group id="_x0000_s1035" style="position:absolute;left:111;top:1;width:19878;height:19998" coordorigin="4,1" coordsize="19993,19998">
                  <v:shape id="_x0000_s1036" type="#_x0000_t19" style="position:absolute;left:11301;top:7497;width:875;height:1258" strokeweight="1pt"/>
                  <v:shape id="_x0000_s1037" type="#_x0000_t19" style="position:absolute;left:13039;top:7497;width:875;height:1258" strokeweight="1pt"/>
                  <v:group id="_x0000_s1038" style="position:absolute;left:4;top:1;width:19993;height:19998" coordorigin="3" coordsize="19993,19998">
                    <v:line id="_x0000_s1039" style="position:absolute" from="8693,0" to="8699,2507" strokeweight="1pt">
                      <v:stroke startarrowwidth="narrow" startarrowlength="short" endarrowwidth="narrow" endarrowlength="short"/>
                    </v:line>
                    <v:rect id="_x0000_s1040" style="position:absolute;left:7824;top:2499;width:1744;height:3756" filled="f" strokeweight="1pt"/>
                    <v:line id="_x0000_s1041" style="position:absolute" from="8693,6247" to="8699,8754" strokeweight="1pt">
                      <v:stroke startarrowwidth="narrow" startarrowlength="short" endarrowwidth="narrow" endarrowlength="short"/>
                    </v:line>
                    <v:oval id="_x0000_s1042" style="position:absolute;left:3479;top:8745;width:5220;height:7505" filled="f" strokeweight="1pt"/>
                    <v:line id="_x0000_s1043" style="position:absolute" from="5217,9995" to="5223,15001" strokeweight="1pt">
                      <v:stroke startarrowwidth="narrow" startarrowlength="short" endarrowwidth="narrow" endarrowlength="short"/>
                    </v:line>
                    <v:line id="_x0000_s1044" style="position:absolute;flip:x" from="3,12493" to="5223,12502" strokeweight="1pt">
                      <v:stroke startarrowwidth="narrow" startarrowlength="short" endarrowwidth="narrow" endarrowlength="short"/>
                    </v:line>
                    <v:line id="_x0000_s1045" style="position:absolute;flip:y" from="5217,8745" to="8699,11253" strokeweight="1pt">
                      <v:stroke startarrowwidth="narrow" startarrowlength="short" endarrowwidth="narrow" endarrowlength="short"/>
                    </v:line>
                    <v:line id="_x0000_s1046" style="position:absolute" from="5217,13743" to="7830,15001">
                      <v:stroke startarrowwidth="narrow" startarrowlength="short" endarrow="block" endarrowwidth="narrow" endarrowlength="short"/>
                    </v:line>
                    <v:line id="_x0000_s1047" style="position:absolute" from="7824,14992" to="7830,19998" strokeweight="1pt">
                      <v:stroke startarrowwidth="narrow" startarrowlength="short" endarrowwidth="narrow" endarrowlength="short"/>
                    </v:line>
                    <v:line id="_x0000_s1048" style="position:absolute" from="6955,19989" to="8699,19998" strokeweight="1pt">
                      <v:stroke startarrowwidth="narrow" startarrowlength="short" endarrowwidth="narrow" endarrowlength="short"/>
                    </v:line>
                    <v:line id="_x0000_s1049" style="position:absolute" from="8693,8745" to="10437,8754" strokeweight="1pt">
                      <v:stroke startarrowwidth="narrow" startarrowlength="short" endarrowwidth="narrow" endarrowlength="short"/>
                    </v:line>
                    <v:shape id="_x0000_s1050" type="#_x0000_t19" style="position:absolute;left:10431;top:7496;width:875;height:1258;flip:x" strokeweight="1pt"/>
                    <v:shape id="_x0000_s1051" type="#_x0000_t19" style="position:absolute;left:12169;top:7496;width:875;height:1258;flip:x" strokeweight="1pt"/>
                    <v:shape id="_x0000_s1052" type="#_x0000_t19" style="position:absolute;left:13907;top:7496;width:875;height:1258;flip:x" strokeweight="1pt"/>
                    <v:shape id="_x0000_s1053" type="#_x0000_t19" style="position:absolute;left:14776;top:7496;width:875;height:1258" strokeweight="1pt"/>
                    <v:line id="_x0000_s1054" style="position:absolute" from="15645,8745" to="19996,8754" strokeweight="1pt">
                      <v:stroke startarrowwidth="narrow" startarrowlength="short" endarrowwidth="narrow" endarrowlength="short"/>
                    </v:line>
                    <v:line id="_x0000_s1055" style="position:absolute" from="18252,13743" to="18258,19998" strokeweight=".5pt">
                      <v:stroke dashstyle="1 1" startarrowwidth="narrow" startarrowlength="short" endarrowwidth="narrow" endarrowlength="short"/>
                    </v:line>
                    <v:line id="_x0000_s1056" style="position:absolute" from="17383,12493" to="19127,12502" strokeweight="1pt">
                      <v:stroke startarrowwidth="narrow" startarrowlength="short" endarrowwidth="narrow" endarrowlength="short"/>
                    </v:line>
                    <v:line id="_x0000_s1057" style="position:absolute" from="17383,13743" to="19127,13751" strokeweight="1pt">
                      <v:stroke startarrowwidth="narrow" startarrowlength="short" endarrowwidth="narrow" endarrowlength="short"/>
                    </v:line>
                    <v:line id="_x0000_s1058" style="position:absolute" from="17383,19989" to="19127,19998" strokeweight="1pt">
                      <v:stroke startarrowwidth="narrow" startarrowlength="short" endarrowwidth="narrow" endarrowlength="short"/>
                    </v:line>
                  </v:group>
                </v:group>
              </v:group>
              <v:shape id="_x0000_s1059" type="#_x0000_t202" style="position:absolute;left:3363;top:4617;width:741;height:741" filled="f" stroked="f">
                <v:textbox style="mso-next-textbox:#_x0000_s1059">
                  <w:txbxContent>
                    <w:p w:rsidR="00BC2A19" w:rsidRDefault="00BC2A19" w:rsidP="00FC0E6F">
                      <w:pPr>
                        <w:rPr>
                          <w:sz w:val="24"/>
                        </w:rPr>
                      </w:pPr>
                      <w:r>
                        <w:rPr>
                          <w:sz w:val="24"/>
                        </w:rPr>
                        <w:t>+Е</w:t>
                      </w:r>
                    </w:p>
                  </w:txbxContent>
                </v:textbox>
              </v:shape>
              <v:shape id="_x0000_s1060" type="#_x0000_t202" style="position:absolute;left:5244;top:6156;width:741;height:741" filled="f" stroked="f">
                <v:textbox style="mso-next-textbox:#_x0000_s1060">
                  <w:txbxContent>
                    <w:p w:rsidR="00BC2A19" w:rsidRDefault="00BC2A19" w:rsidP="00FC0E6F">
                      <w:pPr>
                        <w:rPr>
                          <w:sz w:val="24"/>
                          <w:vertAlign w:val="subscript"/>
                        </w:rPr>
                      </w:pPr>
                      <w:r>
                        <w:rPr>
                          <w:sz w:val="24"/>
                        </w:rPr>
                        <w:t>С</w:t>
                      </w:r>
                      <w:r>
                        <w:rPr>
                          <w:sz w:val="24"/>
                          <w:vertAlign w:val="subscript"/>
                        </w:rPr>
                        <w:t>0</w:t>
                      </w:r>
                    </w:p>
                  </w:txbxContent>
                </v:textbox>
              </v:shape>
              <v:shape id="_x0000_s1061" type="#_x0000_t202" style="position:absolute;left:2850;top:5130;width:741;height:741" filled="f" stroked="f">
                <v:textbox style="mso-next-textbox:#_x0000_s1061">
                  <w:txbxContent>
                    <w:p w:rsidR="00BC2A19" w:rsidRDefault="00BC2A19" w:rsidP="00FC0E6F">
                      <w:pPr>
                        <w:rPr>
                          <w:sz w:val="24"/>
                          <w:vertAlign w:val="subscript"/>
                          <w:lang w:val="en-US"/>
                        </w:rPr>
                      </w:pPr>
                      <w:r>
                        <w:rPr>
                          <w:sz w:val="24"/>
                          <w:lang w:val="en-US"/>
                        </w:rPr>
                        <w:t>R</w:t>
                      </w:r>
                      <w:r>
                        <w:rPr>
                          <w:sz w:val="24"/>
                          <w:vertAlign w:val="subscript"/>
                          <w:lang w:val="uk-UA"/>
                        </w:rPr>
                        <w:t>К</w:t>
                      </w:r>
                    </w:p>
                  </w:txbxContent>
                </v:textbox>
              </v:shape>
              <v:shape id="_x0000_s1062" type="#_x0000_t202" style="position:absolute;left:4047;top:5358;width:741;height:741" filled="f" stroked="f">
                <v:textbox style="mso-next-textbox:#_x0000_s1062">
                  <w:txbxContent>
                    <w:p w:rsidR="00BC2A19" w:rsidRDefault="00BC2A19" w:rsidP="00FC0E6F">
                      <w:pPr>
                        <w:rPr>
                          <w:sz w:val="24"/>
                          <w:vertAlign w:val="subscript"/>
                          <w:lang w:val="en-US"/>
                        </w:rPr>
                      </w:pPr>
                      <w:r>
                        <w:rPr>
                          <w:sz w:val="24"/>
                        </w:rPr>
                        <w:t>L</w:t>
                      </w:r>
                      <w:r>
                        <w:rPr>
                          <w:sz w:val="24"/>
                          <w:vertAlign w:val="subscript"/>
                          <w:lang w:val="en-US"/>
                        </w:rPr>
                        <w:t>0</w:t>
                      </w:r>
                    </w:p>
                  </w:txbxContent>
                </v:textbox>
              </v:shape>
            </v:group>
            <v:shape id="_x0000_s1063" type="#_x0000_t202" style="position:absolute;left:7866;top:6840;width:969;height:570" filled="f" stroked="f">
              <v:textbox style="mso-next-textbox:#_x0000_s1063">
                <w:txbxContent>
                  <w:p w:rsidR="00BC2A19" w:rsidRDefault="00BC2A19" w:rsidP="00FC0E6F">
                    <w:pPr>
                      <w:rPr>
                        <w:sz w:val="24"/>
                        <w:lang w:val="uk-UA"/>
                      </w:rPr>
                    </w:pPr>
                    <w:r>
                      <w:rPr>
                        <w:sz w:val="24"/>
                        <w:lang w:val="uk-UA"/>
                      </w:rPr>
                      <w:t>Рис.10</w:t>
                    </w:r>
                  </w:p>
                </w:txbxContent>
              </v:textbox>
            </v:shape>
            <w10:wrap type="square" side="largest"/>
          </v:group>
        </w:pict>
      </w:r>
      <w:r w:rsidRPr="000B1E56">
        <w:rPr>
          <w:sz w:val="24"/>
          <w:szCs w:val="24"/>
          <w:lang w:val="uk-UA"/>
        </w:rPr>
        <w:t xml:space="preserve">                        </w:t>
      </w:r>
    </w:p>
    <w:p w:rsidR="00BC2A19" w:rsidRPr="000B1E56" w:rsidRDefault="00BC2A19" w:rsidP="00FC0E6F">
      <w:pPr>
        <w:ind w:firstLine="284"/>
        <w:jc w:val="both"/>
        <w:rPr>
          <w:sz w:val="24"/>
          <w:szCs w:val="24"/>
          <w:lang w:val="uk-UA"/>
        </w:rPr>
      </w:pPr>
      <w:r w:rsidRPr="000B1E56">
        <w:rPr>
          <w:sz w:val="24"/>
          <w:szCs w:val="24"/>
          <w:lang w:val="uk-UA"/>
        </w:rPr>
        <w:t xml:space="preserve">Але існує й інший метод  корекції АЧХ в області високих частот - так званий </w:t>
      </w:r>
      <w:r w:rsidRPr="000B1E56">
        <w:rPr>
          <w:i/>
          <w:sz w:val="24"/>
          <w:szCs w:val="24"/>
          <w:lang w:val="uk-UA"/>
        </w:rPr>
        <w:t>послідовний</w:t>
      </w:r>
      <w:r w:rsidRPr="000B1E56">
        <w:rPr>
          <w:sz w:val="24"/>
          <w:szCs w:val="24"/>
          <w:lang w:val="uk-UA"/>
        </w:rPr>
        <w:t xml:space="preserve"> метод  (рис.10). Тут на виході каскаду вмикається невелика індуктивність  </w:t>
      </w:r>
      <w:r w:rsidRPr="000B1E56">
        <w:rPr>
          <w:position w:val="-12"/>
          <w:sz w:val="24"/>
          <w:szCs w:val="24"/>
          <w:lang w:val="uk-UA"/>
        </w:rPr>
        <w:object w:dxaOrig="300" w:dyaOrig="380">
          <v:shape id="_x0000_i1274" type="#_x0000_t75" style="width:15pt;height:18.75pt" o:ole="" fillcolor="window">
            <v:imagedata r:id="rId459" o:title=""/>
          </v:shape>
          <o:OLEObject Type="Embed" ProgID="Equation.3" ShapeID="_x0000_i1274" DrawAspect="Content" ObjectID="_1278119275" r:id="rId460"/>
        </w:object>
      </w:r>
      <w:r w:rsidRPr="000B1E56">
        <w:rPr>
          <w:sz w:val="24"/>
          <w:szCs w:val="24"/>
          <w:lang w:val="uk-UA"/>
        </w:rPr>
        <w:t xml:space="preserve">, яка разом з вхідною ємністю наступного каскаду  </w:t>
      </w:r>
      <w:r w:rsidRPr="000B1E56">
        <w:rPr>
          <w:position w:val="-12"/>
          <w:sz w:val="24"/>
          <w:szCs w:val="24"/>
          <w:lang w:val="uk-UA"/>
        </w:rPr>
        <w:object w:dxaOrig="340" w:dyaOrig="380">
          <v:shape id="_x0000_i1275" type="#_x0000_t75" style="width:17.25pt;height:18.75pt" o:ole="" fillcolor="window">
            <v:imagedata r:id="rId461" o:title=""/>
          </v:shape>
          <o:OLEObject Type="Embed" ProgID="Equation.3" ShapeID="_x0000_i1275" DrawAspect="Content" ObjectID="_1278119276" r:id="rId462"/>
        </w:object>
      </w:r>
      <w:r w:rsidRPr="000B1E56">
        <w:rPr>
          <w:sz w:val="24"/>
          <w:szCs w:val="24"/>
          <w:lang w:val="uk-UA"/>
        </w:rPr>
        <w:t xml:space="preserve"> утворює послідовний коливний контур. При наближенні до його резонансу (а це має бути на частотах близьких до </w:t>
      </w:r>
      <w:r w:rsidRPr="000B1E56">
        <w:rPr>
          <w:position w:val="-18"/>
          <w:sz w:val="24"/>
          <w:szCs w:val="24"/>
          <w:lang w:val="uk-UA"/>
        </w:rPr>
        <w:object w:dxaOrig="360" w:dyaOrig="440">
          <v:shape id="_x0000_i1276" type="#_x0000_t75" style="width:18pt;height:21.75pt" o:ole="" fillcolor="window">
            <v:imagedata r:id="rId463" o:title=""/>
          </v:shape>
          <o:OLEObject Type="Embed" ProgID="Equation.3" ShapeID="_x0000_i1276" DrawAspect="Content" ObjectID="_1278119277" r:id="rId464"/>
        </w:object>
      </w:r>
      <w:r w:rsidRPr="000B1E56">
        <w:rPr>
          <w:sz w:val="24"/>
          <w:szCs w:val="24"/>
          <w:lang w:val="uk-UA"/>
        </w:rPr>
        <w:t xml:space="preserve">) напруга на ємності  </w:t>
      </w:r>
      <w:r w:rsidRPr="000B1E56">
        <w:rPr>
          <w:position w:val="-12"/>
          <w:sz w:val="24"/>
          <w:szCs w:val="24"/>
          <w:lang w:val="uk-UA"/>
        </w:rPr>
        <w:object w:dxaOrig="340" w:dyaOrig="380">
          <v:shape id="_x0000_i1277" type="#_x0000_t75" style="width:17.25pt;height:18.75pt" o:ole="" fillcolor="window">
            <v:imagedata r:id="rId461" o:title=""/>
          </v:shape>
          <o:OLEObject Type="Embed" ProgID="Equation.3" ShapeID="_x0000_i1277" DrawAspect="Content" ObjectID="_1278119278" r:id="rId465"/>
        </w:object>
      </w:r>
      <w:r w:rsidRPr="000B1E56">
        <w:rPr>
          <w:sz w:val="24"/>
          <w:szCs w:val="24"/>
          <w:lang w:val="uk-UA"/>
        </w:rPr>
        <w:t xml:space="preserve"> зростає, що також частково компенсує вищезгадані втрати у коефіцієнті підсилення в області високих частот. Цей контур також має бути близьким до критичного.              </w:t>
      </w:r>
    </w:p>
    <w:p w:rsidR="00BC2A19" w:rsidRPr="000B1E56" w:rsidRDefault="002F1B78" w:rsidP="00FC0E6F">
      <w:pPr>
        <w:jc w:val="both"/>
        <w:rPr>
          <w:sz w:val="24"/>
          <w:szCs w:val="24"/>
          <w:lang w:val="uk-UA"/>
        </w:rPr>
      </w:pPr>
      <w:r>
        <w:rPr>
          <w:noProof/>
        </w:rPr>
        <w:drawing>
          <wp:anchor distT="0" distB="0" distL="114300" distR="114300" simplePos="0" relativeHeight="251654656" behindDoc="0" locked="0" layoutInCell="1" allowOverlap="1">
            <wp:simplePos x="0" y="0"/>
            <wp:positionH relativeFrom="column">
              <wp:align>left</wp:align>
            </wp:positionH>
            <wp:positionV relativeFrom="paragraph">
              <wp:posOffset>127000</wp:posOffset>
            </wp:positionV>
            <wp:extent cx="1685925" cy="2190750"/>
            <wp:effectExtent l="19050" t="0" r="9525" b="0"/>
            <wp:wrapSquare wrapText="bothSides"/>
            <wp:docPr id="66" name="Рисунок 6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1"/>
                    <pic:cNvPicPr>
                      <a:picLocks noChangeAspect="1" noChangeArrowheads="1"/>
                    </pic:cNvPicPr>
                  </pic:nvPicPr>
                  <pic:blipFill>
                    <a:blip r:embed="rId466"/>
                    <a:srcRect/>
                    <a:stretch>
                      <a:fillRect/>
                    </a:stretch>
                  </pic:blipFill>
                  <pic:spPr bwMode="auto">
                    <a:xfrm>
                      <a:off x="0" y="0"/>
                      <a:ext cx="1685925" cy="2190750"/>
                    </a:xfrm>
                    <a:prstGeom prst="rect">
                      <a:avLst/>
                    </a:prstGeom>
                    <a:noFill/>
                    <a:ln w="9525">
                      <a:noFill/>
                      <a:miter lim="800000"/>
                      <a:headEnd/>
                      <a:tailEnd/>
                    </a:ln>
                  </pic:spPr>
                </pic:pic>
              </a:graphicData>
            </a:graphic>
          </wp:anchor>
        </w:drawing>
      </w:r>
      <w:r w:rsidR="00BC2A19" w:rsidRPr="000B1E56">
        <w:rPr>
          <w:noProof/>
          <w:sz w:val="24"/>
          <w:szCs w:val="24"/>
          <w:lang w:val="uk-UA"/>
        </w:rPr>
        <w:pict>
          <v:shape id="_x0000_s1030" type="#_x0000_t202" style="position:absolute;left:0;text-align:left;margin-left:-7.35pt;margin-top:-172.95pt;width:48.45pt;height:37.05pt;z-index:251643392;mso-position-horizontal-relative:text;mso-position-vertical-relative:text" o:allowincell="f" filled="f" stroked="f">
            <v:textbox>
              <w:txbxContent>
                <w:p w:rsidR="00BC2A19" w:rsidRDefault="00BC2A19" w:rsidP="00FC0E6F"/>
              </w:txbxContent>
            </v:textbox>
          </v:shape>
        </w:pict>
      </w:r>
      <w:r w:rsidR="00BC2A19" w:rsidRPr="000B1E56">
        <w:rPr>
          <w:sz w:val="24"/>
          <w:szCs w:val="24"/>
          <w:lang w:val="uk-UA"/>
        </w:rPr>
        <w:t xml:space="preserve">                                                   </w:t>
      </w:r>
    </w:p>
    <w:p w:rsidR="00BC2A19" w:rsidRPr="000B1E56" w:rsidRDefault="00BC2A19" w:rsidP="002F1B78">
      <w:pPr>
        <w:numPr>
          <w:ilvl w:val="0"/>
          <w:numId w:val="24"/>
        </w:numPr>
        <w:tabs>
          <w:tab w:val="clear" w:pos="2564"/>
        </w:tabs>
        <w:ind w:left="0" w:hanging="283"/>
        <w:jc w:val="center"/>
        <w:rPr>
          <w:b/>
          <w:sz w:val="24"/>
          <w:szCs w:val="24"/>
          <w:lang w:val="uk-UA"/>
        </w:rPr>
      </w:pPr>
      <w:r w:rsidRPr="000B1E56">
        <w:rPr>
          <w:b/>
          <w:sz w:val="24"/>
          <w:szCs w:val="24"/>
          <w:lang w:val="uk-UA"/>
        </w:rPr>
        <w:t>5. 2.    Емітерна корекція АЧХ</w:t>
      </w:r>
    </w:p>
    <w:p w:rsidR="00BC2A19" w:rsidRPr="000B1E56" w:rsidRDefault="00BC2A19" w:rsidP="00FC0E6F">
      <w:pPr>
        <w:ind w:left="284"/>
        <w:rPr>
          <w:b/>
          <w:sz w:val="24"/>
          <w:szCs w:val="24"/>
          <w:lang w:val="uk-UA"/>
        </w:rPr>
      </w:pPr>
    </w:p>
    <w:p w:rsidR="00BC2A19" w:rsidRPr="000B1E56" w:rsidRDefault="00BC2A19" w:rsidP="00FC0E6F">
      <w:pPr>
        <w:ind w:firstLine="567"/>
        <w:jc w:val="both"/>
        <w:rPr>
          <w:sz w:val="24"/>
          <w:szCs w:val="24"/>
          <w:lang w:val="uk-UA"/>
        </w:rPr>
      </w:pPr>
      <w:r w:rsidRPr="000B1E56">
        <w:rPr>
          <w:b/>
          <w:sz w:val="24"/>
          <w:szCs w:val="24"/>
          <w:lang w:val="uk-UA"/>
        </w:rPr>
        <w:t xml:space="preserve">         </w:t>
      </w:r>
      <w:r w:rsidRPr="000B1E56">
        <w:rPr>
          <w:sz w:val="24"/>
          <w:szCs w:val="24"/>
          <w:lang w:val="uk-UA"/>
        </w:rPr>
        <w:t xml:space="preserve">У реальних каскадах підсилювачів для стабілізації режиму звичайно вмикають у коло емітера невеликий опір </w:t>
      </w:r>
      <w:r w:rsidRPr="000B1E56">
        <w:rPr>
          <w:position w:val="-12"/>
          <w:sz w:val="24"/>
          <w:szCs w:val="24"/>
          <w:lang w:val="uk-UA"/>
        </w:rPr>
        <w:object w:dxaOrig="380" w:dyaOrig="380">
          <v:shape id="_x0000_i1278" type="#_x0000_t75" style="width:18.75pt;height:18.75pt" o:ole="" fillcolor="window">
            <v:imagedata r:id="rId467" o:title=""/>
          </v:shape>
          <o:OLEObject Type="Embed" ProgID="Equation.3" ShapeID="_x0000_i1278" DrawAspect="Content" ObjectID="_1278119279" r:id="rId468"/>
        </w:object>
      </w:r>
      <w:r w:rsidRPr="000B1E56">
        <w:rPr>
          <w:sz w:val="24"/>
          <w:szCs w:val="24"/>
          <w:lang w:val="uk-UA"/>
        </w:rPr>
        <w:t xml:space="preserve">, що створює негативний зворотний зв’язок (НЗЗ) за режимом і стабілізує положення робочої точки транзистора. Але, оскільки при цьому має зменшуватися за рахунок  НЗЗ і загальний коефіцієнт підсилення, то опір  </w:t>
      </w:r>
      <w:r w:rsidRPr="000B1E56">
        <w:rPr>
          <w:position w:val="-12"/>
          <w:sz w:val="24"/>
          <w:szCs w:val="24"/>
          <w:lang w:val="uk-UA"/>
        </w:rPr>
        <w:object w:dxaOrig="380" w:dyaOrig="380">
          <v:shape id="_x0000_i1279" type="#_x0000_t75" style="width:18.75pt;height:18.75pt" o:ole="" fillcolor="window">
            <v:imagedata r:id="rId467" o:title=""/>
          </v:shape>
          <o:OLEObject Type="Embed" ProgID="Equation.3" ShapeID="_x0000_i1279" DrawAspect="Content" ObjectID="_1278119280" r:id="rId469"/>
        </w:object>
      </w:r>
      <w:r w:rsidRPr="000B1E56">
        <w:rPr>
          <w:sz w:val="24"/>
          <w:szCs w:val="24"/>
          <w:lang w:val="uk-UA"/>
        </w:rPr>
        <w:t xml:space="preserve">  шунтують великою ємністю  </w:t>
      </w:r>
      <w:r w:rsidRPr="000B1E56">
        <w:rPr>
          <w:position w:val="-12"/>
          <w:sz w:val="24"/>
          <w:szCs w:val="24"/>
          <w:lang w:val="uk-UA"/>
        </w:rPr>
        <w:object w:dxaOrig="360" w:dyaOrig="380">
          <v:shape id="_x0000_i1280" type="#_x0000_t75" style="width:18pt;height:18.75pt" o:ole="" fillcolor="window">
            <v:imagedata r:id="rId470" o:title=""/>
          </v:shape>
          <o:OLEObject Type="Embed" ProgID="Equation.3" ShapeID="_x0000_i1280" DrawAspect="Content" ObjectID="_1278119281" r:id="rId471"/>
        </w:object>
      </w:r>
      <w:r w:rsidRPr="000B1E56">
        <w:rPr>
          <w:sz w:val="24"/>
          <w:szCs w:val="24"/>
          <w:lang w:val="uk-UA"/>
        </w:rPr>
        <w:t xml:space="preserve">, яка пропускає через себе усі змінні компоненти емітерного струму. </w:t>
      </w:r>
    </w:p>
    <w:p w:rsidR="00BC2A19" w:rsidRPr="000B1E56" w:rsidRDefault="00BC2A19" w:rsidP="00FC0E6F">
      <w:pPr>
        <w:ind w:firstLine="567"/>
        <w:jc w:val="both"/>
        <w:rPr>
          <w:sz w:val="24"/>
          <w:szCs w:val="24"/>
          <w:lang w:val="uk-UA"/>
        </w:rPr>
      </w:pPr>
      <w:r w:rsidRPr="000B1E56">
        <w:rPr>
          <w:sz w:val="24"/>
          <w:szCs w:val="24"/>
          <w:lang w:val="uk-UA"/>
        </w:rPr>
        <w:lastRenderedPageBreak/>
        <w:t>Таким чином, негативний зворотний зв’язок за режимом (що і стабілізує режим транзистора) зберігається, а  НЗЗ за сигналом  знімається.</w:t>
      </w:r>
    </w:p>
    <w:p w:rsidR="00BC2A19" w:rsidRPr="000B1E56" w:rsidRDefault="00BC2A19" w:rsidP="00FC0E6F">
      <w:pPr>
        <w:ind w:firstLine="567"/>
        <w:rPr>
          <w:sz w:val="24"/>
          <w:szCs w:val="24"/>
          <w:lang w:val="uk-UA"/>
        </w:rPr>
      </w:pPr>
      <w:r w:rsidRPr="000B1E56">
        <w:rPr>
          <w:sz w:val="24"/>
          <w:szCs w:val="24"/>
          <w:lang w:val="uk-UA"/>
        </w:rPr>
        <w:t xml:space="preserve">Але можна  так вдало підібрати сталу часу  </w:t>
      </w:r>
      <w:r w:rsidRPr="000B1E56">
        <w:rPr>
          <w:position w:val="-12"/>
          <w:sz w:val="24"/>
          <w:szCs w:val="24"/>
          <w:lang w:val="uk-UA"/>
        </w:rPr>
        <w:object w:dxaOrig="700" w:dyaOrig="380">
          <v:shape id="_x0000_i1281" type="#_x0000_t75" style="width:35.25pt;height:18.75pt" o:ole="" fillcolor="window">
            <v:imagedata r:id="rId472" o:title=""/>
          </v:shape>
          <o:OLEObject Type="Embed" ProgID="Equation.3" ShapeID="_x0000_i1281" DrawAspect="Content" ObjectID="_1278119282" r:id="rId473"/>
        </w:object>
      </w:r>
      <w:r w:rsidRPr="000B1E56">
        <w:rPr>
          <w:sz w:val="24"/>
          <w:szCs w:val="24"/>
          <w:lang w:val="uk-UA"/>
        </w:rPr>
        <w:t xml:space="preserve">,   щоб  закорочувальна  дія ємності  </w:t>
      </w:r>
      <w:r w:rsidRPr="000B1E56">
        <w:rPr>
          <w:position w:val="-12"/>
          <w:sz w:val="24"/>
          <w:szCs w:val="24"/>
          <w:lang w:val="uk-UA"/>
        </w:rPr>
        <w:object w:dxaOrig="360" w:dyaOrig="380">
          <v:shape id="_x0000_i1282" type="#_x0000_t75" style="width:18pt;height:18.75pt" o:ole="" fillcolor="window">
            <v:imagedata r:id="rId470" o:title=""/>
          </v:shape>
          <o:OLEObject Type="Embed" ProgID="Equation.3" ShapeID="_x0000_i1282" DrawAspect="Content" ObjectID="_1278119283" r:id="rId474"/>
        </w:object>
      </w:r>
      <w:r w:rsidRPr="000B1E56">
        <w:rPr>
          <w:sz w:val="24"/>
          <w:szCs w:val="24"/>
          <w:lang w:val="uk-UA"/>
        </w:rPr>
        <w:t xml:space="preserve"> давала ознаки , починаючи з частоти  </w:t>
      </w:r>
      <w:r w:rsidRPr="000B1E56">
        <w:rPr>
          <w:position w:val="-12"/>
          <w:sz w:val="24"/>
          <w:szCs w:val="24"/>
          <w:lang w:val="uk-UA"/>
        </w:rPr>
        <w:object w:dxaOrig="340" w:dyaOrig="380">
          <v:shape id="_x0000_i1283" type="#_x0000_t75" style="width:17.25pt;height:18.75pt" o:ole="" fillcolor="window">
            <v:imagedata r:id="rId475" o:title=""/>
          </v:shape>
          <o:OLEObject Type="Embed" ProgID="Equation.3" ShapeID="_x0000_i1283" DrawAspect="Content" ObjectID="_1278119284" r:id="rId476"/>
        </w:object>
      </w:r>
      <w:r w:rsidRPr="000B1E56">
        <w:rPr>
          <w:sz w:val="24"/>
          <w:szCs w:val="24"/>
          <w:lang w:val="uk-UA"/>
        </w:rPr>
        <w:t xml:space="preserve">, на якій  </w:t>
      </w:r>
      <w:r w:rsidRPr="000B1E56">
        <w:rPr>
          <w:position w:val="-10"/>
          <w:sz w:val="24"/>
          <w:szCs w:val="24"/>
          <w:lang w:val="uk-UA"/>
        </w:rPr>
        <w:object w:dxaOrig="560" w:dyaOrig="340">
          <v:shape id="_x0000_i1284" type="#_x0000_t75" style="width:27.75pt;height:17.25pt" o:ole="" fillcolor="window">
            <v:imagedata r:id="rId369" o:title=""/>
          </v:shape>
          <o:OLEObject Type="Embed" ProgID="Equation.3" ShapeID="_x0000_i1284" DrawAspect="Content" ObjectID="_1278119285" r:id="rId477"/>
        </w:object>
      </w:r>
      <w:r w:rsidRPr="000B1E56">
        <w:rPr>
          <w:sz w:val="24"/>
          <w:szCs w:val="24"/>
          <w:lang w:val="uk-UA"/>
        </w:rPr>
        <w:t xml:space="preserve">  некорегованого каскаду (крива 1 рис.12)  починає спадати.</w:t>
      </w:r>
    </w:p>
    <w:p w:rsidR="00BC2A19" w:rsidRPr="000B1E56" w:rsidRDefault="002F1B78" w:rsidP="00FC0E6F">
      <w:pPr>
        <w:ind w:firstLine="284"/>
        <w:jc w:val="both"/>
        <w:rPr>
          <w:sz w:val="24"/>
          <w:szCs w:val="24"/>
          <w:lang w:val="uk-UA"/>
        </w:rPr>
      </w:pPr>
      <w:r>
        <w:rPr>
          <w:noProof/>
        </w:rPr>
        <w:drawing>
          <wp:anchor distT="0" distB="0" distL="114300" distR="114300" simplePos="0" relativeHeight="251655680" behindDoc="0" locked="0" layoutInCell="1" allowOverlap="1">
            <wp:simplePos x="0" y="0"/>
            <wp:positionH relativeFrom="column">
              <wp:posOffset>34290</wp:posOffset>
            </wp:positionH>
            <wp:positionV relativeFrom="paragraph">
              <wp:posOffset>63500</wp:posOffset>
            </wp:positionV>
            <wp:extent cx="3657600" cy="2600325"/>
            <wp:effectExtent l="19050" t="0" r="0" b="0"/>
            <wp:wrapSquare wrapText="bothSides"/>
            <wp:docPr id="67" name="Рисунок 6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1"/>
                    <pic:cNvPicPr>
                      <a:picLocks noChangeAspect="1" noChangeArrowheads="1"/>
                    </pic:cNvPicPr>
                  </pic:nvPicPr>
                  <pic:blipFill>
                    <a:blip r:embed="rId478"/>
                    <a:srcRect/>
                    <a:stretch>
                      <a:fillRect/>
                    </a:stretch>
                  </pic:blipFill>
                  <pic:spPr bwMode="auto">
                    <a:xfrm>
                      <a:off x="0" y="0"/>
                      <a:ext cx="3657600" cy="2600325"/>
                    </a:xfrm>
                    <a:prstGeom prst="rect">
                      <a:avLst/>
                    </a:prstGeom>
                    <a:noFill/>
                    <a:ln w="9525">
                      <a:noFill/>
                      <a:miter lim="800000"/>
                      <a:headEnd/>
                      <a:tailEnd/>
                    </a:ln>
                  </pic:spPr>
                </pic:pic>
              </a:graphicData>
            </a:graphic>
          </wp:anchor>
        </w:drawing>
      </w:r>
      <w:r w:rsidR="00BC2A19" w:rsidRPr="000B1E56">
        <w:rPr>
          <w:sz w:val="24"/>
          <w:szCs w:val="24"/>
          <w:lang w:val="uk-UA"/>
        </w:rPr>
        <w:t xml:space="preserve">Тоді на всіх частотах нижчих за  </w:t>
      </w:r>
      <w:r w:rsidR="00BC2A19" w:rsidRPr="000B1E56">
        <w:rPr>
          <w:position w:val="-12"/>
          <w:sz w:val="24"/>
          <w:szCs w:val="24"/>
          <w:lang w:val="uk-UA"/>
        </w:rPr>
        <w:object w:dxaOrig="340" w:dyaOrig="380">
          <v:shape id="_x0000_i1285" type="#_x0000_t75" style="width:17.25pt;height:18.75pt" o:ole="" fillcolor="window">
            <v:imagedata r:id="rId475" o:title=""/>
          </v:shape>
          <o:OLEObject Type="Embed" ProgID="Equation.3" ShapeID="_x0000_i1285" DrawAspect="Content" ObjectID="_1278119286" r:id="rId479"/>
        </w:object>
      </w:r>
      <w:r w:rsidR="00BC2A19" w:rsidRPr="000B1E56">
        <w:rPr>
          <w:sz w:val="24"/>
          <w:szCs w:val="24"/>
          <w:lang w:val="uk-UA"/>
        </w:rPr>
        <w:t xml:space="preserve"> буде у повній мірі діяти НЗЗ, який «осаджує» АЧХ (крива 2 рис.12). Але на частотах  близьких до  </w:t>
      </w:r>
      <w:r w:rsidR="00BC2A19" w:rsidRPr="000B1E56">
        <w:rPr>
          <w:position w:val="-12"/>
          <w:sz w:val="24"/>
          <w:szCs w:val="24"/>
          <w:lang w:val="uk-UA"/>
        </w:rPr>
        <w:object w:dxaOrig="340" w:dyaOrig="380">
          <v:shape id="_x0000_i1286" type="#_x0000_t75" style="width:17.25pt;height:18.75pt" o:ole="" fillcolor="window">
            <v:imagedata r:id="rId475" o:title=""/>
          </v:shape>
          <o:OLEObject Type="Embed" ProgID="Equation.3" ShapeID="_x0000_i1286" DrawAspect="Content" ObjectID="_1278119287" r:id="rId480"/>
        </w:object>
      </w:r>
      <w:r w:rsidR="00BC2A19" w:rsidRPr="000B1E56">
        <w:rPr>
          <w:sz w:val="24"/>
          <w:szCs w:val="24"/>
          <w:lang w:val="uk-UA"/>
        </w:rPr>
        <w:t xml:space="preserve"> цей НЗЗ  знімається  і АЧХ буде такою, як у некогерованого каскаду. В результаті, хоча і є втрати у загальному коефіцієнті підсилення, але рівномірність АЧХ буде зберігатися до більш високої частоти  </w:t>
      </w:r>
      <w:r w:rsidR="00BC2A19" w:rsidRPr="000B1E56">
        <w:rPr>
          <w:position w:val="-12"/>
          <w:sz w:val="24"/>
          <w:szCs w:val="24"/>
          <w:lang w:val="uk-UA"/>
        </w:rPr>
        <w:object w:dxaOrig="999" w:dyaOrig="499">
          <v:shape id="_x0000_i1287" type="#_x0000_t75" style="width:50.25pt;height:24.75pt" o:ole="" fillcolor="window">
            <v:imagedata r:id="rId481" o:title=""/>
          </v:shape>
          <o:OLEObject Type="Embed" ProgID="Equation.3" ShapeID="_x0000_i1287" DrawAspect="Content" ObjectID="_1278119288" r:id="rId482"/>
        </w:object>
      </w:r>
      <w:r w:rsidR="00BC2A19" w:rsidRPr="000B1E56">
        <w:rPr>
          <w:sz w:val="24"/>
          <w:szCs w:val="24"/>
          <w:lang w:val="uk-UA"/>
        </w:rPr>
        <w:t>.</w:t>
      </w:r>
    </w:p>
    <w:p w:rsidR="00BC2A19" w:rsidRPr="000B1E56" w:rsidRDefault="00BC2A19" w:rsidP="00FC0E6F">
      <w:pPr>
        <w:jc w:val="both"/>
        <w:rPr>
          <w:sz w:val="24"/>
          <w:szCs w:val="24"/>
          <w:lang w:val="uk-UA"/>
        </w:rPr>
      </w:pPr>
    </w:p>
    <w:p w:rsidR="00BC2A19" w:rsidRPr="000B1E56" w:rsidRDefault="00BC2A19" w:rsidP="00FC0E6F">
      <w:pPr>
        <w:jc w:val="both"/>
        <w:rPr>
          <w:sz w:val="24"/>
          <w:szCs w:val="24"/>
          <w:lang w:val="uk-UA"/>
        </w:rPr>
      </w:pPr>
    </w:p>
    <w:p w:rsidR="00BC2A19" w:rsidRPr="000B1E56" w:rsidRDefault="00BC2A19" w:rsidP="00FC0E6F">
      <w:pPr>
        <w:jc w:val="both"/>
        <w:rPr>
          <w:sz w:val="24"/>
          <w:szCs w:val="24"/>
          <w:lang w:val="uk-UA"/>
        </w:rPr>
      </w:pPr>
    </w:p>
    <w:p w:rsidR="00BC2A19" w:rsidRPr="000B1E56" w:rsidRDefault="00BC2A19" w:rsidP="00FC0E6F">
      <w:pPr>
        <w:jc w:val="both"/>
        <w:rPr>
          <w:sz w:val="24"/>
          <w:szCs w:val="24"/>
          <w:lang w:val="uk-UA"/>
        </w:rPr>
      </w:pPr>
    </w:p>
    <w:p w:rsidR="00BC2A19" w:rsidRPr="000B1E56" w:rsidRDefault="00BC2A19" w:rsidP="00FC0E6F">
      <w:pPr>
        <w:jc w:val="both"/>
        <w:rPr>
          <w:sz w:val="24"/>
          <w:szCs w:val="24"/>
          <w:lang w:val="uk-UA"/>
        </w:rPr>
      </w:pPr>
    </w:p>
    <w:p w:rsidR="00BC2A19" w:rsidRPr="000B1E56" w:rsidRDefault="00BC2A19" w:rsidP="00FC0E6F">
      <w:pPr>
        <w:jc w:val="both"/>
        <w:rPr>
          <w:sz w:val="24"/>
          <w:szCs w:val="24"/>
          <w:lang w:val="uk-UA"/>
        </w:rPr>
      </w:pPr>
    </w:p>
    <w:p w:rsidR="00BC2A19" w:rsidRPr="000B1E56" w:rsidRDefault="00BC2A19" w:rsidP="00FC0E6F">
      <w:pPr>
        <w:jc w:val="both"/>
        <w:rPr>
          <w:sz w:val="24"/>
          <w:szCs w:val="24"/>
          <w:lang w:val="uk-UA"/>
        </w:rPr>
      </w:pPr>
    </w:p>
    <w:p w:rsidR="00BC2A19" w:rsidRPr="000B1E56" w:rsidRDefault="00BC2A19" w:rsidP="00FC0E6F">
      <w:pPr>
        <w:jc w:val="center"/>
        <w:rPr>
          <w:b/>
          <w:sz w:val="24"/>
          <w:szCs w:val="24"/>
          <w:lang w:val="uk-UA"/>
        </w:rPr>
      </w:pPr>
    </w:p>
    <w:p w:rsidR="00BC2A19" w:rsidRPr="000B1E56" w:rsidRDefault="00BC2A19" w:rsidP="00FC0E6F">
      <w:pPr>
        <w:jc w:val="center"/>
        <w:rPr>
          <w:sz w:val="24"/>
          <w:szCs w:val="24"/>
          <w:lang w:val="uk-UA"/>
        </w:rPr>
      </w:pPr>
      <w:r w:rsidRPr="000B1E56">
        <w:rPr>
          <w:b/>
          <w:sz w:val="24"/>
          <w:szCs w:val="24"/>
          <w:lang w:val="uk-UA"/>
        </w:rPr>
        <w:t>2.   ОПИС  МАКЕТУ  СХЕМИ</w:t>
      </w:r>
      <w:r w:rsidRPr="000B1E56">
        <w:rPr>
          <w:noProof/>
          <w:sz w:val="24"/>
          <w:szCs w:val="24"/>
          <w:lang w:val="uk-UA"/>
        </w:rPr>
        <w:pict>
          <v:shape id="_x0000_s1084" type="#_x0000_t202" style="position:absolute;left:0;text-align:left;margin-left:-70.8pt;margin-top:29.85pt;width:37.05pt;height:34.2pt;z-index:251648512;mso-position-horizontal-relative:text;mso-position-vertical-relative:text" o:allowincell="f" filled="f" stroked="f">
            <v:textbox>
              <w:txbxContent>
                <w:p w:rsidR="00BC2A19" w:rsidRDefault="00BC2A19" w:rsidP="00FC0E6F"/>
              </w:txbxContent>
            </v:textbox>
          </v:shape>
        </w:pict>
      </w:r>
      <w:r w:rsidRPr="000B1E56">
        <w:rPr>
          <w:sz w:val="24"/>
          <w:szCs w:val="24"/>
          <w:lang w:val="uk-UA"/>
        </w:rPr>
        <w:t xml:space="preserve">                                                                                                             </w:t>
      </w:r>
    </w:p>
    <w:p w:rsidR="00BC2A19" w:rsidRPr="000B1E56" w:rsidRDefault="00BC2A19" w:rsidP="00FC0E6F">
      <w:pPr>
        <w:ind w:left="284"/>
        <w:jc w:val="center"/>
        <w:rPr>
          <w:sz w:val="24"/>
          <w:szCs w:val="24"/>
          <w:lang w:val="uk-UA"/>
        </w:rPr>
      </w:pPr>
      <w:r w:rsidRPr="000B1E56">
        <w:rPr>
          <w:noProof/>
          <w:sz w:val="24"/>
          <w:szCs w:val="24"/>
          <w:lang w:val="uk-UA"/>
        </w:rPr>
        <w:pict>
          <v:shape id="_x0000_s1088" type="#_x0000_t202" style="position:absolute;left:0;text-align:left;margin-left:-22.8pt;margin-top:64.05pt;width:37.05pt;height:34.2pt;z-index:251652608" o:allowincell="f" filled="f" stroked="f">
            <v:textbox>
              <w:txbxContent>
                <w:p w:rsidR="00BC2A19" w:rsidRDefault="00BC2A19" w:rsidP="00FC0E6F"/>
              </w:txbxContent>
            </v:textbox>
          </v:shape>
        </w:pict>
      </w:r>
      <w:r w:rsidRPr="000B1E56">
        <w:rPr>
          <w:noProof/>
          <w:sz w:val="24"/>
          <w:szCs w:val="24"/>
          <w:lang w:val="uk-UA"/>
        </w:rPr>
        <w:pict>
          <v:shape id="_x0000_s1087" type="#_x0000_t202" style="position:absolute;left:0;text-align:left;margin-left:-34.8pt;margin-top:52.05pt;width:37.05pt;height:34.2pt;z-index:251651584" o:allowincell="f" filled="f" stroked="f">
            <v:textbox>
              <w:txbxContent>
                <w:p w:rsidR="00BC2A19" w:rsidRDefault="00BC2A19" w:rsidP="00FC0E6F"/>
              </w:txbxContent>
            </v:textbox>
          </v:shape>
        </w:pict>
      </w:r>
      <w:r w:rsidRPr="000B1E56">
        <w:rPr>
          <w:noProof/>
          <w:sz w:val="24"/>
          <w:szCs w:val="24"/>
          <w:lang w:val="uk-UA"/>
        </w:rPr>
        <w:pict>
          <v:shape id="_x0000_s1086" type="#_x0000_t202" style="position:absolute;left:0;text-align:left;margin-left:-46.8pt;margin-top:40.05pt;width:37.05pt;height:34.2pt;z-index:251650560" o:allowincell="f" filled="f" stroked="f">
            <v:textbox>
              <w:txbxContent>
                <w:p w:rsidR="00BC2A19" w:rsidRDefault="00BC2A19" w:rsidP="00FC0E6F"/>
              </w:txbxContent>
            </v:textbox>
          </v:shape>
        </w:pict>
      </w:r>
      <w:r w:rsidRPr="000B1E56">
        <w:rPr>
          <w:noProof/>
          <w:sz w:val="24"/>
          <w:szCs w:val="24"/>
          <w:lang w:val="uk-UA"/>
        </w:rPr>
        <w:pict>
          <v:shape id="_x0000_s1085" type="#_x0000_t202" style="position:absolute;left:0;text-align:left;margin-left:-58.8pt;margin-top:28.05pt;width:37.05pt;height:34.2pt;z-index:251649536" o:allowincell="f" filled="f" stroked="f">
            <v:textbox>
              <w:txbxContent>
                <w:p w:rsidR="00BC2A19" w:rsidRDefault="00BC2A19" w:rsidP="00FC0E6F"/>
              </w:txbxContent>
            </v:textbox>
          </v:shape>
        </w:pict>
      </w:r>
      <w:r w:rsidR="002F1B78">
        <w:rPr>
          <w:noProof/>
          <w:sz w:val="24"/>
          <w:szCs w:val="24"/>
        </w:rPr>
        <w:drawing>
          <wp:inline distT="0" distB="0" distL="0" distR="0">
            <wp:extent cx="5486400" cy="3807460"/>
            <wp:effectExtent l="19050" t="0" r="0" b="0"/>
            <wp:docPr id="287" name="Рисунок 28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2"/>
                    <pic:cNvPicPr>
                      <a:picLocks noChangeAspect="1" noChangeArrowheads="1"/>
                    </pic:cNvPicPr>
                  </pic:nvPicPr>
                  <pic:blipFill>
                    <a:blip r:embed="rId483"/>
                    <a:srcRect/>
                    <a:stretch>
                      <a:fillRect/>
                    </a:stretch>
                  </pic:blipFill>
                  <pic:spPr bwMode="auto">
                    <a:xfrm>
                      <a:off x="0" y="0"/>
                      <a:ext cx="5486400" cy="3807460"/>
                    </a:xfrm>
                    <a:prstGeom prst="rect">
                      <a:avLst/>
                    </a:prstGeom>
                    <a:noFill/>
                    <a:ln w="9525">
                      <a:noFill/>
                      <a:miter lim="800000"/>
                      <a:headEnd/>
                      <a:tailEnd/>
                    </a:ln>
                  </pic:spPr>
                </pic:pic>
              </a:graphicData>
            </a:graphic>
          </wp:inline>
        </w:drawing>
      </w:r>
    </w:p>
    <w:p w:rsidR="00BC2A19" w:rsidRPr="000B1E56" w:rsidRDefault="00BC2A19" w:rsidP="00FC0E6F">
      <w:pPr>
        <w:ind w:firstLine="284"/>
        <w:jc w:val="both"/>
        <w:rPr>
          <w:sz w:val="24"/>
          <w:szCs w:val="24"/>
          <w:lang w:val="uk-UA"/>
        </w:rPr>
      </w:pPr>
    </w:p>
    <w:p w:rsidR="00BC2A19" w:rsidRPr="000B1E56" w:rsidRDefault="00BC2A19" w:rsidP="00FC0E6F">
      <w:pPr>
        <w:ind w:firstLine="284"/>
        <w:jc w:val="both"/>
        <w:rPr>
          <w:sz w:val="24"/>
          <w:szCs w:val="24"/>
          <w:lang w:val="uk-UA"/>
        </w:rPr>
      </w:pPr>
      <w:r w:rsidRPr="000B1E56">
        <w:rPr>
          <w:sz w:val="24"/>
          <w:szCs w:val="24"/>
          <w:lang w:val="uk-UA"/>
        </w:rPr>
        <w:t xml:space="preserve">Даний макет являє собою однокаскадний широкосмуговий підсилювач на біполярному  </w:t>
      </w:r>
      <w:r w:rsidRPr="000B1E56">
        <w:rPr>
          <w:position w:val="-10"/>
          <w:sz w:val="24"/>
          <w:szCs w:val="24"/>
          <w:lang w:val="uk-UA"/>
        </w:rPr>
        <w:object w:dxaOrig="960" w:dyaOrig="260">
          <v:shape id="_x0000_i1288" type="#_x0000_t75" style="width:48pt;height:12.75pt" o:ole="" fillcolor="window">
            <v:imagedata r:id="rId236" o:title=""/>
          </v:shape>
          <o:OLEObject Type="Embed" ProgID="Equation.3" ShapeID="_x0000_i1288" DrawAspect="Content" ObjectID="_1278119289" r:id="rId484"/>
        </w:object>
      </w:r>
      <w:r w:rsidRPr="000B1E56">
        <w:rPr>
          <w:sz w:val="24"/>
          <w:szCs w:val="24"/>
          <w:lang w:val="uk-UA"/>
        </w:rPr>
        <w:t xml:space="preserve">  транзисторі.</w:t>
      </w:r>
    </w:p>
    <w:p w:rsidR="00BC2A19" w:rsidRPr="000B1E56" w:rsidRDefault="00BC2A19" w:rsidP="00FC0E6F">
      <w:pPr>
        <w:ind w:firstLine="284"/>
        <w:jc w:val="both"/>
        <w:rPr>
          <w:sz w:val="24"/>
          <w:szCs w:val="24"/>
          <w:lang w:val="uk-UA"/>
        </w:rPr>
      </w:pPr>
      <w:r w:rsidRPr="000B1E56">
        <w:rPr>
          <w:sz w:val="24"/>
          <w:szCs w:val="24"/>
          <w:lang w:val="uk-UA"/>
        </w:rPr>
        <w:t xml:space="preserve">Базова напруга, що встановлює робочу точку транзистора, подається через дільник  </w:t>
      </w:r>
      <w:r w:rsidRPr="000B1E56">
        <w:rPr>
          <w:position w:val="-12"/>
          <w:sz w:val="24"/>
          <w:szCs w:val="24"/>
          <w:lang w:val="uk-UA"/>
        </w:rPr>
        <w:object w:dxaOrig="620" w:dyaOrig="380">
          <v:shape id="_x0000_i1289" type="#_x0000_t75" style="width:30.75pt;height:18.75pt" o:ole="" fillcolor="window">
            <v:imagedata r:id="rId485" o:title=""/>
          </v:shape>
          <o:OLEObject Type="Embed" ProgID="Equation.3" ShapeID="_x0000_i1289" DrawAspect="Content" ObjectID="_1278119290" r:id="rId486"/>
        </w:object>
      </w:r>
      <w:r w:rsidRPr="000B1E56">
        <w:rPr>
          <w:sz w:val="24"/>
          <w:szCs w:val="24"/>
          <w:lang w:val="uk-UA"/>
        </w:rPr>
        <w:t xml:space="preserve">.    На   базу  через  розділову   ємність  </w:t>
      </w:r>
      <w:r w:rsidRPr="000B1E56">
        <w:rPr>
          <w:position w:val="-12"/>
          <w:sz w:val="24"/>
          <w:szCs w:val="24"/>
          <w:lang w:val="uk-UA"/>
        </w:rPr>
        <w:object w:dxaOrig="320" w:dyaOrig="380">
          <v:shape id="_x0000_i1290" type="#_x0000_t75" style="width:15.75pt;height:18.75pt" o:ole="" fillcolor="window">
            <v:imagedata r:id="rId487" o:title=""/>
          </v:shape>
          <o:OLEObject Type="Embed" ProgID="Equation.3" ShapeID="_x0000_i1290" DrawAspect="Content" ObjectID="_1278119291" r:id="rId488"/>
        </w:object>
      </w:r>
      <w:r w:rsidRPr="000B1E56">
        <w:rPr>
          <w:sz w:val="24"/>
          <w:szCs w:val="24"/>
          <w:lang w:val="uk-UA"/>
        </w:rPr>
        <w:t xml:space="preserve">  подається вхідний сигнал від генераторів Г3-33 або  Г4-18А.  Опір  </w:t>
      </w:r>
      <w:r w:rsidRPr="000B1E56">
        <w:rPr>
          <w:position w:val="-12"/>
          <w:sz w:val="24"/>
          <w:szCs w:val="24"/>
          <w:lang w:val="uk-UA"/>
        </w:rPr>
        <w:object w:dxaOrig="380" w:dyaOrig="380">
          <v:shape id="_x0000_i1291" type="#_x0000_t75" style="width:18.75pt;height:18.75pt" o:ole="" fillcolor="window">
            <v:imagedata r:id="rId467" o:title=""/>
          </v:shape>
          <o:OLEObject Type="Embed" ProgID="Equation.3" ShapeID="_x0000_i1291" DrawAspect="Content" ObjectID="_1278119292" r:id="rId489"/>
        </w:object>
      </w:r>
      <w:r w:rsidRPr="000B1E56">
        <w:rPr>
          <w:sz w:val="24"/>
          <w:szCs w:val="24"/>
          <w:lang w:val="uk-UA"/>
        </w:rPr>
        <w:t xml:space="preserve">  у колі емітера слугує для стабілізації робочої точки. Він шунтується ємностями  </w:t>
      </w:r>
      <w:r w:rsidRPr="000B1E56">
        <w:rPr>
          <w:position w:val="-12"/>
          <w:sz w:val="24"/>
          <w:szCs w:val="24"/>
          <w:lang w:val="uk-UA"/>
        </w:rPr>
        <w:object w:dxaOrig="400" w:dyaOrig="380">
          <v:shape id="_x0000_i1292" type="#_x0000_t75" style="width:20.25pt;height:18.75pt" o:ole="" fillcolor="window">
            <v:imagedata r:id="rId490" o:title=""/>
          </v:shape>
          <o:OLEObject Type="Embed" ProgID="Equation.3" ShapeID="_x0000_i1292" DrawAspect="Content" ObjectID="_1278119293" r:id="rId491"/>
        </w:object>
      </w:r>
      <w:r w:rsidRPr="000B1E56">
        <w:rPr>
          <w:sz w:val="24"/>
          <w:szCs w:val="24"/>
          <w:lang w:val="uk-UA"/>
        </w:rPr>
        <w:t xml:space="preserve">  або  </w:t>
      </w:r>
      <w:r w:rsidRPr="000B1E56">
        <w:rPr>
          <w:position w:val="-12"/>
          <w:sz w:val="24"/>
          <w:szCs w:val="24"/>
          <w:lang w:val="uk-UA"/>
        </w:rPr>
        <w:object w:dxaOrig="440" w:dyaOrig="380">
          <v:shape id="_x0000_i1293" type="#_x0000_t75" style="width:21.75pt;height:18.75pt" o:ole="" fillcolor="window">
            <v:imagedata r:id="rId492" o:title=""/>
          </v:shape>
          <o:OLEObject Type="Embed" ProgID="Equation.3" ShapeID="_x0000_i1293" DrawAspect="Content" ObjectID="_1278119294" r:id="rId493"/>
        </w:object>
      </w:r>
      <w:r w:rsidRPr="000B1E56">
        <w:rPr>
          <w:sz w:val="24"/>
          <w:szCs w:val="24"/>
          <w:lang w:val="uk-UA"/>
        </w:rPr>
        <w:t xml:space="preserve"> . Навантаженням у колі колектора є опір  </w:t>
      </w:r>
      <w:r w:rsidRPr="000B1E56">
        <w:rPr>
          <w:position w:val="-12"/>
          <w:sz w:val="24"/>
          <w:szCs w:val="24"/>
          <w:lang w:val="uk-UA"/>
        </w:rPr>
        <w:object w:dxaOrig="380" w:dyaOrig="380">
          <v:shape id="_x0000_i1294" type="#_x0000_t75" style="width:18.75pt;height:18.75pt" o:ole="" fillcolor="window">
            <v:imagedata r:id="rId319" o:title=""/>
          </v:shape>
          <o:OLEObject Type="Embed" ProgID="Equation.3" ShapeID="_x0000_i1294" DrawAspect="Content" ObjectID="_1278119295" r:id="rId494"/>
        </w:object>
      </w:r>
      <w:r w:rsidRPr="000B1E56">
        <w:rPr>
          <w:sz w:val="24"/>
          <w:szCs w:val="24"/>
          <w:lang w:val="uk-UA"/>
        </w:rPr>
        <w:t xml:space="preserve">. Послідовно з ним може бути увімкнена індуктивність  </w:t>
      </w:r>
      <w:r w:rsidRPr="000B1E56">
        <w:rPr>
          <w:position w:val="-12"/>
          <w:sz w:val="24"/>
          <w:szCs w:val="24"/>
          <w:lang w:val="uk-UA"/>
        </w:rPr>
        <w:object w:dxaOrig="279" w:dyaOrig="380">
          <v:shape id="_x0000_i1295" type="#_x0000_t75" style="width:14.25pt;height:18.75pt" o:ole="" fillcolor="window">
            <v:imagedata r:id="rId495" o:title=""/>
          </v:shape>
          <o:OLEObject Type="Embed" ProgID="Equation.3" ShapeID="_x0000_i1295" DrawAspect="Content" ObjectID="_1278119296" r:id="rId496"/>
        </w:object>
      </w:r>
      <w:r w:rsidRPr="000B1E56">
        <w:rPr>
          <w:sz w:val="24"/>
          <w:szCs w:val="24"/>
          <w:lang w:val="uk-UA"/>
        </w:rPr>
        <w:t>, яка слугує для паралельної корекції в області високих частот.</w:t>
      </w:r>
    </w:p>
    <w:p w:rsidR="00BC2A19" w:rsidRPr="000B1E56" w:rsidRDefault="00BC2A19" w:rsidP="00FC0E6F">
      <w:pPr>
        <w:ind w:firstLine="284"/>
        <w:jc w:val="both"/>
        <w:rPr>
          <w:sz w:val="24"/>
          <w:szCs w:val="24"/>
          <w:lang w:val="uk-UA"/>
        </w:rPr>
      </w:pPr>
      <w:r w:rsidRPr="000B1E56">
        <w:rPr>
          <w:sz w:val="24"/>
          <w:szCs w:val="24"/>
          <w:lang w:val="uk-UA"/>
        </w:rPr>
        <w:lastRenderedPageBreak/>
        <w:t xml:space="preserve">Підсилений сигнал подається на вихід через розділову ємність  </w:t>
      </w:r>
      <w:r w:rsidRPr="000B1E56">
        <w:rPr>
          <w:position w:val="-12"/>
          <w:sz w:val="24"/>
          <w:szCs w:val="24"/>
          <w:lang w:val="uk-UA"/>
        </w:rPr>
        <w:object w:dxaOrig="340" w:dyaOrig="380">
          <v:shape id="_x0000_i1296" type="#_x0000_t75" style="width:17.25pt;height:18.75pt" o:ole="" fillcolor="window">
            <v:imagedata r:id="rId244" o:title=""/>
          </v:shape>
          <o:OLEObject Type="Embed" ProgID="Equation.3" ShapeID="_x0000_i1296" DrawAspect="Content" ObjectID="_1278119297" r:id="rId497"/>
        </w:object>
      </w:r>
      <w:r w:rsidRPr="000B1E56">
        <w:rPr>
          <w:sz w:val="24"/>
          <w:szCs w:val="24"/>
          <w:lang w:val="uk-UA"/>
        </w:rPr>
        <w:t xml:space="preserve">. Навантаження на виході утворюється опором   </w:t>
      </w:r>
      <w:r w:rsidRPr="000B1E56">
        <w:rPr>
          <w:position w:val="-12"/>
          <w:sz w:val="24"/>
          <w:szCs w:val="24"/>
          <w:lang w:val="uk-UA"/>
        </w:rPr>
        <w:object w:dxaOrig="360" w:dyaOrig="380">
          <v:shape id="_x0000_i1297" type="#_x0000_t75" style="width:18pt;height:18.75pt" o:ole="" fillcolor="window">
            <v:imagedata r:id="rId498" o:title=""/>
          </v:shape>
          <o:OLEObject Type="Embed" ProgID="Equation.3" ShapeID="_x0000_i1297" DrawAspect="Content" ObjectID="_1278119298" r:id="rId499"/>
        </w:object>
      </w:r>
      <w:r w:rsidRPr="000B1E56">
        <w:rPr>
          <w:sz w:val="24"/>
          <w:szCs w:val="24"/>
          <w:lang w:val="uk-UA"/>
        </w:rPr>
        <w:t xml:space="preserve">, який шунтується ємністю  </w:t>
      </w:r>
      <w:r w:rsidRPr="000B1E56">
        <w:rPr>
          <w:position w:val="-12"/>
          <w:sz w:val="24"/>
          <w:szCs w:val="24"/>
          <w:lang w:val="uk-UA"/>
        </w:rPr>
        <w:object w:dxaOrig="320" w:dyaOrig="380">
          <v:shape id="_x0000_i1298" type="#_x0000_t75" style="width:15.75pt;height:18.75pt" o:ole="" fillcolor="window">
            <v:imagedata r:id="rId500" o:title=""/>
          </v:shape>
          <o:OLEObject Type="Embed" ProgID="Equation.3" ShapeID="_x0000_i1298" DrawAspect="Content" ObjectID="_1278119299" r:id="rId501"/>
        </w:object>
      </w:r>
      <w:r w:rsidRPr="000B1E56">
        <w:rPr>
          <w:sz w:val="24"/>
          <w:szCs w:val="24"/>
          <w:lang w:val="uk-UA"/>
        </w:rPr>
        <w:t xml:space="preserve">. Послідовно у вихідному колі може бути увімкнена індуктивність  </w:t>
      </w:r>
      <w:r w:rsidRPr="000B1E56">
        <w:rPr>
          <w:position w:val="-12"/>
          <w:sz w:val="24"/>
          <w:szCs w:val="24"/>
          <w:lang w:val="uk-UA"/>
        </w:rPr>
        <w:object w:dxaOrig="300" w:dyaOrig="380">
          <v:shape id="_x0000_i1299" type="#_x0000_t75" style="width:15pt;height:18.75pt" o:ole="" fillcolor="window">
            <v:imagedata r:id="rId502" o:title=""/>
          </v:shape>
          <o:OLEObject Type="Embed" ProgID="Equation.3" ShapeID="_x0000_i1299" DrawAspect="Content" ObjectID="_1278119300" r:id="rId503"/>
        </w:object>
      </w:r>
      <w:r w:rsidRPr="000B1E56">
        <w:rPr>
          <w:sz w:val="24"/>
          <w:szCs w:val="24"/>
          <w:lang w:val="uk-UA"/>
        </w:rPr>
        <w:t xml:space="preserve">, яка слугує для послідовної корекції на високих частотах. </w:t>
      </w:r>
    </w:p>
    <w:p w:rsidR="00BC2A19" w:rsidRPr="000B1E56" w:rsidRDefault="00BC2A19" w:rsidP="00FC0E6F">
      <w:pPr>
        <w:ind w:firstLine="284"/>
        <w:jc w:val="both"/>
        <w:rPr>
          <w:sz w:val="24"/>
          <w:szCs w:val="24"/>
          <w:lang w:val="uk-UA"/>
        </w:rPr>
      </w:pPr>
      <w:r w:rsidRPr="000B1E56">
        <w:rPr>
          <w:sz w:val="24"/>
          <w:szCs w:val="24"/>
          <w:lang w:val="uk-UA"/>
        </w:rPr>
        <w:t xml:space="preserve">Живлення до колектора подається через опір </w:t>
      </w:r>
      <w:r w:rsidRPr="000B1E56">
        <w:rPr>
          <w:position w:val="-14"/>
          <w:sz w:val="24"/>
          <w:szCs w:val="24"/>
          <w:lang w:val="uk-UA"/>
        </w:rPr>
        <w:object w:dxaOrig="400" w:dyaOrig="400">
          <v:shape id="_x0000_i1300" type="#_x0000_t75" style="width:20.25pt;height:20.25pt" o:ole="" fillcolor="window">
            <v:imagedata r:id="rId397" o:title=""/>
          </v:shape>
          <o:OLEObject Type="Embed" ProgID="Equation.3" ShapeID="_x0000_i1300" DrawAspect="Content" ObjectID="_1278119301" r:id="rId504"/>
        </w:object>
      </w:r>
      <w:r w:rsidRPr="000B1E56">
        <w:rPr>
          <w:sz w:val="24"/>
          <w:szCs w:val="24"/>
          <w:lang w:val="uk-UA"/>
        </w:rPr>
        <w:t xml:space="preserve">, який разом з ємностями  </w:t>
      </w:r>
      <w:r w:rsidRPr="000B1E56">
        <w:rPr>
          <w:position w:val="-12"/>
          <w:sz w:val="24"/>
          <w:szCs w:val="24"/>
          <w:lang w:val="uk-UA"/>
        </w:rPr>
        <w:object w:dxaOrig="340" w:dyaOrig="380">
          <v:shape id="_x0000_i1301" type="#_x0000_t75" style="width:17.25pt;height:18.75pt" o:ole="" fillcolor="window">
            <v:imagedata r:id="rId505" o:title=""/>
          </v:shape>
          <o:OLEObject Type="Embed" ProgID="Equation.3" ShapeID="_x0000_i1301" DrawAspect="Content" ObjectID="_1278119302" r:id="rId506"/>
        </w:object>
      </w:r>
      <w:r w:rsidRPr="000B1E56">
        <w:rPr>
          <w:sz w:val="24"/>
          <w:szCs w:val="24"/>
          <w:lang w:val="uk-UA"/>
        </w:rPr>
        <w:t xml:space="preserve">  або  </w:t>
      </w:r>
      <w:r w:rsidRPr="000B1E56">
        <w:rPr>
          <w:position w:val="-12"/>
          <w:sz w:val="24"/>
          <w:szCs w:val="24"/>
          <w:lang w:val="uk-UA"/>
        </w:rPr>
        <w:object w:dxaOrig="340" w:dyaOrig="380">
          <v:shape id="_x0000_i1302" type="#_x0000_t75" style="width:17.25pt;height:18.75pt" o:ole="" fillcolor="window">
            <v:imagedata r:id="rId507" o:title=""/>
          </v:shape>
          <o:OLEObject Type="Embed" ProgID="Equation.3" ShapeID="_x0000_i1302" DrawAspect="Content" ObjectID="_1278119303" r:id="rId508"/>
        </w:object>
      </w:r>
      <w:r w:rsidRPr="000B1E56">
        <w:rPr>
          <w:sz w:val="24"/>
          <w:szCs w:val="24"/>
          <w:lang w:val="uk-UA"/>
        </w:rPr>
        <w:t xml:space="preserve"> утворює фільтр низьких частот, який не пропускає коливань колекторного струму до джерела живлення.  Разом з тим, для найнижчих частот, на яких ємності  </w:t>
      </w:r>
      <w:r w:rsidRPr="000B1E56">
        <w:rPr>
          <w:position w:val="-12"/>
          <w:sz w:val="24"/>
          <w:szCs w:val="24"/>
          <w:lang w:val="uk-UA"/>
        </w:rPr>
        <w:object w:dxaOrig="340" w:dyaOrig="380">
          <v:shape id="_x0000_i1303" type="#_x0000_t75" style="width:17.25pt;height:18.75pt" o:ole="" fillcolor="window">
            <v:imagedata r:id="rId505" o:title=""/>
          </v:shape>
          <o:OLEObject Type="Embed" ProgID="Equation.3" ShapeID="_x0000_i1303" DrawAspect="Content" ObjectID="_1278119304" r:id="rId509"/>
        </w:object>
      </w:r>
      <w:r w:rsidRPr="000B1E56">
        <w:rPr>
          <w:sz w:val="24"/>
          <w:szCs w:val="24"/>
          <w:lang w:val="uk-UA"/>
        </w:rPr>
        <w:t xml:space="preserve"> або </w:t>
      </w:r>
      <w:r w:rsidRPr="000B1E56">
        <w:rPr>
          <w:position w:val="-12"/>
          <w:sz w:val="24"/>
          <w:szCs w:val="24"/>
          <w:lang w:val="uk-UA"/>
        </w:rPr>
        <w:object w:dxaOrig="340" w:dyaOrig="380">
          <v:shape id="_x0000_i1304" type="#_x0000_t75" style="width:17.25pt;height:18.75pt" o:ole="" fillcolor="window">
            <v:imagedata r:id="rId507" o:title=""/>
          </v:shape>
          <o:OLEObject Type="Embed" ProgID="Equation.3" ShapeID="_x0000_i1304" DrawAspect="Content" ObjectID="_1278119305" r:id="rId510"/>
        </w:object>
      </w:r>
      <w:r w:rsidRPr="000B1E56">
        <w:rPr>
          <w:sz w:val="24"/>
          <w:szCs w:val="24"/>
          <w:lang w:val="uk-UA"/>
        </w:rPr>
        <w:t xml:space="preserve"> стають непровідними, опір  </w:t>
      </w:r>
      <w:r w:rsidRPr="000B1E56">
        <w:rPr>
          <w:position w:val="-14"/>
          <w:sz w:val="24"/>
          <w:szCs w:val="24"/>
          <w:lang w:val="uk-UA"/>
        </w:rPr>
        <w:object w:dxaOrig="400" w:dyaOrig="400">
          <v:shape id="_x0000_i1305" type="#_x0000_t75" style="width:20.25pt;height:20.25pt" o:ole="" fillcolor="window">
            <v:imagedata r:id="rId397" o:title=""/>
          </v:shape>
          <o:OLEObject Type="Embed" ProgID="Equation.3" ShapeID="_x0000_i1305" DrawAspect="Content" ObjectID="_1278119306" r:id="rId511"/>
        </w:object>
      </w:r>
      <w:r w:rsidRPr="000B1E56">
        <w:rPr>
          <w:sz w:val="24"/>
          <w:szCs w:val="24"/>
          <w:lang w:val="uk-UA"/>
        </w:rPr>
        <w:t xml:space="preserve"> додається до опору  </w:t>
      </w:r>
      <w:r w:rsidRPr="000B1E56">
        <w:rPr>
          <w:position w:val="-12"/>
          <w:sz w:val="24"/>
          <w:szCs w:val="24"/>
          <w:lang w:val="uk-UA"/>
        </w:rPr>
        <w:object w:dxaOrig="380" w:dyaOrig="380">
          <v:shape id="_x0000_i1306" type="#_x0000_t75" style="width:18.75pt;height:18.75pt" o:ole="" fillcolor="window">
            <v:imagedata r:id="rId319" o:title=""/>
          </v:shape>
          <o:OLEObject Type="Embed" ProgID="Equation.3" ShapeID="_x0000_i1306" DrawAspect="Content" ObjectID="_1278119307" r:id="rId512"/>
        </w:object>
      </w:r>
      <w:r w:rsidRPr="000B1E56">
        <w:rPr>
          <w:sz w:val="24"/>
          <w:szCs w:val="24"/>
          <w:lang w:val="uk-UA"/>
        </w:rPr>
        <w:t xml:space="preserve">  і таким чином збільшує коефіцієнт підсилення, частково компенсуючи втрати у підсиленні в області низьких частот.</w:t>
      </w:r>
    </w:p>
    <w:p w:rsidR="00BC2A19" w:rsidRPr="000B1E56" w:rsidRDefault="00BC2A19" w:rsidP="00FC0E6F">
      <w:pPr>
        <w:ind w:firstLine="284"/>
        <w:jc w:val="both"/>
        <w:rPr>
          <w:sz w:val="24"/>
          <w:szCs w:val="24"/>
          <w:lang w:val="uk-UA"/>
        </w:rPr>
      </w:pPr>
    </w:p>
    <w:p w:rsidR="00BC2A19" w:rsidRPr="000B1E56" w:rsidRDefault="00BC2A19" w:rsidP="00FC0E6F">
      <w:pPr>
        <w:ind w:firstLine="284"/>
        <w:jc w:val="both"/>
        <w:rPr>
          <w:sz w:val="24"/>
          <w:szCs w:val="24"/>
          <w:lang w:val="uk-UA"/>
        </w:rPr>
      </w:pPr>
    </w:p>
    <w:p w:rsidR="00BC2A19" w:rsidRPr="000B1E56" w:rsidRDefault="00BC2A19" w:rsidP="00FC0E6F">
      <w:pPr>
        <w:ind w:firstLine="284"/>
        <w:jc w:val="both"/>
        <w:rPr>
          <w:sz w:val="24"/>
          <w:szCs w:val="24"/>
          <w:lang w:val="uk-UA"/>
        </w:rPr>
      </w:pPr>
    </w:p>
    <w:p w:rsidR="00BC2A19" w:rsidRPr="000B1E56" w:rsidRDefault="00BC2A19" w:rsidP="00FC0E6F">
      <w:pPr>
        <w:pStyle w:val="4"/>
        <w:ind w:firstLine="284"/>
        <w:rPr>
          <w:szCs w:val="24"/>
          <w:lang w:val="uk-UA"/>
        </w:rPr>
      </w:pPr>
      <w:r w:rsidRPr="000B1E56">
        <w:rPr>
          <w:szCs w:val="24"/>
          <w:lang w:val="uk-UA"/>
        </w:rPr>
        <w:t>ЗАВДАННЯ  ТА  ПОРЯДОК  ВИКОНАННЯ  РОБОТИ</w:t>
      </w:r>
    </w:p>
    <w:p w:rsidR="00BC2A19" w:rsidRPr="000B1E56" w:rsidRDefault="00BC2A19" w:rsidP="00FC0E6F">
      <w:pPr>
        <w:ind w:firstLine="284"/>
        <w:jc w:val="both"/>
        <w:rPr>
          <w:b/>
          <w:sz w:val="24"/>
          <w:szCs w:val="24"/>
          <w:lang w:val="uk-UA"/>
        </w:rPr>
      </w:pPr>
      <w:r w:rsidRPr="000B1E56">
        <w:rPr>
          <w:sz w:val="24"/>
          <w:szCs w:val="24"/>
          <w:lang w:val="uk-UA"/>
        </w:rPr>
        <w:t xml:space="preserve">     </w:t>
      </w:r>
    </w:p>
    <w:p w:rsidR="00BC2A19" w:rsidRPr="000B1E56" w:rsidRDefault="00BC2A19" w:rsidP="002F1B78">
      <w:pPr>
        <w:numPr>
          <w:ilvl w:val="0"/>
          <w:numId w:val="17"/>
        </w:numPr>
        <w:ind w:left="0" w:firstLine="284"/>
        <w:jc w:val="both"/>
        <w:rPr>
          <w:sz w:val="24"/>
          <w:szCs w:val="24"/>
          <w:lang w:val="uk-UA"/>
        </w:rPr>
      </w:pPr>
      <w:r w:rsidRPr="000B1E56">
        <w:rPr>
          <w:sz w:val="24"/>
          <w:szCs w:val="24"/>
          <w:lang w:val="uk-UA"/>
        </w:rPr>
        <w:t>Уважно ознайомитися з макетом;  зрозуміти призначення та функції його окремих елементів; перевірити правильність підключення приладів до макету. Увімкнути живлення вимірювальних приладів для їх прогрівання (10-15хвил.).</w:t>
      </w:r>
    </w:p>
    <w:p w:rsidR="00BC2A19" w:rsidRPr="000B1E56" w:rsidRDefault="00BC2A19" w:rsidP="00FC0E6F">
      <w:pPr>
        <w:ind w:firstLine="284"/>
        <w:jc w:val="both"/>
        <w:rPr>
          <w:sz w:val="24"/>
          <w:szCs w:val="24"/>
          <w:lang w:val="uk-UA"/>
        </w:rPr>
      </w:pPr>
    </w:p>
    <w:p w:rsidR="00BC2A19" w:rsidRPr="000B1E56" w:rsidRDefault="00BC2A19" w:rsidP="002F1B78">
      <w:pPr>
        <w:numPr>
          <w:ilvl w:val="0"/>
          <w:numId w:val="18"/>
        </w:numPr>
        <w:ind w:left="0" w:firstLine="284"/>
        <w:jc w:val="both"/>
        <w:rPr>
          <w:sz w:val="24"/>
          <w:szCs w:val="24"/>
          <w:lang w:val="uk-UA"/>
        </w:rPr>
      </w:pPr>
      <w:r w:rsidRPr="000B1E56">
        <w:rPr>
          <w:sz w:val="24"/>
          <w:szCs w:val="24"/>
          <w:lang w:val="uk-UA"/>
        </w:rPr>
        <w:t xml:space="preserve">Подати на вхід підсилювача НЧ коливання від генератора Г3-33. </w:t>
      </w:r>
      <w:r w:rsidRPr="000B1E56">
        <w:rPr>
          <w:i/>
          <w:sz w:val="24"/>
          <w:szCs w:val="24"/>
          <w:lang w:val="uk-UA"/>
        </w:rPr>
        <w:t>Виміряти   АЧХ   підсилювача   без корекції та з НЧ корекцією</w:t>
      </w:r>
      <w:r w:rsidRPr="000B1E56">
        <w:rPr>
          <w:sz w:val="24"/>
          <w:szCs w:val="24"/>
          <w:lang w:val="uk-UA"/>
        </w:rPr>
        <w:t xml:space="preserve"> в діапазоні частот (30Гц</w:t>
      </w:r>
      <w:r w:rsidRPr="000B1E56">
        <w:rPr>
          <w:position w:val="-4"/>
          <w:sz w:val="24"/>
          <w:szCs w:val="24"/>
          <w:lang w:val="uk-UA"/>
        </w:rPr>
        <w:object w:dxaOrig="200" w:dyaOrig="200">
          <v:shape id="_x0000_i1307" type="#_x0000_t75" style="width:9.75pt;height:9.75pt" o:ole="" fillcolor="window">
            <v:imagedata r:id="rId513" o:title=""/>
          </v:shape>
          <o:OLEObject Type="Embed" ProgID="Equation.3" ShapeID="_x0000_i1307" DrawAspect="Content" ObjectID="_1278119308" r:id="rId514"/>
        </w:object>
      </w:r>
      <w:r w:rsidRPr="000B1E56">
        <w:rPr>
          <w:sz w:val="24"/>
          <w:szCs w:val="24"/>
          <w:lang w:val="uk-UA"/>
        </w:rPr>
        <w:t xml:space="preserve">100кГц)   при вхідній напрузі  </w:t>
      </w:r>
      <w:r w:rsidRPr="000B1E56">
        <w:rPr>
          <w:position w:val="-12"/>
          <w:sz w:val="24"/>
          <w:szCs w:val="24"/>
          <w:lang w:val="uk-UA"/>
        </w:rPr>
        <w:object w:dxaOrig="2140" w:dyaOrig="380">
          <v:shape id="_x0000_i1308" type="#_x0000_t75" style="width:107.25pt;height:18.75pt" o:ole="" fillcolor="window">
            <v:imagedata r:id="rId515" o:title=""/>
          </v:shape>
          <o:OLEObject Type="Embed" ProgID="Equation.3" ShapeID="_x0000_i1308" DrawAspect="Content" ObjectID="_1278119309" r:id="rId516"/>
        </w:object>
      </w:r>
      <w:r w:rsidRPr="000B1E56">
        <w:rPr>
          <w:sz w:val="24"/>
          <w:szCs w:val="24"/>
          <w:lang w:val="uk-UA"/>
        </w:rPr>
        <w:t>. Частоту змінювати шляхом подвоєння від початкового значення    (</w:t>
      </w:r>
      <w:r w:rsidRPr="000B1E56">
        <w:rPr>
          <w:position w:val="-12"/>
          <w:sz w:val="24"/>
          <w:szCs w:val="24"/>
          <w:lang w:val="uk-UA"/>
        </w:rPr>
        <w:object w:dxaOrig="1300" w:dyaOrig="380">
          <v:shape id="_x0000_i1309" type="#_x0000_t75" style="width:65.25pt;height:18.75pt" o:ole="" fillcolor="window">
            <v:imagedata r:id="rId517" o:title=""/>
          </v:shape>
          <o:OLEObject Type="Embed" ProgID="Equation.3" ShapeID="_x0000_i1309" DrawAspect="Content" ObjectID="_1278119310" r:id="rId518"/>
        </w:object>
      </w:r>
      <w:r w:rsidRPr="000B1E56">
        <w:rPr>
          <w:sz w:val="24"/>
          <w:szCs w:val="24"/>
          <w:lang w:val="uk-UA"/>
        </w:rPr>
        <w:t>).</w:t>
      </w:r>
    </w:p>
    <w:p w:rsidR="00BC2A19" w:rsidRPr="000B1E56" w:rsidRDefault="00BC2A19" w:rsidP="00FC0E6F">
      <w:pPr>
        <w:ind w:firstLine="284"/>
        <w:jc w:val="both"/>
        <w:rPr>
          <w:sz w:val="24"/>
          <w:szCs w:val="24"/>
          <w:lang w:val="uk-UA"/>
        </w:rPr>
      </w:pPr>
    </w:p>
    <w:p w:rsidR="00BC2A19" w:rsidRPr="000B1E56" w:rsidRDefault="00BC2A19" w:rsidP="002F1B78">
      <w:pPr>
        <w:numPr>
          <w:ilvl w:val="0"/>
          <w:numId w:val="19"/>
        </w:numPr>
        <w:ind w:left="0" w:firstLine="284"/>
        <w:jc w:val="both"/>
        <w:rPr>
          <w:sz w:val="24"/>
          <w:szCs w:val="24"/>
          <w:lang w:val="uk-UA"/>
        </w:rPr>
      </w:pPr>
      <w:r w:rsidRPr="000B1E56">
        <w:rPr>
          <w:sz w:val="24"/>
          <w:szCs w:val="24"/>
          <w:lang w:val="uk-UA"/>
        </w:rPr>
        <w:t xml:space="preserve">Подати на вхід підсилювача коливання від ВЧ генератора Г4-18А.   Установити вхідну напругу такої величини, щоб при частоті  </w:t>
      </w:r>
      <w:r w:rsidRPr="000B1E56">
        <w:rPr>
          <w:position w:val="-10"/>
          <w:sz w:val="24"/>
          <w:szCs w:val="24"/>
          <w:lang w:val="uk-UA"/>
        </w:rPr>
        <w:object w:dxaOrig="1300" w:dyaOrig="340">
          <v:shape id="_x0000_i1310" type="#_x0000_t75" style="width:65.25pt;height:17.25pt" o:ole="" fillcolor="window">
            <v:imagedata r:id="rId519" o:title=""/>
          </v:shape>
          <o:OLEObject Type="Embed" ProgID="Equation.3" ShapeID="_x0000_i1310" DrawAspect="Content" ObjectID="_1278119311" r:id="rId520"/>
        </w:object>
      </w:r>
      <w:r w:rsidRPr="000B1E56">
        <w:rPr>
          <w:sz w:val="24"/>
          <w:szCs w:val="24"/>
          <w:lang w:val="uk-UA"/>
        </w:rPr>
        <w:t xml:space="preserve">   вольтметр на виході повторив відлік попередніх вимірів (п.2) для цієї ж частоти.  </w:t>
      </w:r>
      <w:r w:rsidRPr="000B1E56">
        <w:rPr>
          <w:i/>
          <w:sz w:val="24"/>
          <w:szCs w:val="24"/>
          <w:lang w:val="uk-UA"/>
        </w:rPr>
        <w:t xml:space="preserve">Одержати  АЧХ  підсилювача  без  ВЧ  корекції  в  діапазоні  частот  (0,1 </w:t>
      </w:r>
      <w:r w:rsidRPr="000B1E56">
        <w:rPr>
          <w:i/>
          <w:position w:val="-4"/>
          <w:sz w:val="24"/>
          <w:szCs w:val="24"/>
          <w:lang w:val="uk-UA"/>
        </w:rPr>
        <w:object w:dxaOrig="220" w:dyaOrig="220">
          <v:shape id="_x0000_i1311" type="#_x0000_t75" style="width:11.25pt;height:11.25pt" o:ole="" fillcolor="window">
            <v:imagedata r:id="rId521" o:title=""/>
          </v:shape>
          <o:OLEObject Type="Embed" ProgID="Equation.3" ShapeID="_x0000_i1311" DrawAspect="Content" ObjectID="_1278119312" r:id="rId522"/>
        </w:object>
      </w:r>
      <w:r w:rsidRPr="000B1E56">
        <w:rPr>
          <w:i/>
          <w:sz w:val="24"/>
          <w:szCs w:val="24"/>
          <w:lang w:val="uk-UA"/>
        </w:rPr>
        <w:t xml:space="preserve"> 7,0) МГц</w:t>
      </w:r>
      <w:r w:rsidRPr="000B1E56">
        <w:rPr>
          <w:sz w:val="24"/>
          <w:szCs w:val="24"/>
          <w:lang w:val="uk-UA"/>
        </w:rPr>
        <w:t>.    Частота  змінюється також  шляхом подвоєння від  початкового значення   (</w:t>
      </w:r>
      <w:r w:rsidRPr="000B1E56">
        <w:rPr>
          <w:position w:val="-12"/>
          <w:sz w:val="24"/>
          <w:szCs w:val="24"/>
          <w:lang w:val="uk-UA"/>
        </w:rPr>
        <w:object w:dxaOrig="1540" w:dyaOrig="380">
          <v:shape id="_x0000_i1312" type="#_x0000_t75" style="width:77.25pt;height:18.75pt" o:ole="" fillcolor="window">
            <v:imagedata r:id="rId523" o:title=""/>
          </v:shape>
          <o:OLEObject Type="Embed" ProgID="Equation.3" ShapeID="_x0000_i1312" DrawAspect="Content" ObjectID="_1278119313" r:id="rId524"/>
        </w:object>
      </w:r>
      <w:r w:rsidRPr="000B1E56">
        <w:rPr>
          <w:sz w:val="24"/>
          <w:szCs w:val="24"/>
          <w:lang w:val="uk-UA"/>
        </w:rPr>
        <w:t>).</w:t>
      </w:r>
    </w:p>
    <w:p w:rsidR="00BC2A19" w:rsidRPr="000B1E56" w:rsidRDefault="00BC2A19" w:rsidP="00FC0E6F">
      <w:pPr>
        <w:pStyle w:val="a3"/>
        <w:rPr>
          <w:szCs w:val="24"/>
        </w:rPr>
      </w:pPr>
      <w:r w:rsidRPr="000B1E56">
        <w:rPr>
          <w:szCs w:val="24"/>
        </w:rPr>
        <w:t>Виміряти  окремо амплітудно-частотні характеристики  з послідовною,     паралельною  та   емітерною  корекцією  у  вказаному  діапазоні       частот.</w:t>
      </w:r>
    </w:p>
    <w:p w:rsidR="00BC2A19" w:rsidRPr="000B1E56" w:rsidRDefault="00BC2A19" w:rsidP="00FC0E6F">
      <w:pPr>
        <w:ind w:firstLine="284"/>
        <w:rPr>
          <w:sz w:val="24"/>
          <w:szCs w:val="24"/>
          <w:lang w:val="uk-UA"/>
        </w:rPr>
      </w:pPr>
      <w:r w:rsidRPr="000B1E56">
        <w:rPr>
          <w:i/>
          <w:sz w:val="24"/>
          <w:szCs w:val="24"/>
          <w:lang w:val="uk-UA"/>
        </w:rPr>
        <w:t>Примітка</w:t>
      </w:r>
      <w:r w:rsidRPr="000B1E56">
        <w:rPr>
          <w:sz w:val="24"/>
          <w:szCs w:val="24"/>
          <w:lang w:val="uk-UA"/>
        </w:rPr>
        <w:t xml:space="preserve">:   Корегуючі індуктивності вимикаються  з схеми шляхом їх </w:t>
      </w:r>
      <w:r w:rsidRPr="000B1E56">
        <w:rPr>
          <w:i/>
          <w:sz w:val="24"/>
          <w:szCs w:val="24"/>
          <w:lang w:val="uk-UA"/>
        </w:rPr>
        <w:t xml:space="preserve"> </w:t>
      </w:r>
      <w:r w:rsidRPr="000B1E56">
        <w:rPr>
          <w:sz w:val="24"/>
          <w:szCs w:val="24"/>
          <w:lang w:val="uk-UA"/>
        </w:rPr>
        <w:t>закорочування  за допомогою тумблерів.</w:t>
      </w:r>
    </w:p>
    <w:p w:rsidR="00BC2A19" w:rsidRPr="000B1E56" w:rsidRDefault="00BC2A19" w:rsidP="00FC0E6F">
      <w:pPr>
        <w:ind w:firstLine="284"/>
        <w:jc w:val="both"/>
        <w:rPr>
          <w:sz w:val="24"/>
          <w:szCs w:val="24"/>
          <w:lang w:val="uk-UA"/>
        </w:rPr>
      </w:pPr>
      <w:r w:rsidRPr="000B1E56">
        <w:rPr>
          <w:sz w:val="24"/>
          <w:szCs w:val="24"/>
          <w:lang w:val="uk-UA"/>
        </w:rPr>
        <w:t xml:space="preserve"> </w:t>
      </w:r>
    </w:p>
    <w:p w:rsidR="00BC2A19" w:rsidRPr="000B1E56" w:rsidRDefault="00BC2A19" w:rsidP="002F1B78">
      <w:pPr>
        <w:numPr>
          <w:ilvl w:val="0"/>
          <w:numId w:val="20"/>
        </w:numPr>
        <w:ind w:left="0" w:firstLine="284"/>
        <w:jc w:val="both"/>
        <w:rPr>
          <w:sz w:val="24"/>
          <w:szCs w:val="24"/>
          <w:lang w:val="uk-UA"/>
        </w:rPr>
      </w:pPr>
      <w:r w:rsidRPr="000B1E56">
        <w:rPr>
          <w:i/>
          <w:sz w:val="24"/>
          <w:szCs w:val="24"/>
          <w:lang w:val="uk-UA"/>
        </w:rPr>
        <w:t>Всі  АЧХ (виміряні як в області низьких частот, так і високих) побудувати разом</w:t>
      </w:r>
      <w:r w:rsidRPr="000B1E56">
        <w:rPr>
          <w:sz w:val="24"/>
          <w:szCs w:val="24"/>
          <w:lang w:val="uk-UA"/>
        </w:rPr>
        <w:t xml:space="preserve">.  Масштаб  по осі    частот   логарифмічний, тобто вздовж осі Х відкладаються  частоти з таблиці вимірів з фіксованим інтервалом. </w:t>
      </w:r>
    </w:p>
    <w:p w:rsidR="00BC2A19" w:rsidRPr="000B1E56" w:rsidRDefault="00BC2A19" w:rsidP="00FC0E6F">
      <w:pPr>
        <w:jc w:val="both"/>
        <w:rPr>
          <w:sz w:val="24"/>
          <w:szCs w:val="24"/>
          <w:lang w:val="uk-UA"/>
        </w:rPr>
      </w:pPr>
      <w:r w:rsidRPr="000B1E56">
        <w:rPr>
          <w:sz w:val="24"/>
          <w:szCs w:val="24"/>
          <w:lang w:val="uk-UA"/>
        </w:rPr>
        <w:t>Вихідна   напруга по осі ординат відкладається у відносних одиницях</w:t>
      </w:r>
    </w:p>
    <w:p w:rsidR="00BC2A19" w:rsidRPr="000B1E56" w:rsidRDefault="00BC2A19" w:rsidP="00FC0E6F">
      <w:pPr>
        <w:ind w:firstLine="284"/>
        <w:jc w:val="center"/>
        <w:rPr>
          <w:sz w:val="24"/>
          <w:szCs w:val="24"/>
          <w:lang w:val="uk-UA"/>
        </w:rPr>
      </w:pPr>
      <w:r w:rsidRPr="000B1E56">
        <w:rPr>
          <w:position w:val="-32"/>
          <w:sz w:val="24"/>
          <w:szCs w:val="24"/>
          <w:lang w:val="uk-UA"/>
        </w:rPr>
        <w:object w:dxaOrig="2380" w:dyaOrig="740">
          <v:shape id="_x0000_i1313" type="#_x0000_t75" style="width:119.25pt;height:36.75pt" o:ole="" fillcolor="window">
            <v:imagedata r:id="rId525" o:title=""/>
          </v:shape>
          <o:OLEObject Type="Embed" ProgID="Equation.3" ShapeID="_x0000_i1313" DrawAspect="Content" ObjectID="_1278119314" r:id="rId526"/>
        </w:object>
      </w:r>
    </w:p>
    <w:p w:rsidR="00BC2A19" w:rsidRPr="000B1E56" w:rsidRDefault="00BC2A19" w:rsidP="00FC0E6F">
      <w:pPr>
        <w:ind w:firstLine="284"/>
        <w:rPr>
          <w:sz w:val="24"/>
          <w:szCs w:val="24"/>
          <w:lang w:val="uk-UA"/>
        </w:rPr>
      </w:pPr>
      <w:r w:rsidRPr="000B1E56">
        <w:rPr>
          <w:sz w:val="24"/>
          <w:szCs w:val="24"/>
          <w:lang w:val="uk-UA"/>
        </w:rPr>
        <w:t xml:space="preserve">    </w:t>
      </w:r>
      <w:r w:rsidRPr="000B1E56">
        <w:rPr>
          <w:i/>
          <w:sz w:val="24"/>
          <w:szCs w:val="24"/>
          <w:lang w:val="uk-UA"/>
        </w:rPr>
        <w:t>Примітка</w:t>
      </w:r>
      <w:r w:rsidRPr="000B1E56">
        <w:rPr>
          <w:sz w:val="24"/>
          <w:szCs w:val="24"/>
          <w:lang w:val="uk-UA"/>
        </w:rPr>
        <w:t xml:space="preserve">:     Звернути  увагу на те, що </w:t>
      </w:r>
      <w:r w:rsidRPr="000B1E56">
        <w:rPr>
          <w:position w:val="-12"/>
          <w:sz w:val="24"/>
          <w:szCs w:val="24"/>
          <w:lang w:val="uk-UA"/>
        </w:rPr>
        <w:object w:dxaOrig="1980" w:dyaOrig="380">
          <v:shape id="_x0000_i1314" type="#_x0000_t75" style="width:99pt;height:18.75pt" o:ole="" fillcolor="window">
            <v:imagedata r:id="rId527" o:title=""/>
          </v:shape>
          <o:OLEObject Type="Embed" ProgID="Equation.3" ShapeID="_x0000_i1314" DrawAspect="Content" ObjectID="_1278119315" r:id="rId528"/>
        </w:object>
      </w:r>
      <w:r w:rsidRPr="000B1E56">
        <w:rPr>
          <w:sz w:val="24"/>
          <w:szCs w:val="24"/>
          <w:lang w:val="uk-UA"/>
        </w:rPr>
        <w:t xml:space="preserve">  має різні </w:t>
      </w:r>
      <w:r w:rsidRPr="000B1E56">
        <w:rPr>
          <w:i/>
          <w:sz w:val="24"/>
          <w:szCs w:val="24"/>
          <w:lang w:val="uk-UA"/>
        </w:rPr>
        <w:t xml:space="preserve"> </w:t>
      </w:r>
      <w:r w:rsidRPr="000B1E56">
        <w:rPr>
          <w:sz w:val="24"/>
          <w:szCs w:val="24"/>
          <w:lang w:val="uk-UA"/>
        </w:rPr>
        <w:t xml:space="preserve">значення  для  АЧХ  з різними  методами   ВЧ  корекції.   </w:t>
      </w:r>
    </w:p>
    <w:p w:rsidR="00BC2A19" w:rsidRPr="000B1E56" w:rsidRDefault="00BC2A19" w:rsidP="00FC0E6F">
      <w:pPr>
        <w:ind w:firstLine="284"/>
        <w:jc w:val="both"/>
        <w:rPr>
          <w:sz w:val="24"/>
          <w:szCs w:val="24"/>
          <w:lang w:val="uk-UA"/>
        </w:rPr>
      </w:pPr>
      <w:r w:rsidRPr="000B1E56">
        <w:rPr>
          <w:sz w:val="24"/>
          <w:szCs w:val="24"/>
          <w:lang w:val="uk-UA"/>
        </w:rPr>
        <w:t xml:space="preserve">                     </w:t>
      </w:r>
    </w:p>
    <w:p w:rsidR="00BC2A19" w:rsidRPr="000B1E56" w:rsidRDefault="00BC2A19" w:rsidP="002F1B78">
      <w:pPr>
        <w:numPr>
          <w:ilvl w:val="0"/>
          <w:numId w:val="21"/>
        </w:numPr>
        <w:ind w:left="0" w:firstLine="284"/>
        <w:jc w:val="both"/>
        <w:rPr>
          <w:sz w:val="24"/>
          <w:szCs w:val="24"/>
          <w:lang w:val="uk-UA"/>
        </w:rPr>
      </w:pPr>
      <w:r w:rsidRPr="000B1E56">
        <w:rPr>
          <w:sz w:val="24"/>
          <w:szCs w:val="24"/>
          <w:lang w:val="uk-UA"/>
        </w:rPr>
        <w:t>Вимкнути живлення макету та приладів.</w:t>
      </w:r>
    </w:p>
    <w:p w:rsidR="00BC2A19" w:rsidRPr="000B1E56" w:rsidRDefault="00BC2A19" w:rsidP="00FC0E6F">
      <w:pPr>
        <w:ind w:firstLine="284"/>
        <w:jc w:val="both"/>
        <w:rPr>
          <w:sz w:val="24"/>
          <w:szCs w:val="24"/>
          <w:lang w:val="uk-UA"/>
        </w:rPr>
      </w:pPr>
    </w:p>
    <w:p w:rsidR="00BC2A19" w:rsidRPr="000B1E56" w:rsidRDefault="00BC2A19" w:rsidP="00FC0E6F">
      <w:pPr>
        <w:pStyle w:val="4"/>
        <w:ind w:firstLine="284"/>
        <w:rPr>
          <w:szCs w:val="24"/>
          <w:lang w:val="uk-UA"/>
        </w:rPr>
      </w:pPr>
    </w:p>
    <w:p w:rsidR="00BC2A19" w:rsidRPr="000B1E56" w:rsidRDefault="00BC2A19" w:rsidP="00FC0E6F">
      <w:pPr>
        <w:pStyle w:val="4"/>
        <w:ind w:firstLine="284"/>
        <w:rPr>
          <w:szCs w:val="24"/>
          <w:lang w:val="uk-UA"/>
        </w:rPr>
      </w:pPr>
    </w:p>
    <w:p w:rsidR="00BC2A19" w:rsidRPr="000B1E56" w:rsidRDefault="00BC2A19" w:rsidP="00FC0E6F">
      <w:pPr>
        <w:pStyle w:val="4"/>
        <w:ind w:firstLine="284"/>
        <w:rPr>
          <w:szCs w:val="24"/>
          <w:lang w:val="uk-UA"/>
        </w:rPr>
      </w:pPr>
      <w:r w:rsidRPr="000B1E56">
        <w:rPr>
          <w:szCs w:val="24"/>
          <w:lang w:val="uk-UA"/>
        </w:rPr>
        <w:t>ОФОРМЛЕННЯ  ЗВІТУ</w:t>
      </w:r>
    </w:p>
    <w:p w:rsidR="00BC2A19" w:rsidRPr="000B1E56" w:rsidRDefault="00BC2A19" w:rsidP="00FC0E6F">
      <w:pPr>
        <w:rPr>
          <w:sz w:val="24"/>
          <w:szCs w:val="24"/>
          <w:lang w:val="uk-UA"/>
        </w:rPr>
      </w:pPr>
    </w:p>
    <w:p w:rsidR="00BC2A19" w:rsidRPr="000B1E56" w:rsidRDefault="00BC2A19" w:rsidP="002F1B78">
      <w:pPr>
        <w:numPr>
          <w:ilvl w:val="0"/>
          <w:numId w:val="23"/>
        </w:numPr>
        <w:rPr>
          <w:sz w:val="24"/>
          <w:szCs w:val="24"/>
          <w:lang w:val="uk-UA"/>
        </w:rPr>
      </w:pPr>
      <w:r w:rsidRPr="000B1E56">
        <w:rPr>
          <w:sz w:val="24"/>
          <w:szCs w:val="24"/>
          <w:lang w:val="uk-UA"/>
        </w:rPr>
        <w:t>Вказати назву лабораторної роботи та її мету.</w:t>
      </w:r>
    </w:p>
    <w:p w:rsidR="00BC2A19" w:rsidRPr="000B1E56" w:rsidRDefault="00BC2A19" w:rsidP="002F1B78">
      <w:pPr>
        <w:numPr>
          <w:ilvl w:val="0"/>
          <w:numId w:val="23"/>
        </w:numPr>
        <w:rPr>
          <w:sz w:val="24"/>
          <w:szCs w:val="24"/>
          <w:lang w:val="uk-UA"/>
        </w:rPr>
      </w:pPr>
      <w:r w:rsidRPr="000B1E56">
        <w:rPr>
          <w:sz w:val="24"/>
          <w:szCs w:val="24"/>
          <w:lang w:val="uk-UA"/>
        </w:rPr>
        <w:t>Накреслити  принципову схему макету.</w:t>
      </w:r>
    </w:p>
    <w:p w:rsidR="00BC2A19" w:rsidRPr="000B1E56" w:rsidRDefault="00BC2A19" w:rsidP="002F1B78">
      <w:pPr>
        <w:numPr>
          <w:ilvl w:val="0"/>
          <w:numId w:val="23"/>
        </w:numPr>
        <w:rPr>
          <w:sz w:val="24"/>
          <w:szCs w:val="24"/>
          <w:lang w:val="uk-UA"/>
        </w:rPr>
      </w:pPr>
      <w:r w:rsidRPr="000B1E56">
        <w:rPr>
          <w:sz w:val="24"/>
          <w:szCs w:val="24"/>
          <w:lang w:val="uk-UA"/>
        </w:rPr>
        <w:t>Привести  результати вимірів по всім пунктам завдання, дати пояснення.</w:t>
      </w:r>
    </w:p>
    <w:p w:rsidR="00BC2A19" w:rsidRPr="000B1E56" w:rsidRDefault="00BC2A19" w:rsidP="002F1B78">
      <w:pPr>
        <w:numPr>
          <w:ilvl w:val="0"/>
          <w:numId w:val="23"/>
        </w:numPr>
        <w:rPr>
          <w:sz w:val="24"/>
          <w:szCs w:val="24"/>
          <w:lang w:val="uk-UA"/>
        </w:rPr>
      </w:pPr>
      <w:r w:rsidRPr="000B1E56">
        <w:rPr>
          <w:sz w:val="24"/>
          <w:szCs w:val="24"/>
          <w:lang w:val="uk-UA"/>
        </w:rPr>
        <w:t>Побудувати  графіки вказаних у  роботі залежностей та  проаналізувати їх.</w:t>
      </w:r>
    </w:p>
    <w:p w:rsidR="00BC2A19" w:rsidRPr="000B1E56" w:rsidRDefault="00BC2A19" w:rsidP="002F1B78">
      <w:pPr>
        <w:numPr>
          <w:ilvl w:val="0"/>
          <w:numId w:val="23"/>
        </w:numPr>
        <w:rPr>
          <w:sz w:val="24"/>
          <w:szCs w:val="24"/>
          <w:lang w:val="uk-UA"/>
        </w:rPr>
      </w:pPr>
      <w:r w:rsidRPr="000B1E56">
        <w:rPr>
          <w:sz w:val="24"/>
          <w:szCs w:val="24"/>
          <w:lang w:val="uk-UA"/>
        </w:rPr>
        <w:t>Зробити  висновки щодо результатів виконаної роботи.</w:t>
      </w:r>
    </w:p>
    <w:p w:rsidR="00BC2A19" w:rsidRPr="000B1E56" w:rsidRDefault="00BC2A19" w:rsidP="00FC0E6F">
      <w:pPr>
        <w:ind w:left="284" w:firstLine="284"/>
        <w:jc w:val="both"/>
        <w:rPr>
          <w:sz w:val="24"/>
          <w:szCs w:val="24"/>
          <w:lang w:val="uk-UA"/>
        </w:rPr>
      </w:pPr>
    </w:p>
    <w:p w:rsidR="00BC2A19" w:rsidRPr="000B1E56" w:rsidRDefault="00BC2A19" w:rsidP="00FC0E6F">
      <w:pPr>
        <w:ind w:left="284" w:firstLine="284"/>
        <w:jc w:val="both"/>
        <w:rPr>
          <w:sz w:val="24"/>
          <w:szCs w:val="24"/>
          <w:lang w:val="uk-UA"/>
        </w:rPr>
      </w:pPr>
    </w:p>
    <w:p w:rsidR="00BC2A19" w:rsidRPr="000B1E56" w:rsidRDefault="00BC2A19" w:rsidP="00FC0E6F">
      <w:pPr>
        <w:pStyle w:val="4"/>
        <w:ind w:firstLine="284"/>
        <w:rPr>
          <w:szCs w:val="24"/>
          <w:lang w:val="uk-UA"/>
        </w:rPr>
      </w:pPr>
      <w:r w:rsidRPr="000B1E56">
        <w:rPr>
          <w:szCs w:val="24"/>
          <w:lang w:val="uk-UA"/>
        </w:rPr>
        <w:lastRenderedPageBreak/>
        <w:t>КОНТРОЛЬНІ  ПИТАННЯ</w:t>
      </w:r>
    </w:p>
    <w:p w:rsidR="00BC2A19" w:rsidRPr="000B1E56" w:rsidRDefault="00BC2A19" w:rsidP="00FC0E6F">
      <w:pPr>
        <w:rPr>
          <w:sz w:val="24"/>
          <w:szCs w:val="24"/>
          <w:lang w:val="uk-UA"/>
        </w:rPr>
      </w:pPr>
    </w:p>
    <w:p w:rsidR="00BC2A19" w:rsidRPr="000B1E56" w:rsidRDefault="00BC2A19" w:rsidP="002F1B78">
      <w:pPr>
        <w:numPr>
          <w:ilvl w:val="0"/>
          <w:numId w:val="22"/>
        </w:numPr>
        <w:rPr>
          <w:sz w:val="24"/>
          <w:szCs w:val="24"/>
          <w:lang w:val="uk-UA"/>
        </w:rPr>
      </w:pPr>
      <w:r w:rsidRPr="000B1E56">
        <w:rPr>
          <w:sz w:val="24"/>
          <w:szCs w:val="24"/>
          <w:lang w:val="uk-UA"/>
        </w:rPr>
        <w:t>Що є  причиною зниження коефіцієнту підсилення в області низьких частот?</w:t>
      </w:r>
    </w:p>
    <w:p w:rsidR="00BC2A19" w:rsidRPr="000B1E56" w:rsidRDefault="00BC2A19" w:rsidP="002F1B78">
      <w:pPr>
        <w:numPr>
          <w:ilvl w:val="0"/>
          <w:numId w:val="22"/>
        </w:numPr>
        <w:rPr>
          <w:sz w:val="24"/>
          <w:szCs w:val="24"/>
          <w:lang w:val="uk-UA"/>
        </w:rPr>
      </w:pPr>
      <w:r w:rsidRPr="000B1E56">
        <w:rPr>
          <w:sz w:val="24"/>
          <w:szCs w:val="24"/>
          <w:lang w:val="uk-UA"/>
        </w:rPr>
        <w:t xml:space="preserve">Як  відбувається корекція низьких частот за допомогою комірки фільтра  </w:t>
      </w:r>
      <w:r w:rsidRPr="000B1E56">
        <w:rPr>
          <w:position w:val="-14"/>
          <w:sz w:val="24"/>
          <w:szCs w:val="24"/>
          <w:lang w:val="uk-UA"/>
        </w:rPr>
        <w:object w:dxaOrig="720" w:dyaOrig="400">
          <v:shape id="_x0000_i1315" type="#_x0000_t75" style="width:36pt;height:20.25pt" o:ole="" fillcolor="window">
            <v:imagedata r:id="rId256" o:title=""/>
          </v:shape>
          <o:OLEObject Type="Embed" ProgID="Equation.3" ShapeID="_x0000_i1315" DrawAspect="Content" ObjectID="_1278119316" r:id="rId529"/>
        </w:object>
      </w:r>
      <w:r w:rsidRPr="000B1E56">
        <w:rPr>
          <w:sz w:val="24"/>
          <w:szCs w:val="24"/>
          <w:vertAlign w:val="subscript"/>
          <w:lang w:val="uk-UA"/>
        </w:rPr>
        <w:t xml:space="preserve">, </w:t>
      </w:r>
    </w:p>
    <w:p w:rsidR="00BC2A19" w:rsidRPr="000B1E56" w:rsidRDefault="00BC2A19" w:rsidP="00FC0E6F">
      <w:pPr>
        <w:ind w:left="583"/>
        <w:rPr>
          <w:sz w:val="24"/>
          <w:szCs w:val="24"/>
          <w:lang w:val="uk-UA"/>
        </w:rPr>
      </w:pPr>
      <w:r w:rsidRPr="000B1E56">
        <w:rPr>
          <w:sz w:val="24"/>
          <w:szCs w:val="24"/>
          <w:vertAlign w:val="subscript"/>
          <w:lang w:val="uk-UA"/>
        </w:rPr>
        <w:t xml:space="preserve"> </w:t>
      </w:r>
      <w:r w:rsidRPr="000B1E56">
        <w:rPr>
          <w:sz w:val="24"/>
          <w:szCs w:val="24"/>
          <w:lang w:val="uk-UA"/>
        </w:rPr>
        <w:t xml:space="preserve">увімкненого послідовно з опором навантаження  </w:t>
      </w:r>
      <w:r w:rsidRPr="000B1E56">
        <w:rPr>
          <w:position w:val="-12"/>
          <w:sz w:val="24"/>
          <w:szCs w:val="24"/>
          <w:lang w:val="uk-UA"/>
        </w:rPr>
        <w:object w:dxaOrig="380" w:dyaOrig="380">
          <v:shape id="_x0000_i1316" type="#_x0000_t75" style="width:18.75pt;height:18.75pt" o:ole="" fillcolor="window">
            <v:imagedata r:id="rId319" o:title=""/>
          </v:shape>
          <o:OLEObject Type="Embed" ProgID="Equation.3" ShapeID="_x0000_i1316" DrawAspect="Content" ObjectID="_1278119317" r:id="rId530"/>
        </w:object>
      </w:r>
      <w:r w:rsidRPr="000B1E56">
        <w:rPr>
          <w:sz w:val="24"/>
          <w:szCs w:val="24"/>
          <w:lang w:val="uk-UA"/>
        </w:rPr>
        <w:t>?</w:t>
      </w:r>
    </w:p>
    <w:p w:rsidR="00BC2A19" w:rsidRPr="000B1E56" w:rsidRDefault="00BC2A19" w:rsidP="002F1B78">
      <w:pPr>
        <w:numPr>
          <w:ilvl w:val="0"/>
          <w:numId w:val="22"/>
        </w:numPr>
        <w:rPr>
          <w:sz w:val="24"/>
          <w:szCs w:val="24"/>
          <w:lang w:val="uk-UA"/>
        </w:rPr>
      </w:pPr>
      <w:r w:rsidRPr="000B1E56">
        <w:rPr>
          <w:sz w:val="24"/>
          <w:szCs w:val="24"/>
          <w:lang w:val="uk-UA"/>
        </w:rPr>
        <w:t xml:space="preserve">Який  корисний ефект дає комірка фільтру  </w:t>
      </w:r>
      <w:r w:rsidRPr="000B1E56">
        <w:rPr>
          <w:position w:val="-14"/>
          <w:sz w:val="24"/>
          <w:szCs w:val="24"/>
          <w:lang w:val="uk-UA"/>
        </w:rPr>
        <w:object w:dxaOrig="720" w:dyaOrig="400">
          <v:shape id="_x0000_i1317" type="#_x0000_t75" style="width:36pt;height:20.25pt" o:ole="" fillcolor="window">
            <v:imagedata r:id="rId256" o:title=""/>
          </v:shape>
          <o:OLEObject Type="Embed" ProgID="Equation.3" ShapeID="_x0000_i1317" DrawAspect="Content" ObjectID="_1278119318" r:id="rId531"/>
        </w:object>
      </w:r>
      <w:r w:rsidRPr="000B1E56">
        <w:rPr>
          <w:sz w:val="24"/>
          <w:szCs w:val="24"/>
          <w:lang w:val="uk-UA"/>
        </w:rPr>
        <w:t xml:space="preserve">  окрім корекції низьких частот?</w:t>
      </w:r>
    </w:p>
    <w:p w:rsidR="00BC2A19" w:rsidRPr="000B1E56" w:rsidRDefault="00BC2A19" w:rsidP="002F1B78">
      <w:pPr>
        <w:numPr>
          <w:ilvl w:val="0"/>
          <w:numId w:val="22"/>
        </w:numPr>
        <w:rPr>
          <w:sz w:val="24"/>
          <w:szCs w:val="24"/>
          <w:lang w:val="uk-UA"/>
        </w:rPr>
      </w:pPr>
      <w:r w:rsidRPr="000B1E56">
        <w:rPr>
          <w:sz w:val="24"/>
          <w:szCs w:val="24"/>
          <w:lang w:val="uk-UA"/>
        </w:rPr>
        <w:t>Що є  причиною зниження коефіцієнту підсилення в області високих частот?</w:t>
      </w:r>
    </w:p>
    <w:p w:rsidR="00BC2A19" w:rsidRPr="000B1E56" w:rsidRDefault="00BC2A19" w:rsidP="002F1B78">
      <w:pPr>
        <w:numPr>
          <w:ilvl w:val="0"/>
          <w:numId w:val="22"/>
        </w:numPr>
        <w:rPr>
          <w:sz w:val="24"/>
          <w:szCs w:val="24"/>
          <w:lang w:val="uk-UA"/>
        </w:rPr>
      </w:pPr>
      <w:r w:rsidRPr="000B1E56">
        <w:rPr>
          <w:sz w:val="24"/>
          <w:szCs w:val="24"/>
          <w:lang w:val="uk-UA"/>
        </w:rPr>
        <w:t>Як  відбувається корекція високих частот паралельним методом?</w:t>
      </w:r>
    </w:p>
    <w:p w:rsidR="00BC2A19" w:rsidRPr="000B1E56" w:rsidRDefault="00BC2A19" w:rsidP="002F1B78">
      <w:pPr>
        <w:numPr>
          <w:ilvl w:val="0"/>
          <w:numId w:val="22"/>
        </w:numPr>
        <w:rPr>
          <w:sz w:val="24"/>
          <w:szCs w:val="24"/>
          <w:lang w:val="uk-UA"/>
        </w:rPr>
      </w:pPr>
      <w:r w:rsidRPr="000B1E56">
        <w:rPr>
          <w:sz w:val="24"/>
          <w:szCs w:val="24"/>
          <w:lang w:val="uk-UA"/>
        </w:rPr>
        <w:t>Що  таке перекорекція?   При яких умовах вона спостерігається?</w:t>
      </w:r>
    </w:p>
    <w:p w:rsidR="00BC2A19" w:rsidRPr="000B1E56" w:rsidRDefault="00BC2A19" w:rsidP="002F1B78">
      <w:pPr>
        <w:numPr>
          <w:ilvl w:val="0"/>
          <w:numId w:val="22"/>
        </w:numPr>
        <w:rPr>
          <w:sz w:val="24"/>
          <w:szCs w:val="24"/>
          <w:lang w:val="uk-UA"/>
        </w:rPr>
      </w:pPr>
      <w:r w:rsidRPr="000B1E56">
        <w:rPr>
          <w:sz w:val="24"/>
          <w:szCs w:val="24"/>
          <w:lang w:val="uk-UA"/>
        </w:rPr>
        <w:t xml:space="preserve">На  скільки має зсуватися верхня гранична частота при оптимальній паралельній </w:t>
      </w:r>
    </w:p>
    <w:p w:rsidR="00BC2A19" w:rsidRPr="000B1E56" w:rsidRDefault="00BC2A19" w:rsidP="00FC0E6F">
      <w:pPr>
        <w:ind w:left="583"/>
        <w:rPr>
          <w:sz w:val="24"/>
          <w:szCs w:val="24"/>
          <w:lang w:val="uk-UA"/>
        </w:rPr>
      </w:pPr>
      <w:r w:rsidRPr="000B1E56">
        <w:rPr>
          <w:sz w:val="24"/>
          <w:szCs w:val="24"/>
          <w:lang w:val="uk-UA"/>
        </w:rPr>
        <w:t>корекції?</w:t>
      </w:r>
    </w:p>
    <w:p w:rsidR="00BC2A19" w:rsidRPr="000B1E56" w:rsidRDefault="00BC2A19" w:rsidP="002F1B78">
      <w:pPr>
        <w:numPr>
          <w:ilvl w:val="0"/>
          <w:numId w:val="22"/>
        </w:numPr>
        <w:rPr>
          <w:sz w:val="24"/>
          <w:szCs w:val="24"/>
          <w:lang w:val="uk-UA"/>
        </w:rPr>
      </w:pPr>
      <w:r w:rsidRPr="000B1E56">
        <w:rPr>
          <w:sz w:val="24"/>
          <w:szCs w:val="24"/>
          <w:lang w:val="uk-UA"/>
        </w:rPr>
        <w:t>Як  відбувається корекція високих частот послідовним методом?</w:t>
      </w:r>
    </w:p>
    <w:p w:rsidR="00BC2A19" w:rsidRPr="000B1E56" w:rsidRDefault="00BC2A19" w:rsidP="002F1B78">
      <w:pPr>
        <w:numPr>
          <w:ilvl w:val="0"/>
          <w:numId w:val="22"/>
        </w:numPr>
        <w:rPr>
          <w:sz w:val="24"/>
          <w:szCs w:val="24"/>
          <w:lang w:val="uk-UA"/>
        </w:rPr>
      </w:pPr>
      <w:r w:rsidRPr="000B1E56">
        <w:rPr>
          <w:sz w:val="24"/>
          <w:szCs w:val="24"/>
          <w:lang w:val="uk-UA"/>
        </w:rPr>
        <w:t xml:space="preserve">Для  чого   ставиться в колі емітера опір </w:t>
      </w:r>
      <w:r w:rsidRPr="000B1E56">
        <w:rPr>
          <w:position w:val="-12"/>
          <w:sz w:val="24"/>
          <w:szCs w:val="24"/>
          <w:lang w:val="uk-UA"/>
        </w:rPr>
        <w:object w:dxaOrig="380" w:dyaOrig="380">
          <v:shape id="_x0000_i1318" type="#_x0000_t75" style="width:18.75pt;height:18.75pt" o:ole="" fillcolor="window">
            <v:imagedata r:id="rId467" o:title=""/>
          </v:shape>
          <o:OLEObject Type="Embed" ProgID="Equation.3" ShapeID="_x0000_i1318" DrawAspect="Content" ObjectID="_1278119319" r:id="rId532"/>
        </w:object>
      </w:r>
      <w:r w:rsidRPr="000B1E56">
        <w:rPr>
          <w:sz w:val="24"/>
          <w:szCs w:val="24"/>
          <w:lang w:val="uk-UA"/>
        </w:rPr>
        <w:t xml:space="preserve">?    Для  чого  він    шунтується великою </w:t>
      </w:r>
    </w:p>
    <w:p w:rsidR="00BC2A19" w:rsidRPr="000B1E56" w:rsidRDefault="00BC2A19" w:rsidP="00FC0E6F">
      <w:pPr>
        <w:ind w:left="583"/>
        <w:rPr>
          <w:sz w:val="24"/>
          <w:szCs w:val="24"/>
          <w:lang w:val="uk-UA"/>
        </w:rPr>
      </w:pPr>
      <w:r w:rsidRPr="000B1E56">
        <w:rPr>
          <w:sz w:val="24"/>
          <w:szCs w:val="24"/>
          <w:lang w:val="uk-UA"/>
        </w:rPr>
        <w:t xml:space="preserve">ємністю   </w:t>
      </w:r>
      <w:r w:rsidRPr="000B1E56">
        <w:rPr>
          <w:position w:val="-12"/>
          <w:sz w:val="24"/>
          <w:szCs w:val="24"/>
          <w:lang w:val="uk-UA"/>
        </w:rPr>
        <w:object w:dxaOrig="360" w:dyaOrig="380">
          <v:shape id="_x0000_i1319" type="#_x0000_t75" style="width:18pt;height:18.75pt" o:ole="" fillcolor="window">
            <v:imagedata r:id="rId470" o:title=""/>
          </v:shape>
          <o:OLEObject Type="Embed" ProgID="Equation.3" ShapeID="_x0000_i1319" DrawAspect="Content" ObjectID="_1278119320" r:id="rId533"/>
        </w:object>
      </w:r>
      <w:r w:rsidRPr="000B1E56">
        <w:rPr>
          <w:sz w:val="24"/>
          <w:szCs w:val="24"/>
          <w:lang w:val="uk-UA"/>
        </w:rPr>
        <w:t>?</w:t>
      </w:r>
    </w:p>
    <w:p w:rsidR="00BC2A19" w:rsidRPr="000B1E56" w:rsidRDefault="00BC2A19" w:rsidP="00FC0E6F">
      <w:pPr>
        <w:rPr>
          <w:sz w:val="24"/>
          <w:szCs w:val="24"/>
          <w:lang w:val="uk-UA"/>
        </w:rPr>
      </w:pPr>
      <w:r w:rsidRPr="000B1E56">
        <w:rPr>
          <w:sz w:val="24"/>
          <w:szCs w:val="24"/>
          <w:lang w:val="uk-UA"/>
        </w:rPr>
        <w:t xml:space="preserve">   10.  Як  здійснюється емітерна корекція  високих частот?</w:t>
      </w:r>
    </w:p>
    <w:p w:rsidR="00BC2A19" w:rsidRPr="000B1E56" w:rsidRDefault="00BC2A19" w:rsidP="00FC0E6F">
      <w:pPr>
        <w:ind w:left="300" w:firstLine="284"/>
        <w:jc w:val="both"/>
        <w:rPr>
          <w:lang w:val="uk-UA"/>
        </w:rPr>
      </w:pPr>
    </w:p>
    <w:p w:rsidR="00BC2A19" w:rsidRPr="000B1E56" w:rsidRDefault="00BC2A19" w:rsidP="00FC0E6F">
      <w:pPr>
        <w:ind w:firstLine="284"/>
        <w:rPr>
          <w:vertAlign w:val="subscript"/>
          <w:lang w:val="uk-UA"/>
        </w:rPr>
      </w:pPr>
      <w:r w:rsidRPr="000B1E56">
        <w:rPr>
          <w:noProof/>
          <w:vertAlign w:val="subscript"/>
          <w:lang w:val="uk-UA"/>
        </w:rPr>
        <w:pict>
          <v:shape id="_x0000_s1083" type="#_x0000_t202" style="position:absolute;left:0;text-align:left;margin-left:-70.05pt;margin-top:-96.6pt;width:51.3pt;height:34.2pt;z-index:251647488" o:allowincell="f" filled="f" stroked="f">
            <v:textbox>
              <w:txbxContent>
                <w:p w:rsidR="00BC2A19" w:rsidRDefault="00BC2A19" w:rsidP="00FC0E6F"/>
              </w:txbxContent>
            </v:textbox>
          </v:shape>
        </w:pict>
      </w:r>
      <w:r w:rsidRPr="000B1E56">
        <w:rPr>
          <w:noProof/>
          <w:lang w:val="uk-UA"/>
        </w:rPr>
        <w:pict>
          <v:shape id="_x0000_s1082" type="#_x0000_t202" style="position:absolute;left:0;text-align:left;margin-left:-70.05pt;margin-top:.3pt;width:51.3pt;height:34.2pt;z-index:251646464" o:allowincell="f" filled="f" stroked="f">
            <v:textbox>
              <w:txbxContent>
                <w:p w:rsidR="00BC2A19" w:rsidRDefault="00BC2A19" w:rsidP="00FC0E6F"/>
              </w:txbxContent>
            </v:textbox>
          </v:shape>
        </w:pict>
      </w: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Default="00BC2A19" w:rsidP="00FC0E6F">
      <w:pPr>
        <w:jc w:val="both"/>
        <w:rPr>
          <w:sz w:val="24"/>
          <w:lang w:val="en-US"/>
        </w:rPr>
      </w:pPr>
    </w:p>
    <w:p w:rsidR="00BC2A19" w:rsidRPr="00BC2A19" w:rsidRDefault="00BC2A19" w:rsidP="00FC0E6F">
      <w:pPr>
        <w:jc w:val="both"/>
        <w:rPr>
          <w:sz w:val="24"/>
          <w:lang w:val="en-US"/>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center"/>
        <w:rPr>
          <w:i/>
          <w:sz w:val="36"/>
          <w:szCs w:val="36"/>
          <w:lang w:val="uk-UA"/>
        </w:rPr>
      </w:pPr>
      <w:r>
        <w:rPr>
          <w:i/>
          <w:sz w:val="36"/>
          <w:szCs w:val="36"/>
          <w:lang w:val="uk-UA"/>
        </w:rPr>
        <w:lastRenderedPageBreak/>
        <w:t>Лабораторна робота № 4</w:t>
      </w:r>
    </w:p>
    <w:p w:rsidR="00BC2A19" w:rsidRPr="000B1E56" w:rsidRDefault="00BC2A19" w:rsidP="00FC0E6F">
      <w:pPr>
        <w:jc w:val="center"/>
        <w:rPr>
          <w:sz w:val="24"/>
          <w:lang w:val="uk-UA"/>
        </w:rPr>
      </w:pPr>
    </w:p>
    <w:p w:rsidR="00BC2A19" w:rsidRPr="000B1E56" w:rsidRDefault="00BC2A19" w:rsidP="00FC0E6F">
      <w:pPr>
        <w:jc w:val="center"/>
        <w:rPr>
          <w:b/>
          <w:sz w:val="28"/>
          <w:lang w:val="uk-UA"/>
        </w:rPr>
      </w:pPr>
      <w:r w:rsidRPr="000B1E56">
        <w:rPr>
          <w:b/>
          <w:sz w:val="28"/>
          <w:lang w:val="uk-UA"/>
        </w:rPr>
        <w:t>ДОСЛІДЖЕННЯ  РОБОТИ  RC - ГЕНЕРАТОРА</w:t>
      </w:r>
    </w:p>
    <w:p w:rsidR="00BC2A19" w:rsidRPr="000B1E56" w:rsidRDefault="00BC2A19" w:rsidP="00FC0E6F">
      <w:pPr>
        <w:jc w:val="center"/>
        <w:rPr>
          <w:b/>
          <w:sz w:val="24"/>
          <w:lang w:val="uk-UA"/>
        </w:rPr>
      </w:pPr>
    </w:p>
    <w:p w:rsidR="00BC2A19" w:rsidRPr="000B1E56" w:rsidRDefault="00BC2A19" w:rsidP="00FC0E6F">
      <w:pPr>
        <w:pStyle w:val="1"/>
        <w:jc w:val="center"/>
        <w:rPr>
          <w:b/>
          <w:lang w:val="uk-UA"/>
        </w:rPr>
      </w:pPr>
      <w:r w:rsidRPr="000B1E56">
        <w:rPr>
          <w:b/>
          <w:lang w:val="uk-UA"/>
        </w:rPr>
        <w:t>МЕТА  РОБОТИ</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r w:rsidRPr="000B1E56">
        <w:rPr>
          <w:sz w:val="24"/>
          <w:lang w:val="uk-UA"/>
        </w:rPr>
        <w:t xml:space="preserve"> Ознайомитися з роботою автогенератора, який складається з широкосмугового двокаскадного підсилювача на біполярних транзисторах та Г-подібного   </w:t>
      </w:r>
      <w:r w:rsidRPr="000B1E56">
        <w:rPr>
          <w:position w:val="-6"/>
          <w:sz w:val="24"/>
          <w:lang w:val="uk-UA"/>
        </w:rPr>
        <w:object w:dxaOrig="399" w:dyaOrig="280">
          <v:shape id="_x0000_i1320" type="#_x0000_t75" style="width:20.25pt;height:14.25pt" o:ole="" fillcolor="window">
            <v:imagedata r:id="rId534" o:title=""/>
          </v:shape>
          <o:OLEObject Type="Embed" ProgID="Equation.3" ShapeID="_x0000_i1320" DrawAspect="Content" ObjectID="_1278119321" r:id="rId535"/>
        </w:object>
      </w:r>
      <w:r w:rsidRPr="000B1E56">
        <w:rPr>
          <w:sz w:val="24"/>
          <w:lang w:val="uk-UA"/>
        </w:rPr>
        <w:t xml:space="preserve"> - фільтру.</w:t>
      </w:r>
    </w:p>
    <w:p w:rsidR="00BC2A19" w:rsidRPr="000B1E56" w:rsidRDefault="00BC2A19" w:rsidP="00FC0E6F">
      <w:pPr>
        <w:ind w:firstLine="284"/>
        <w:jc w:val="both"/>
        <w:rPr>
          <w:sz w:val="24"/>
          <w:lang w:val="uk-UA"/>
        </w:rPr>
      </w:pPr>
    </w:p>
    <w:p w:rsidR="00BC2A19" w:rsidRPr="000B1E56" w:rsidRDefault="00BC2A19" w:rsidP="00FC0E6F">
      <w:pPr>
        <w:pStyle w:val="2"/>
        <w:numPr>
          <w:ilvl w:val="0"/>
          <w:numId w:val="0"/>
        </w:numPr>
        <w:tabs>
          <w:tab w:val="clear" w:pos="3840"/>
        </w:tabs>
        <w:jc w:val="center"/>
        <w:rPr>
          <w:b/>
          <w:lang w:val="uk-UA"/>
        </w:rPr>
      </w:pPr>
      <w:r w:rsidRPr="000B1E56">
        <w:rPr>
          <w:b/>
          <w:lang w:val="uk-UA"/>
        </w:rPr>
        <w:t>1.  ЗАГАЛЬНІ  ПОЛОЖЕННЯ</w:t>
      </w:r>
    </w:p>
    <w:p w:rsidR="00BC2A19" w:rsidRPr="000B1E56" w:rsidRDefault="00BC2A19" w:rsidP="00FC0E6F">
      <w:pPr>
        <w:rPr>
          <w:lang w:val="uk-UA"/>
        </w:rPr>
      </w:pPr>
    </w:p>
    <w:p w:rsidR="00BC2A19" w:rsidRPr="000B1E56" w:rsidRDefault="00BC2A19" w:rsidP="00FC0E6F">
      <w:pPr>
        <w:ind w:firstLine="284"/>
        <w:jc w:val="both"/>
        <w:rPr>
          <w:sz w:val="24"/>
          <w:lang w:val="uk-UA"/>
        </w:rPr>
      </w:pPr>
      <w:r w:rsidRPr="000B1E56">
        <w:rPr>
          <w:position w:val="-6"/>
          <w:sz w:val="24"/>
          <w:lang w:val="uk-UA"/>
        </w:rPr>
        <w:object w:dxaOrig="399" w:dyaOrig="280">
          <v:shape id="_x0000_i1321" type="#_x0000_t75" style="width:20.25pt;height:14.25pt" o:ole="" fillcolor="window">
            <v:imagedata r:id="rId536" o:title=""/>
          </v:shape>
          <o:OLEObject Type="Embed" ProgID="Equation.3" ShapeID="_x0000_i1321" DrawAspect="Content" ObjectID="_1278119322" r:id="rId537"/>
        </w:object>
      </w:r>
      <w:r w:rsidRPr="000B1E56">
        <w:rPr>
          <w:sz w:val="24"/>
          <w:lang w:val="uk-UA"/>
        </w:rPr>
        <w:t>- автогенератором називається автогенератор, в якому умови самозбудження забезпечуються частотно-вибірковим колом зворотного зв’язку, що складається з резисторів та ємностей (без застосування індуктивностей). Такі автогенератори   використовуються здебільшого для генерування коливань порівняно низьких частот, де застосування  індуктивностей є небажаним.</w:t>
      </w:r>
    </w:p>
    <w:p w:rsidR="00BC2A19" w:rsidRPr="000B1E56" w:rsidRDefault="00BC2A19" w:rsidP="00FC0E6F">
      <w:pPr>
        <w:ind w:firstLine="284"/>
        <w:jc w:val="both"/>
        <w:rPr>
          <w:sz w:val="24"/>
          <w:lang w:val="uk-UA"/>
        </w:rPr>
      </w:pPr>
      <w:r w:rsidRPr="000B1E56">
        <w:rPr>
          <w:sz w:val="24"/>
          <w:lang w:val="uk-UA"/>
        </w:rPr>
        <w:t xml:space="preserve">Автогенератор, що вивчається в даній роботі, складається з широкосмугового двокаскадного підсилювача на біполярних транзисторах та Г-подібного </w:t>
      </w:r>
      <w:r w:rsidRPr="000B1E56">
        <w:rPr>
          <w:position w:val="-6"/>
          <w:sz w:val="24"/>
          <w:lang w:val="uk-UA"/>
        </w:rPr>
        <w:object w:dxaOrig="399" w:dyaOrig="280">
          <v:shape id="_x0000_i1322" type="#_x0000_t75" style="width:20.25pt;height:14.25pt" o:ole="" fillcolor="window">
            <v:imagedata r:id="rId534" o:title=""/>
          </v:shape>
          <o:OLEObject Type="Embed" ProgID="Equation.3" ShapeID="_x0000_i1322" DrawAspect="Content" ObjectID="_1278119323" r:id="rId538"/>
        </w:object>
      </w:r>
      <w:r w:rsidRPr="000B1E56">
        <w:rPr>
          <w:sz w:val="24"/>
          <w:lang w:val="uk-UA"/>
        </w:rPr>
        <w:t>-фільтру, через який на вхід підсилювача подається позитивний зворотний зв’язок. Для регулювання коефіцієнта підсилення підсилювача застосовується негативний зворотний зв’язок незалежний від частоти.</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p>
    <w:p w:rsidR="00BC2A19" w:rsidRPr="000B1E56" w:rsidRDefault="00BC2A19" w:rsidP="002F1B78">
      <w:pPr>
        <w:numPr>
          <w:ilvl w:val="0"/>
          <w:numId w:val="25"/>
        </w:numPr>
        <w:jc w:val="center"/>
        <w:rPr>
          <w:b/>
          <w:sz w:val="24"/>
          <w:lang w:val="uk-UA"/>
        </w:rPr>
      </w:pPr>
      <w:r w:rsidRPr="000B1E56">
        <w:rPr>
          <w:b/>
          <w:sz w:val="24"/>
          <w:lang w:val="uk-UA"/>
        </w:rPr>
        <w:t>1.   Умови самозбудження автогенератора</w:t>
      </w:r>
    </w:p>
    <w:p w:rsidR="00BC2A19" w:rsidRPr="000B1E56" w:rsidRDefault="00BC2A19" w:rsidP="00FC0E6F">
      <w:pPr>
        <w:ind w:left="584"/>
        <w:rPr>
          <w:b/>
          <w:sz w:val="24"/>
          <w:lang w:val="uk-UA"/>
        </w:rPr>
      </w:pPr>
    </w:p>
    <w:p w:rsidR="00BC2A19" w:rsidRPr="000B1E56" w:rsidRDefault="00BC2A19" w:rsidP="00FC0E6F">
      <w:pPr>
        <w:ind w:firstLine="284"/>
        <w:jc w:val="both"/>
        <w:rPr>
          <w:sz w:val="24"/>
          <w:lang w:val="uk-UA"/>
        </w:rPr>
      </w:pPr>
      <w:r w:rsidRPr="000B1E56">
        <w:rPr>
          <w:sz w:val="24"/>
          <w:lang w:val="uk-UA"/>
        </w:rPr>
        <w:t xml:space="preserve">Як відомо, для самозбудження підсилювача, що має коефіцієнт підсилення  </w:t>
      </w:r>
      <w:r w:rsidRPr="000B1E56">
        <w:rPr>
          <w:position w:val="-10"/>
          <w:sz w:val="24"/>
          <w:lang w:val="uk-UA"/>
        </w:rPr>
        <w:object w:dxaOrig="560" w:dyaOrig="400">
          <v:shape id="_x0000_i1323" type="#_x0000_t75" style="width:27.75pt;height:20.25pt" o:ole="" fillcolor="window">
            <v:imagedata r:id="rId539" o:title=""/>
          </v:shape>
          <o:OLEObject Type="Embed" ProgID="Equation.3" ShapeID="_x0000_i1323" DrawAspect="Content" ObjectID="_1278119324" r:id="rId540"/>
        </w:object>
      </w:r>
      <w:r w:rsidRPr="000B1E56">
        <w:rPr>
          <w:sz w:val="24"/>
          <w:lang w:val="uk-UA"/>
        </w:rPr>
        <w:t xml:space="preserve">, охопленого зворотним зв’язком через чотириполюсник  з   передавальним  коефіцієнтом </w:t>
      </w:r>
      <w:r w:rsidRPr="000B1E56">
        <w:rPr>
          <w:position w:val="-10"/>
          <w:sz w:val="24"/>
          <w:lang w:val="uk-UA"/>
        </w:rPr>
        <w:object w:dxaOrig="540" w:dyaOrig="380">
          <v:shape id="_x0000_i1324" type="#_x0000_t75" style="width:27pt;height:18.75pt" o:ole="" fillcolor="window">
            <v:imagedata r:id="rId541" o:title=""/>
          </v:shape>
          <o:OLEObject Type="Embed" ProgID="Equation.3" ShapeID="_x0000_i1324" DrawAspect="Content" ObjectID="_1278119325" r:id="rId542"/>
        </w:object>
      </w:r>
      <w:r w:rsidRPr="000B1E56">
        <w:rPr>
          <w:sz w:val="24"/>
          <w:lang w:val="uk-UA"/>
        </w:rPr>
        <w:t xml:space="preserve"> (рис.1),  мають бути виконані дві умови:</w:t>
      </w:r>
    </w:p>
    <w:p w:rsidR="00BC2A19" w:rsidRPr="000B1E56" w:rsidRDefault="00BC2A19" w:rsidP="00FC0E6F">
      <w:pPr>
        <w:ind w:firstLine="284"/>
        <w:jc w:val="both"/>
        <w:rPr>
          <w:sz w:val="24"/>
          <w:lang w:val="uk-UA"/>
        </w:rPr>
      </w:pPr>
      <w:r w:rsidRPr="000B1E56">
        <w:rPr>
          <w:sz w:val="24"/>
          <w:lang w:val="uk-UA"/>
        </w:rPr>
        <w:t xml:space="preserve"> -   фазова умова, яка вимагає, щоб загальний набіг фази по колу зворотного зв’язку, що складається з набігу фази у підсилювачі  </w:t>
      </w:r>
      <w:r w:rsidRPr="000B1E56">
        <w:rPr>
          <w:position w:val="-12"/>
          <w:sz w:val="24"/>
          <w:lang w:val="uk-UA"/>
        </w:rPr>
        <w:object w:dxaOrig="760" w:dyaOrig="380">
          <v:shape id="_x0000_i1325" type="#_x0000_t75" style="width:38.25pt;height:18.75pt" o:ole="" fillcolor="window">
            <v:imagedata r:id="rId543" o:title=""/>
          </v:shape>
          <o:OLEObject Type="Embed" ProgID="Equation.3" ShapeID="_x0000_i1325" DrawAspect="Content" ObjectID="_1278119326" r:id="rId544"/>
        </w:object>
      </w:r>
      <w:r w:rsidRPr="000B1E56">
        <w:rPr>
          <w:sz w:val="24"/>
          <w:lang w:val="uk-UA"/>
        </w:rPr>
        <w:t xml:space="preserve"> та набігу фази у чотириполюснику зворотного зв’язку  </w:t>
      </w:r>
      <w:r w:rsidRPr="000B1E56">
        <w:rPr>
          <w:position w:val="-14"/>
          <w:sz w:val="24"/>
          <w:lang w:val="uk-UA"/>
        </w:rPr>
        <w:object w:dxaOrig="740" w:dyaOrig="400">
          <v:shape id="_x0000_i1326" type="#_x0000_t75" style="width:36.75pt;height:20.25pt" o:ole="" fillcolor="window">
            <v:imagedata r:id="rId545" o:title=""/>
          </v:shape>
          <o:OLEObject Type="Embed" ProgID="Equation.3" ShapeID="_x0000_i1326" DrawAspect="Content" ObjectID="_1278119327" r:id="rId546"/>
        </w:object>
      </w:r>
      <w:r w:rsidRPr="000B1E56">
        <w:rPr>
          <w:sz w:val="24"/>
          <w:lang w:val="uk-UA"/>
        </w:rPr>
        <w:t xml:space="preserve">, дорівнював у  сумі  </w:t>
      </w:r>
      <w:r w:rsidRPr="000B1E56">
        <w:rPr>
          <w:position w:val="-6"/>
          <w:sz w:val="24"/>
          <w:lang w:val="uk-UA"/>
        </w:rPr>
        <w:object w:dxaOrig="500" w:dyaOrig="300">
          <v:shape id="_x0000_i1327" type="#_x0000_t75" style="width:24.75pt;height:15pt" o:ole="" fillcolor="window">
            <v:imagedata r:id="rId547" o:title=""/>
          </v:shape>
          <o:OLEObject Type="Embed" ProgID="Equation.3" ShapeID="_x0000_i1327" DrawAspect="Content" ObjectID="_1278119328" r:id="rId548"/>
        </w:object>
      </w:r>
      <w:r w:rsidRPr="000B1E56">
        <w:rPr>
          <w:sz w:val="24"/>
          <w:lang w:val="uk-UA"/>
        </w:rPr>
        <w:t xml:space="preserve">  (n=0,1,2,3,...).  Ця умова виконується звичайно на якійсь певній частоті   </w:t>
      </w:r>
      <w:r w:rsidRPr="000B1E56">
        <w:rPr>
          <w:position w:val="-12"/>
          <w:sz w:val="24"/>
          <w:lang w:val="uk-UA"/>
        </w:rPr>
        <w:object w:dxaOrig="320" w:dyaOrig="380">
          <v:shape id="_x0000_i1328" type="#_x0000_t75" style="width:15.75pt;height:18.75pt" o:ole="" fillcolor="window">
            <v:imagedata r:id="rId549" o:title=""/>
          </v:shape>
          <o:OLEObject Type="Embed" ProgID="Equation.3" ShapeID="_x0000_i1328" DrawAspect="Content" ObjectID="_1278119329" r:id="rId550"/>
        </w:object>
      </w:r>
    </w:p>
    <w:p w:rsidR="00BC2A19" w:rsidRPr="000B1E56" w:rsidRDefault="00BC2A19" w:rsidP="00FC0E6F">
      <w:pPr>
        <w:ind w:firstLine="284"/>
        <w:jc w:val="both"/>
        <w:rPr>
          <w:sz w:val="24"/>
          <w:lang w:val="uk-UA"/>
        </w:rPr>
      </w:pPr>
    </w:p>
    <w:p w:rsidR="00BC2A19" w:rsidRPr="000B1E56" w:rsidRDefault="00BC2A19" w:rsidP="00FC0E6F">
      <w:pPr>
        <w:ind w:left="284"/>
        <w:jc w:val="center"/>
        <w:rPr>
          <w:sz w:val="24"/>
          <w:lang w:val="uk-UA"/>
        </w:rPr>
      </w:pPr>
      <w:r w:rsidRPr="000B1E56">
        <w:rPr>
          <w:position w:val="-14"/>
          <w:sz w:val="24"/>
          <w:lang w:val="uk-UA"/>
        </w:rPr>
        <w:object w:dxaOrig="2560" w:dyaOrig="400">
          <v:shape id="_x0000_i1329" type="#_x0000_t75" style="width:128.25pt;height:20.25pt" o:ole="" fillcolor="window">
            <v:imagedata r:id="rId551" o:title=""/>
          </v:shape>
          <o:OLEObject Type="Embed" ProgID="Equation.3" ShapeID="_x0000_i1329" DrawAspect="Content" ObjectID="_1278119330" r:id="rId552"/>
        </w:object>
      </w:r>
    </w:p>
    <w:p w:rsidR="00BC2A19" w:rsidRPr="000B1E56" w:rsidRDefault="00BC2A19" w:rsidP="00FC0E6F">
      <w:pPr>
        <w:ind w:left="284"/>
        <w:jc w:val="both"/>
        <w:rPr>
          <w:sz w:val="24"/>
          <w:lang w:val="uk-UA"/>
        </w:rPr>
      </w:pPr>
    </w:p>
    <w:p w:rsidR="00BC2A19" w:rsidRPr="000B1E56" w:rsidRDefault="00BC2A19" w:rsidP="00FC0E6F">
      <w:pPr>
        <w:numPr>
          <w:ilvl w:val="12"/>
          <w:numId w:val="0"/>
        </w:numPr>
        <w:ind w:left="180"/>
        <w:rPr>
          <w:sz w:val="24"/>
          <w:lang w:val="uk-UA"/>
        </w:rPr>
      </w:pPr>
      <w:r w:rsidRPr="000B1E56">
        <w:rPr>
          <w:sz w:val="24"/>
          <w:lang w:val="uk-UA"/>
        </w:rPr>
        <w:t xml:space="preserve">-  амплітудна умова, яка вимагає, щоб добуток   коефіцієнта   підсилення  підсилювача на частоті  </w:t>
      </w:r>
      <w:r w:rsidRPr="000B1E56">
        <w:rPr>
          <w:position w:val="-12"/>
          <w:sz w:val="24"/>
          <w:lang w:val="uk-UA"/>
        </w:rPr>
        <w:object w:dxaOrig="320" w:dyaOrig="380">
          <v:shape id="_x0000_i1330" type="#_x0000_t75" style="width:15.75pt;height:18.75pt" o:ole="" fillcolor="window">
            <v:imagedata r:id="rId549" o:title=""/>
          </v:shape>
          <o:OLEObject Type="Embed" ProgID="Equation.3" ShapeID="_x0000_i1330" DrawAspect="Content" ObjectID="_1278119331" r:id="rId553"/>
        </w:object>
      </w:r>
      <w:r w:rsidRPr="000B1E56">
        <w:rPr>
          <w:sz w:val="24"/>
          <w:lang w:val="uk-UA"/>
        </w:rPr>
        <w:t xml:space="preserve">   і   послаблення   чотириполюсника   зворотного зв’язку   на   цій же частоті   був більшим від одиниці         </w:t>
      </w:r>
      <w:r w:rsidRPr="000B1E56">
        <w:rPr>
          <w:position w:val="-12"/>
          <w:sz w:val="24"/>
          <w:lang w:val="uk-UA"/>
        </w:rPr>
        <w:object w:dxaOrig="1800" w:dyaOrig="380">
          <v:shape id="_x0000_i1331" type="#_x0000_t75" style="width:90pt;height:18.75pt" o:ole="" fillcolor="window">
            <v:imagedata r:id="rId554" o:title=""/>
          </v:shape>
          <o:OLEObject Type="Embed" ProgID="Equation.3" ShapeID="_x0000_i1331" DrawAspect="Content" ObjectID="_1278119332" r:id="rId555"/>
        </w:object>
      </w:r>
    </w:p>
    <w:p w:rsidR="00BC2A19" w:rsidRPr="000B1E56" w:rsidRDefault="00BC2A19" w:rsidP="00FC0E6F">
      <w:pPr>
        <w:numPr>
          <w:ilvl w:val="12"/>
          <w:numId w:val="0"/>
        </w:numPr>
        <w:ind w:left="180"/>
        <w:rPr>
          <w:sz w:val="24"/>
          <w:lang w:val="uk-UA"/>
        </w:rPr>
      </w:pPr>
    </w:p>
    <w:p w:rsidR="00BC2A19" w:rsidRPr="000B1E56" w:rsidRDefault="002F1B78" w:rsidP="00FC0E6F">
      <w:pPr>
        <w:ind w:left="180"/>
        <w:jc w:val="center"/>
        <w:rPr>
          <w:sz w:val="24"/>
          <w:lang w:val="uk-UA"/>
        </w:rPr>
      </w:pPr>
      <w:r>
        <w:rPr>
          <w:noProof/>
          <w:sz w:val="24"/>
        </w:rPr>
        <w:drawing>
          <wp:inline distT="0" distB="0" distL="0" distR="0">
            <wp:extent cx="3930650" cy="2033270"/>
            <wp:effectExtent l="19050" t="0" r="0" b="0"/>
            <wp:docPr id="332" name="Рисунок 33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1"/>
                    <pic:cNvPicPr>
                      <a:picLocks noChangeAspect="1" noChangeArrowheads="1"/>
                    </pic:cNvPicPr>
                  </pic:nvPicPr>
                  <pic:blipFill>
                    <a:blip r:embed="rId556"/>
                    <a:srcRect/>
                    <a:stretch>
                      <a:fillRect/>
                    </a:stretch>
                  </pic:blipFill>
                  <pic:spPr bwMode="auto">
                    <a:xfrm>
                      <a:off x="0" y="0"/>
                      <a:ext cx="3930650" cy="2033270"/>
                    </a:xfrm>
                    <a:prstGeom prst="rect">
                      <a:avLst/>
                    </a:prstGeom>
                    <a:noFill/>
                    <a:ln w="9525">
                      <a:noFill/>
                      <a:miter lim="800000"/>
                      <a:headEnd/>
                      <a:tailEnd/>
                    </a:ln>
                  </pic:spPr>
                </pic:pic>
              </a:graphicData>
            </a:graphic>
          </wp:inline>
        </w:drawing>
      </w:r>
    </w:p>
    <w:p w:rsidR="00BC2A19" w:rsidRPr="000B1E56" w:rsidRDefault="00BC2A19" w:rsidP="00FC0E6F">
      <w:pPr>
        <w:ind w:left="180"/>
        <w:rPr>
          <w:sz w:val="24"/>
          <w:lang w:val="uk-UA"/>
        </w:rPr>
      </w:pPr>
    </w:p>
    <w:p w:rsidR="00BC2A19" w:rsidRPr="000B1E56" w:rsidRDefault="00BC2A19" w:rsidP="00FC0E6F">
      <w:pPr>
        <w:ind w:left="180"/>
        <w:rPr>
          <w:sz w:val="24"/>
          <w:lang w:val="uk-UA"/>
        </w:rPr>
      </w:pPr>
      <w:r w:rsidRPr="000B1E56">
        <w:rPr>
          <w:sz w:val="24"/>
          <w:lang w:val="uk-UA"/>
        </w:rPr>
        <w:t xml:space="preserve">Лише при одночасному виконанні цих двох умов коливання в системі будуть зростати у часі за експоненціальним  законом і саме на частоті </w:t>
      </w:r>
      <w:r w:rsidRPr="000B1E56">
        <w:rPr>
          <w:position w:val="-12"/>
          <w:sz w:val="24"/>
          <w:lang w:val="uk-UA"/>
        </w:rPr>
        <w:object w:dxaOrig="320" w:dyaOrig="380">
          <v:shape id="_x0000_i1332" type="#_x0000_t75" style="width:15.75pt;height:18.75pt" o:ole="" fillcolor="window">
            <v:imagedata r:id="rId549" o:title=""/>
          </v:shape>
          <o:OLEObject Type="Embed" ProgID="Equation.3" ShapeID="_x0000_i1332" DrawAspect="Content" ObjectID="_1278119333" r:id="rId557"/>
        </w:object>
      </w:r>
      <w:r w:rsidRPr="000B1E56">
        <w:rPr>
          <w:sz w:val="24"/>
          <w:lang w:val="uk-UA"/>
        </w:rPr>
        <w:t>.</w:t>
      </w:r>
    </w:p>
    <w:p w:rsidR="00BC2A19" w:rsidRPr="000B1E56" w:rsidRDefault="00BC2A19" w:rsidP="00FC0E6F">
      <w:pPr>
        <w:ind w:left="180"/>
        <w:rPr>
          <w:sz w:val="24"/>
          <w:lang w:val="uk-UA"/>
        </w:rPr>
      </w:pPr>
    </w:p>
    <w:p w:rsidR="00BC2A19" w:rsidRDefault="00BC2A19" w:rsidP="00FC0E6F">
      <w:pPr>
        <w:ind w:left="180"/>
        <w:rPr>
          <w:sz w:val="24"/>
          <w:lang w:val="en-US"/>
        </w:rPr>
      </w:pPr>
    </w:p>
    <w:p w:rsidR="00BC2A19" w:rsidRPr="00BC2A19" w:rsidRDefault="00BC2A19" w:rsidP="00FC0E6F">
      <w:pPr>
        <w:ind w:left="180"/>
        <w:rPr>
          <w:sz w:val="24"/>
          <w:lang w:val="en-US"/>
        </w:rPr>
      </w:pPr>
    </w:p>
    <w:p w:rsidR="00BC2A19" w:rsidRPr="000B1E56" w:rsidRDefault="00BC2A19" w:rsidP="002F1B78">
      <w:pPr>
        <w:numPr>
          <w:ilvl w:val="0"/>
          <w:numId w:val="26"/>
        </w:numPr>
        <w:jc w:val="center"/>
        <w:rPr>
          <w:b/>
          <w:sz w:val="24"/>
          <w:lang w:val="uk-UA"/>
        </w:rPr>
      </w:pPr>
      <w:r w:rsidRPr="000B1E56">
        <w:rPr>
          <w:b/>
          <w:sz w:val="24"/>
          <w:lang w:val="uk-UA"/>
        </w:rPr>
        <w:lastRenderedPageBreak/>
        <w:t>2.   Усталений  режим  автогенератора</w:t>
      </w:r>
    </w:p>
    <w:p w:rsidR="00BC2A19" w:rsidRPr="000B1E56" w:rsidRDefault="00BC2A19" w:rsidP="00FC0E6F">
      <w:pPr>
        <w:ind w:left="181" w:firstLine="284"/>
        <w:jc w:val="both"/>
        <w:rPr>
          <w:sz w:val="24"/>
          <w:lang w:val="uk-UA"/>
        </w:rPr>
      </w:pPr>
      <w:r w:rsidRPr="000B1E56">
        <w:rPr>
          <w:sz w:val="24"/>
          <w:lang w:val="uk-UA"/>
        </w:rPr>
        <w:t>Експоненціальне зростання амплітуди коливань буде тривати доти, доки коливання не будуть виходити за межі прямолінійної ділянки прохідної характеристики транзисторів (рис.2). Лише за цих умов вихідна напруга підсилювача буде пропорційною до вхідної  і  коефіцієнт підсилення зберігає стале значення.</w:t>
      </w:r>
    </w:p>
    <w:p w:rsidR="00BC2A19" w:rsidRPr="000B1E56" w:rsidRDefault="002F1B78" w:rsidP="00FC0E6F">
      <w:pPr>
        <w:ind w:left="181" w:firstLine="284"/>
        <w:jc w:val="center"/>
        <w:rPr>
          <w:sz w:val="24"/>
          <w:lang w:val="uk-UA"/>
        </w:rPr>
      </w:pPr>
      <w:r>
        <w:rPr>
          <w:noProof/>
          <w:sz w:val="24"/>
        </w:rPr>
        <w:drawing>
          <wp:inline distT="0" distB="0" distL="0" distR="0">
            <wp:extent cx="4639945" cy="2224405"/>
            <wp:effectExtent l="19050" t="0" r="8255" b="0"/>
            <wp:docPr id="334" name="Рисунок 33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1"/>
                    <pic:cNvPicPr>
                      <a:picLocks noChangeAspect="1" noChangeArrowheads="1"/>
                    </pic:cNvPicPr>
                  </pic:nvPicPr>
                  <pic:blipFill>
                    <a:blip r:embed="rId558"/>
                    <a:srcRect/>
                    <a:stretch>
                      <a:fillRect/>
                    </a:stretch>
                  </pic:blipFill>
                  <pic:spPr bwMode="auto">
                    <a:xfrm>
                      <a:off x="0" y="0"/>
                      <a:ext cx="4639945" cy="2224405"/>
                    </a:xfrm>
                    <a:prstGeom prst="rect">
                      <a:avLst/>
                    </a:prstGeom>
                    <a:noFill/>
                    <a:ln w="9525">
                      <a:noFill/>
                      <a:miter lim="800000"/>
                      <a:headEnd/>
                      <a:tailEnd/>
                    </a:ln>
                  </pic:spPr>
                </pic:pic>
              </a:graphicData>
            </a:graphic>
          </wp:inline>
        </w:drawing>
      </w:r>
    </w:p>
    <w:p w:rsidR="00BC2A19" w:rsidRPr="000B1E56" w:rsidRDefault="00BC2A19" w:rsidP="00FC0E6F">
      <w:pPr>
        <w:ind w:left="181" w:firstLine="284"/>
        <w:jc w:val="both"/>
        <w:rPr>
          <w:sz w:val="24"/>
          <w:lang w:val="uk-UA"/>
        </w:rPr>
      </w:pPr>
      <w:r w:rsidRPr="000B1E56">
        <w:rPr>
          <w:sz w:val="24"/>
          <w:lang w:val="uk-UA"/>
        </w:rPr>
        <w:t xml:space="preserve"> З виходом за межі лінійної ділянки прохідної характеристики величина вихідного сигналу обмежується і він припиняє зростання. При цьому коефіцієнт підсилення  </w:t>
      </w:r>
      <w:r w:rsidRPr="000B1E56">
        <w:rPr>
          <w:position w:val="-32"/>
          <w:sz w:val="24"/>
          <w:lang w:val="uk-UA"/>
        </w:rPr>
        <w:object w:dxaOrig="1000" w:dyaOrig="760">
          <v:shape id="_x0000_i1333" type="#_x0000_t75" style="width:50.25pt;height:38.25pt" o:ole="" fillcolor="window">
            <v:imagedata r:id="rId559" o:title=""/>
          </v:shape>
          <o:OLEObject Type="Embed" ProgID="Equation.3" ShapeID="_x0000_i1333" DrawAspect="Content" ObjectID="_1278119334" r:id="rId560"/>
        </w:object>
      </w:r>
      <w:r w:rsidRPr="000B1E56">
        <w:rPr>
          <w:sz w:val="24"/>
          <w:lang w:val="uk-UA"/>
        </w:rPr>
        <w:t xml:space="preserve"> відповідно знижується  (рис.3).  Амплітудна умова виконується все гірше, поки не  стане  нарешті  рівністю               </w:t>
      </w:r>
      <w:r w:rsidRPr="000B1E56">
        <w:rPr>
          <w:position w:val="-12"/>
          <w:sz w:val="24"/>
          <w:lang w:val="uk-UA"/>
        </w:rPr>
        <w:object w:dxaOrig="1419" w:dyaOrig="380">
          <v:shape id="_x0000_i1334" type="#_x0000_t75" style="width:71.25pt;height:18.75pt" o:ole="" fillcolor="window">
            <v:imagedata r:id="rId561" o:title=""/>
          </v:shape>
          <o:OLEObject Type="Embed" ProgID="Equation.3" ShapeID="_x0000_i1334" DrawAspect="Content" ObjectID="_1278119335" r:id="rId562"/>
        </w:object>
      </w:r>
    </w:p>
    <w:p w:rsidR="00BC2A19" w:rsidRPr="000B1E56" w:rsidRDefault="00BC2A19" w:rsidP="00FC0E6F">
      <w:pPr>
        <w:ind w:left="181" w:firstLine="284"/>
        <w:jc w:val="both"/>
        <w:rPr>
          <w:sz w:val="24"/>
          <w:lang w:val="uk-UA"/>
        </w:rPr>
      </w:pPr>
      <w:r w:rsidRPr="000B1E56">
        <w:rPr>
          <w:sz w:val="24"/>
          <w:lang w:val="uk-UA"/>
        </w:rPr>
        <w:t xml:space="preserve">За таких умов коливання не будуть ані зростати, ані спадати. Це і є </w:t>
      </w:r>
      <w:r w:rsidRPr="000B1E56">
        <w:rPr>
          <w:i/>
          <w:sz w:val="24"/>
          <w:lang w:val="uk-UA"/>
        </w:rPr>
        <w:t>усталений режим</w:t>
      </w:r>
      <w:r w:rsidRPr="000B1E56">
        <w:rPr>
          <w:sz w:val="24"/>
          <w:lang w:val="uk-UA"/>
        </w:rPr>
        <w:t xml:space="preserve"> автогенератора. Усталена вхідна амплітуда  </w:t>
      </w:r>
      <w:r w:rsidRPr="000B1E56">
        <w:rPr>
          <w:position w:val="-12"/>
          <w:sz w:val="24"/>
          <w:lang w:val="uk-UA"/>
        </w:rPr>
        <w:object w:dxaOrig="400" w:dyaOrig="400">
          <v:shape id="_x0000_i1335" type="#_x0000_t75" style="width:20.25pt;height:20.25pt" o:ole="" fillcolor="window">
            <v:imagedata r:id="rId563" o:title=""/>
          </v:shape>
          <o:OLEObject Type="Embed" ProgID="Equation.3" ShapeID="_x0000_i1335" DrawAspect="Content" ObjectID="_1278119336" r:id="rId564"/>
        </w:object>
      </w:r>
      <w:r w:rsidRPr="000B1E56">
        <w:rPr>
          <w:sz w:val="24"/>
          <w:lang w:val="uk-UA"/>
        </w:rPr>
        <w:t xml:space="preserve">, при якій це відбувається, визначається умовою  </w:t>
      </w:r>
      <w:r w:rsidRPr="000B1E56">
        <w:rPr>
          <w:position w:val="-12"/>
          <w:sz w:val="24"/>
          <w:lang w:val="uk-UA"/>
        </w:rPr>
        <w:object w:dxaOrig="1459" w:dyaOrig="400">
          <v:shape id="_x0000_i1336" type="#_x0000_t75" style="width:72.75pt;height:20.25pt" o:ole="" fillcolor="window">
            <v:imagedata r:id="rId565" o:title=""/>
          </v:shape>
          <o:OLEObject Type="Embed" ProgID="Equation.3" ShapeID="_x0000_i1336" DrawAspect="Content" ObjectID="_1278119337" r:id="rId566"/>
        </w:object>
      </w:r>
      <w:r w:rsidRPr="000B1E56">
        <w:rPr>
          <w:sz w:val="24"/>
          <w:lang w:val="uk-UA"/>
        </w:rPr>
        <w:t xml:space="preserve"> ,  а  вихідна напруга відповідно   </w:t>
      </w:r>
      <w:r w:rsidRPr="000B1E56">
        <w:rPr>
          <w:position w:val="-12"/>
          <w:sz w:val="24"/>
          <w:lang w:val="uk-UA"/>
        </w:rPr>
        <w:object w:dxaOrig="1499" w:dyaOrig="400">
          <v:shape id="_x0000_i1337" type="#_x0000_t75" style="width:75pt;height:20.25pt" o:ole="" fillcolor="window">
            <v:imagedata r:id="rId567" o:title=""/>
          </v:shape>
          <o:OLEObject Type="Embed" ProgID="Equation.3" ShapeID="_x0000_i1337" DrawAspect="Content" ObjectID="_1278119338" r:id="rId568"/>
        </w:object>
      </w:r>
      <w:r w:rsidRPr="000B1E56">
        <w:rPr>
          <w:sz w:val="24"/>
          <w:lang w:val="uk-UA"/>
        </w:rPr>
        <w:t>.</w:t>
      </w:r>
    </w:p>
    <w:p w:rsidR="00BC2A19" w:rsidRPr="000B1E56" w:rsidRDefault="00BC2A19" w:rsidP="00FC0E6F">
      <w:pPr>
        <w:ind w:left="181" w:firstLine="284"/>
        <w:jc w:val="both"/>
        <w:rPr>
          <w:sz w:val="24"/>
          <w:vertAlign w:val="subscript"/>
          <w:lang w:val="uk-UA"/>
        </w:rPr>
      </w:pPr>
      <w:r w:rsidRPr="000B1E56">
        <w:rPr>
          <w:sz w:val="24"/>
          <w:vertAlign w:val="subscript"/>
          <w:lang w:val="uk-UA"/>
        </w:rPr>
        <w:t xml:space="preserve"> </w:t>
      </w:r>
    </w:p>
    <w:p w:rsidR="00BC2A19" w:rsidRPr="000B1E56" w:rsidRDefault="00BC2A19" w:rsidP="00FC0E6F">
      <w:pPr>
        <w:ind w:left="181" w:firstLine="284"/>
        <w:jc w:val="center"/>
        <w:rPr>
          <w:b/>
          <w:sz w:val="24"/>
          <w:lang w:val="uk-UA"/>
        </w:rPr>
      </w:pPr>
      <w:r w:rsidRPr="000B1E56">
        <w:rPr>
          <w:b/>
          <w:sz w:val="24"/>
          <w:lang w:val="uk-UA"/>
        </w:rPr>
        <w:t xml:space="preserve">1. 3. </w:t>
      </w:r>
      <w:r w:rsidRPr="000B1E56">
        <w:rPr>
          <w:sz w:val="24"/>
          <w:lang w:val="uk-UA"/>
        </w:rPr>
        <w:t xml:space="preserve"> </w:t>
      </w:r>
      <w:r w:rsidRPr="000B1E56">
        <w:rPr>
          <w:lang w:val="uk-UA"/>
        </w:rPr>
        <w:pict>
          <v:shape id="_x0000_s1119" type="#_x0000_t202" style="position:absolute;left:0;text-align:left;margin-left:-70.05pt;margin-top:-195.3pt;width:62.7pt;height:39.9pt;z-index:251658752;mso-position-horizontal-relative:text;mso-position-vertical-relative:text" o:allowincell="f" filled="f" stroked="f">
            <v:textbox style="mso-next-textbox:#_x0000_s1119">
              <w:txbxContent>
                <w:p w:rsidR="00BC2A19" w:rsidRDefault="00BC2A19" w:rsidP="00FC0E6F"/>
              </w:txbxContent>
            </v:textbox>
          </v:shape>
        </w:pict>
      </w:r>
      <w:r w:rsidRPr="000B1E56">
        <w:rPr>
          <w:b/>
          <w:sz w:val="24"/>
          <w:lang w:val="uk-UA"/>
        </w:rPr>
        <w:t>Частотно-вибірковий  зворотний  зв’язок</w:t>
      </w:r>
    </w:p>
    <w:p w:rsidR="00BC2A19" w:rsidRPr="000B1E56" w:rsidRDefault="00BC2A19" w:rsidP="00FC0E6F">
      <w:pPr>
        <w:ind w:left="181" w:firstLine="284"/>
        <w:jc w:val="both"/>
        <w:rPr>
          <w:sz w:val="24"/>
          <w:lang w:val="uk-UA"/>
        </w:rPr>
      </w:pPr>
      <w:r w:rsidRPr="000B1E56">
        <w:rPr>
          <w:sz w:val="24"/>
          <w:lang w:val="uk-UA"/>
        </w:rPr>
        <w:t xml:space="preserve">У нашому макеті як чотириполюсник зворотного зв’язку застосовується Г-подібний  </w:t>
      </w:r>
      <w:r w:rsidRPr="000B1E56">
        <w:rPr>
          <w:position w:val="-6"/>
          <w:sz w:val="24"/>
          <w:lang w:val="uk-UA"/>
        </w:rPr>
        <w:object w:dxaOrig="399" w:dyaOrig="280">
          <v:shape id="_x0000_i1338" type="#_x0000_t75" style="width:20.25pt;height:14.25pt" o:ole="" fillcolor="window">
            <v:imagedata r:id="rId534" o:title=""/>
          </v:shape>
          <o:OLEObject Type="Embed" ProgID="Equation.3" ShapeID="_x0000_i1338" DrawAspect="Content" ObjectID="_1278119339" r:id="rId569"/>
        </w:object>
      </w:r>
      <w:r w:rsidRPr="000B1E56">
        <w:rPr>
          <w:sz w:val="24"/>
          <w:lang w:val="uk-UA"/>
        </w:rPr>
        <w:t xml:space="preserve">-фільтр, що складається з двох однакових резисторів </w:t>
      </w:r>
      <w:r w:rsidRPr="000B1E56">
        <w:rPr>
          <w:position w:val="-4"/>
          <w:sz w:val="24"/>
          <w:lang w:val="uk-UA"/>
        </w:rPr>
        <w:object w:dxaOrig="260" w:dyaOrig="280">
          <v:shape id="_x0000_i1339" type="#_x0000_t75" style="width:12.75pt;height:14.25pt" o:ole="" fillcolor="window">
            <v:imagedata r:id="rId570" o:title=""/>
          </v:shape>
          <o:OLEObject Type="Embed" ProgID="Equation.3" ShapeID="_x0000_i1339" DrawAspect="Content" ObjectID="_1278119340" r:id="rId571"/>
        </w:object>
      </w:r>
      <w:r w:rsidRPr="000B1E56">
        <w:rPr>
          <w:sz w:val="24"/>
          <w:lang w:val="uk-UA"/>
        </w:rPr>
        <w:t xml:space="preserve">  та ємностей  </w:t>
      </w:r>
      <w:r w:rsidRPr="000B1E56">
        <w:rPr>
          <w:position w:val="-6"/>
          <w:sz w:val="24"/>
          <w:lang w:val="uk-UA"/>
        </w:rPr>
        <w:object w:dxaOrig="260" w:dyaOrig="300">
          <v:shape id="_x0000_i1340" type="#_x0000_t75" style="width:12.75pt;height:15pt" o:ole="" fillcolor="window">
            <v:imagedata r:id="rId572" o:title=""/>
          </v:shape>
          <o:OLEObject Type="Embed" ProgID="Equation.3" ShapeID="_x0000_i1340" DrawAspect="Content" ObjectID="_1278119341" r:id="rId573"/>
        </w:object>
      </w:r>
      <w:r w:rsidRPr="000B1E56">
        <w:rPr>
          <w:sz w:val="24"/>
          <w:lang w:val="uk-UA"/>
        </w:rPr>
        <w:t xml:space="preserve"> (рис.4)</w:t>
      </w:r>
    </w:p>
    <w:p w:rsidR="00BC2A19" w:rsidRPr="000B1E56" w:rsidRDefault="00BC2A19" w:rsidP="00FC0E6F">
      <w:pPr>
        <w:ind w:left="181" w:firstLine="284"/>
        <w:jc w:val="both"/>
        <w:rPr>
          <w:sz w:val="24"/>
          <w:lang w:val="uk-UA"/>
        </w:rPr>
      </w:pPr>
      <w:r w:rsidRPr="000B1E56">
        <w:rPr>
          <w:lang w:val="uk-UA"/>
        </w:rPr>
        <w:pict>
          <v:group id="_x0000_s1120" style="position:absolute;left:0;text-align:left;margin-left:31.8pt;margin-top:4.65pt;width:188.1pt;height:153.9pt;z-index:251659776" coordorigin="2451,11001" coordsize="3762,3078">
            <v:shape id="_x0000_s1121" type="#_x0000_t202" style="position:absolute;left:5415;top:12198;width:798;height:570" filled="f" stroked="f">
              <v:textbox style="mso-next-textbox:#_x0000_s1121">
                <w:txbxContent>
                  <w:p w:rsidR="00BC2A19" w:rsidRDefault="00BC2A19" w:rsidP="00FC0E6F">
                    <w:pPr>
                      <w:rPr>
                        <w:sz w:val="24"/>
                        <w:lang w:val="uk-UA"/>
                      </w:rPr>
                    </w:pPr>
                    <w:r>
                      <w:rPr>
                        <w:sz w:val="24"/>
                        <w:lang w:val="uk-UA"/>
                      </w:rPr>
                      <w:t>С</w:t>
                    </w:r>
                  </w:p>
                </w:txbxContent>
              </v:textbox>
            </v:shape>
            <v:group id="_x0000_s1122" style="position:absolute;left:2451;top:11001;width:3169;height:3078" coordorigin="2451,11001" coordsize="3169,3078">
              <v:group id="_x0000_s1123" style="position:absolute;left:2451;top:11400;width:3169;height:1873" coordorigin="896" coordsize="19014,20000">
                <v:line id="_x0000_s1124" style="position:absolute" from="18176,6151" to="18182,10774" strokeweight="1pt">
                  <v:stroke startarrowwidth="narrow" startarrowlength="short" endarrowwidth="narrow" endarrowlength="short"/>
                </v:line>
                <v:group id="_x0000_s1125" style="position:absolute;left:896;width:19014;height:20000" coordorigin=",-1" coordsize="19999,20000">
                  <v:line id="_x0000_s1126" style="position:absolute" from="0,1537" to="5459,1548" strokeweight="1pt">
                    <v:stroke startarrowwidth="narrow" startarrowlength="short" endarrowwidth="narrow" endarrowlength="short"/>
                  </v:line>
                  <v:rect id="_x0000_s1127" style="position:absolute;left:5453;top:-1;width:3641;height:3086" filled="f" strokeweight="1pt"/>
                  <v:line id="_x0000_s1128" style="position:absolute" from="9088,1537" to="11820,1547" strokeweight="1pt">
                    <v:stroke startarrowwidth="narrow" startarrowlength="short" endarrowwidth="narrow" endarrowlength="short"/>
                  </v:line>
                  <v:line id="_x0000_s1129" style="position:absolute" from="12722,1537" to="19999,1547" strokeweight="1pt">
                    <v:stroke startarrowwidth="narrow" startarrowlength="short" endarrowwidth="narrow" endarrowlength="short"/>
                  </v:line>
                  <v:line id="_x0000_s1130" style="position:absolute" from="15449,1537" to="15455,6160" strokeweight="1pt">
                    <v:stroke startarrowwidth="narrow" startarrowlength="short" endarrowwidth="narrow" endarrowlength="short"/>
                  </v:line>
                  <v:line id="_x0000_s1131" style="position:absolute" from="13631,6139" to="13638,9225" strokeweight="1pt">
                    <v:stroke startarrowwidth="narrow" startarrowlength="short" endarrowwidth="narrow" endarrowlength="short"/>
                  </v:line>
                  <v:rect id="_x0000_s1132" style="position:absolute;left:12723;top:9225;width:1823;height:4623" filled="f" strokeweight="1pt"/>
                  <v:line id="_x0000_s1133" style="position:absolute" from="13631,13827" to="13638,16913" strokeweight="1pt">
                    <v:stroke startarrowwidth="narrow" startarrowlength="short" endarrowwidth="narrow" endarrowlength="short"/>
                  </v:line>
                  <v:line id="_x0000_s1134" style="position:absolute" from="13631,16913" to="18181,16924" strokeweight="1pt">
                    <v:stroke startarrowwidth="narrow" startarrowlength="short" endarrowwidth="narrow" endarrowlength="short"/>
                  </v:line>
                  <v:line id="_x0000_s1135" style="position:absolute" from="13631,6139" to="18181,6150" strokeweight="1pt">
                    <v:stroke startarrowwidth="narrow" startarrowlength="short" endarrowwidth="narrow" endarrowlength="short"/>
                  </v:line>
                  <v:line id="_x0000_s1136" style="position:absolute" from="18175,12300" to="18181,16924" strokeweight="1pt">
                    <v:stroke startarrowwidth="narrow" startarrowlength="short" endarrowwidth="narrow" endarrowlength="short"/>
                  </v:line>
                  <v:line id="_x0000_s1137" style="position:absolute" from="15449,16913" to="15455,19999" strokeweight="1pt">
                    <v:stroke startarrowwidth="narrow" startarrowlength="short" endarrowwidth="narrow" endarrowlength="short"/>
                  </v:line>
                  <v:line id="_x0000_s1138" style="position:absolute" from="0,19988" to="19999,19999" strokeweight="1pt">
                    <v:stroke startarrowwidth="narrow" startarrowlength="short" endarrowwidth="narrow" endarrowlength="short"/>
                  </v:line>
                  <v:line id="_x0000_s1139" style="position:absolute" from="11814,-1" to="11820,3085" strokeweight="2pt">
                    <v:stroke startarrowwidth="narrow" startarrowlength="short" endarrowwidth="narrow" endarrowlength="short"/>
                  </v:line>
                  <v:line id="_x0000_s1140" style="position:absolute" from="12723,-1" to="12729,3085" strokeweight="2pt">
                    <v:stroke startarrowwidth="narrow" startarrowlength="short" endarrowwidth="narrow" endarrowlength="short"/>
                  </v:line>
                  <v:line id="_x0000_s1141" style="position:absolute" from="17266,10762" to="19090,10773" strokeweight="2pt">
                    <v:stroke startarrowwidth="narrow" startarrowlength="short" endarrowwidth="narrow" endarrowlength="short"/>
                  </v:line>
                  <v:line id="_x0000_s1142" style="position:absolute" from="17266,12300" to="19090,12311" strokeweight="2pt">
                    <v:stroke startarrowwidth="narrow" startarrowlength="short" endarrowwidth="narrow" endarrowlength="short"/>
                  </v:line>
                </v:group>
              </v:group>
              <v:shape id="_x0000_s1143" type="#_x0000_t202" style="position:absolute;left:4389;top:11058;width:798;height:570" filled="f" stroked="f">
                <v:textbox style="mso-next-textbox:#_x0000_s1143">
                  <w:txbxContent>
                    <w:p w:rsidR="00BC2A19" w:rsidRDefault="00BC2A19" w:rsidP="00FC0E6F">
                      <w:pPr>
                        <w:rPr>
                          <w:sz w:val="24"/>
                          <w:lang w:val="uk-UA"/>
                        </w:rPr>
                      </w:pPr>
                      <w:r>
                        <w:rPr>
                          <w:sz w:val="24"/>
                          <w:lang w:val="uk-UA"/>
                        </w:rPr>
                        <w:t>С</w:t>
                      </w:r>
                    </w:p>
                  </w:txbxContent>
                </v:textbox>
              </v:shape>
              <v:shape id="_x0000_s1144" type="#_x0000_t202" style="position:absolute;left:3363;top:11001;width:798;height:570" filled="f" stroked="f">
                <v:textbox style="mso-next-textbox:#_x0000_s1144">
                  <w:txbxContent>
                    <w:p w:rsidR="00BC2A19" w:rsidRDefault="00BC2A19" w:rsidP="00FC0E6F">
                      <w:pPr>
                        <w:rPr>
                          <w:sz w:val="24"/>
                          <w:lang w:val="en-US"/>
                        </w:rPr>
                      </w:pPr>
                      <w:r>
                        <w:rPr>
                          <w:sz w:val="24"/>
                          <w:lang w:val="en-US"/>
                        </w:rPr>
                        <w:t>R</w:t>
                      </w:r>
                    </w:p>
                  </w:txbxContent>
                </v:textbox>
              </v:shape>
              <v:shape id="_x0000_s1145" type="#_x0000_t202" style="position:absolute;left:4047;top:12255;width:798;height:570" filled="f" stroked="f">
                <v:textbox style="mso-next-textbox:#_x0000_s1145">
                  <w:txbxContent>
                    <w:p w:rsidR="00BC2A19" w:rsidRDefault="00BC2A19" w:rsidP="00FC0E6F">
                      <w:pPr>
                        <w:rPr>
                          <w:sz w:val="24"/>
                          <w:lang w:val="en-US"/>
                        </w:rPr>
                      </w:pPr>
                      <w:r>
                        <w:rPr>
                          <w:sz w:val="24"/>
                          <w:lang w:val="en-US"/>
                        </w:rPr>
                        <w:t>R</w:t>
                      </w:r>
                    </w:p>
                  </w:txbxContent>
                </v:textbox>
              </v:shape>
              <v:shape id="_x0000_s1146" type="#_x0000_t202" style="position:absolute;left:3306;top:13395;width:1140;height:684" filled="f" stroked="f">
                <v:textbox style="mso-next-textbox:#_x0000_s1146">
                  <w:txbxContent>
                    <w:p w:rsidR="00BC2A19" w:rsidRDefault="00BC2A19" w:rsidP="00FC0E6F">
                      <w:pPr>
                        <w:rPr>
                          <w:sz w:val="24"/>
                          <w:lang w:val="uk-UA"/>
                        </w:rPr>
                      </w:pPr>
                      <w:r>
                        <w:rPr>
                          <w:sz w:val="24"/>
                          <w:lang w:val="uk-UA"/>
                        </w:rPr>
                        <w:t>Рис.4</w:t>
                      </w:r>
                    </w:p>
                  </w:txbxContent>
                </v:textbox>
              </v:shape>
            </v:group>
            <w10:wrap type="square" side="largest"/>
          </v:group>
        </w:pict>
      </w:r>
      <w:r w:rsidRPr="000B1E56">
        <w:rPr>
          <w:sz w:val="24"/>
          <w:lang w:val="uk-UA"/>
        </w:rPr>
        <w:t xml:space="preserve">                                                                                     </w:t>
      </w:r>
    </w:p>
    <w:p w:rsidR="00BC2A19" w:rsidRPr="000B1E56" w:rsidRDefault="00BC2A19" w:rsidP="00FC0E6F">
      <w:pPr>
        <w:ind w:left="181" w:firstLine="284"/>
        <w:jc w:val="both"/>
        <w:rPr>
          <w:sz w:val="24"/>
          <w:lang w:val="uk-UA"/>
        </w:rPr>
      </w:pPr>
      <w:r w:rsidRPr="000B1E56">
        <w:rPr>
          <w:sz w:val="24"/>
          <w:lang w:val="uk-UA"/>
        </w:rPr>
        <w:t xml:space="preserve">Особливістю цього фільтру є те, що на частоті  </w:t>
      </w:r>
      <w:r w:rsidRPr="000B1E56">
        <w:rPr>
          <w:position w:val="-26"/>
          <w:sz w:val="24"/>
          <w:lang w:val="uk-UA"/>
        </w:rPr>
        <w:object w:dxaOrig="1080" w:dyaOrig="680">
          <v:shape id="_x0000_i1341" type="#_x0000_t75" style="width:54pt;height:33.75pt" o:ole="" fillcolor="window">
            <v:imagedata r:id="rId574" o:title=""/>
          </v:shape>
          <o:OLEObject Type="Embed" ProgID="Equation.3" ShapeID="_x0000_i1341" DrawAspect="Content" ObjectID="_1278119342" r:id="rId575"/>
        </w:object>
      </w:r>
      <w:r w:rsidRPr="000B1E56">
        <w:rPr>
          <w:sz w:val="24"/>
          <w:lang w:val="uk-UA"/>
        </w:rPr>
        <w:t xml:space="preserve">  він має максимальний коефіцієнт проходження  </w:t>
      </w:r>
      <w:r w:rsidRPr="000B1E56">
        <w:rPr>
          <w:position w:val="-26"/>
          <w:sz w:val="24"/>
          <w:lang w:val="uk-UA"/>
        </w:rPr>
        <w:object w:dxaOrig="1140" w:dyaOrig="680">
          <v:shape id="_x0000_i1342" type="#_x0000_t75" style="width:57pt;height:33.75pt" o:ole="" fillcolor="window">
            <v:imagedata r:id="rId576" o:title=""/>
          </v:shape>
          <o:OLEObject Type="Embed" ProgID="Equation.3" ShapeID="_x0000_i1342" DrawAspect="Content" ObjectID="_1278119343" r:id="rId577"/>
        </w:object>
      </w:r>
      <w:r w:rsidRPr="000B1E56">
        <w:rPr>
          <w:sz w:val="24"/>
          <w:lang w:val="uk-UA"/>
        </w:rPr>
        <w:t xml:space="preserve"> .  На цій же частоті фільтр дає набіг фази  </w:t>
      </w:r>
      <w:r w:rsidRPr="000B1E56">
        <w:rPr>
          <w:position w:val="-14"/>
          <w:sz w:val="24"/>
          <w:lang w:val="uk-UA"/>
        </w:rPr>
        <w:object w:dxaOrig="1300" w:dyaOrig="400">
          <v:shape id="_x0000_i1343" type="#_x0000_t75" style="width:65.25pt;height:20.25pt" o:ole="" fillcolor="window">
            <v:imagedata r:id="rId578" o:title=""/>
          </v:shape>
          <o:OLEObject Type="Embed" ProgID="Equation.3" ShapeID="_x0000_i1343" DrawAspect="Content" ObjectID="_1278119344" r:id="rId579"/>
        </w:object>
      </w:r>
      <w:r w:rsidRPr="000B1E56">
        <w:rPr>
          <w:sz w:val="24"/>
          <w:lang w:val="uk-UA"/>
        </w:rPr>
        <w:t xml:space="preserve">. Це дає підставу формально називати це явище квазірезонансом (хоча до справжнього резонансу в  </w:t>
      </w:r>
      <w:r w:rsidRPr="000B1E56">
        <w:rPr>
          <w:position w:val="-6"/>
          <w:sz w:val="24"/>
          <w:lang w:val="uk-UA"/>
        </w:rPr>
        <w:object w:dxaOrig="420" w:dyaOrig="300">
          <v:shape id="_x0000_i1344" type="#_x0000_t75" style="width:21pt;height:15pt" o:ole="" fillcolor="window">
            <v:imagedata r:id="rId580" o:title=""/>
          </v:shape>
          <o:OLEObject Type="Embed" ProgID="Equation.3" ShapeID="_x0000_i1344" DrawAspect="Content" ObjectID="_1278119345" r:id="rId581"/>
        </w:object>
      </w:r>
      <w:r w:rsidRPr="000B1E56">
        <w:rPr>
          <w:sz w:val="24"/>
          <w:lang w:val="uk-UA"/>
        </w:rPr>
        <w:t>-колах це не має ніякого відношення)  і використовувати дану схему як частотно-вибірковий елемент у колі зворотного зв’язку.</w:t>
      </w:r>
    </w:p>
    <w:p w:rsidR="00BC2A19" w:rsidRPr="000B1E56" w:rsidRDefault="00BC2A19" w:rsidP="00FC0E6F">
      <w:pPr>
        <w:ind w:left="181" w:firstLine="284"/>
        <w:jc w:val="both"/>
        <w:rPr>
          <w:sz w:val="24"/>
          <w:lang w:val="uk-UA"/>
        </w:rPr>
      </w:pPr>
      <w:r w:rsidRPr="000B1E56">
        <w:rPr>
          <w:sz w:val="24"/>
          <w:lang w:val="uk-UA"/>
        </w:rPr>
        <w:t xml:space="preserve">  </w:t>
      </w:r>
    </w:p>
    <w:p w:rsidR="00BC2A19" w:rsidRPr="000B1E56" w:rsidRDefault="00BC2A19" w:rsidP="00FC0E6F">
      <w:pPr>
        <w:ind w:left="181" w:firstLine="284"/>
        <w:jc w:val="center"/>
        <w:rPr>
          <w:b/>
          <w:sz w:val="24"/>
          <w:lang w:val="uk-UA"/>
        </w:rPr>
      </w:pPr>
      <w:r w:rsidRPr="000B1E56">
        <w:rPr>
          <w:b/>
          <w:sz w:val="24"/>
          <w:lang w:val="uk-UA"/>
        </w:rPr>
        <w:t>1. 4.   Виконання умов самозбудження та усталення коливань у даному макеті</w:t>
      </w:r>
    </w:p>
    <w:p w:rsidR="00BC2A19" w:rsidRPr="000B1E56" w:rsidRDefault="00BC2A19" w:rsidP="00FC0E6F">
      <w:pPr>
        <w:ind w:left="181" w:firstLine="284"/>
        <w:jc w:val="both"/>
        <w:rPr>
          <w:sz w:val="24"/>
          <w:lang w:val="uk-UA"/>
        </w:rPr>
      </w:pPr>
      <w:r w:rsidRPr="000B1E56">
        <w:rPr>
          <w:sz w:val="24"/>
          <w:lang w:val="uk-UA"/>
        </w:rPr>
        <w:t xml:space="preserve">                                                                                                               </w:t>
      </w:r>
    </w:p>
    <w:p w:rsidR="00BC2A19" w:rsidRDefault="00BC2A19" w:rsidP="00FC0E6F">
      <w:pPr>
        <w:ind w:left="181" w:firstLine="284"/>
        <w:jc w:val="both"/>
        <w:rPr>
          <w:sz w:val="24"/>
          <w:lang w:val="en-US"/>
        </w:rPr>
      </w:pPr>
      <w:r w:rsidRPr="000B1E56">
        <w:rPr>
          <w:sz w:val="24"/>
          <w:lang w:val="uk-UA"/>
        </w:rPr>
        <w:t xml:space="preserve">В автогенераторі, який розглядається, фазова умова самозбудження виконується на частоті  квазірезонансу  </w:t>
      </w:r>
      <w:r w:rsidRPr="000B1E56">
        <w:rPr>
          <w:position w:val="-12"/>
          <w:sz w:val="24"/>
          <w:lang w:val="uk-UA"/>
        </w:rPr>
        <w:object w:dxaOrig="340" w:dyaOrig="380">
          <v:shape id="_x0000_i1345" type="#_x0000_t75" style="width:17.25pt;height:18.75pt" o:ole="" fillcolor="window">
            <v:imagedata r:id="rId582" o:title=""/>
          </v:shape>
          <o:OLEObject Type="Embed" ProgID="Equation.3" ShapeID="_x0000_i1345" DrawAspect="Content" ObjectID="_1278119346" r:id="rId583"/>
        </w:object>
      </w:r>
      <w:r w:rsidRPr="000B1E56">
        <w:rPr>
          <w:sz w:val="24"/>
          <w:lang w:val="uk-UA"/>
        </w:rPr>
        <w:t xml:space="preserve">, бо двокаскадний підсилювач обертає фазу сигналу на </w:t>
      </w:r>
      <w:r w:rsidRPr="000B1E56">
        <w:rPr>
          <w:position w:val="-6"/>
          <w:sz w:val="24"/>
          <w:lang w:val="uk-UA"/>
        </w:rPr>
        <w:object w:dxaOrig="360" w:dyaOrig="300">
          <v:shape id="_x0000_i1346" type="#_x0000_t75" style="width:18pt;height:15pt" o:ole="" fillcolor="window">
            <v:imagedata r:id="rId584" o:title=""/>
          </v:shape>
          <o:OLEObject Type="Embed" ProgID="Equation.3" ShapeID="_x0000_i1346" DrawAspect="Content" ObjectID="_1278119347" r:id="rId585"/>
        </w:object>
      </w:r>
      <w:r w:rsidRPr="000B1E56">
        <w:rPr>
          <w:sz w:val="24"/>
          <w:lang w:val="uk-UA"/>
        </w:rPr>
        <w:t xml:space="preserve">, а  </w:t>
      </w:r>
      <w:r w:rsidRPr="000B1E56">
        <w:rPr>
          <w:position w:val="-10"/>
          <w:sz w:val="24"/>
          <w:lang w:val="uk-UA"/>
        </w:rPr>
        <w:object w:dxaOrig="200" w:dyaOrig="320">
          <v:shape id="_x0000_i1347" type="#_x0000_t75" style="width:9.75pt;height:15.75pt" o:ole="" fillcolor="window">
            <v:imagedata r:id="rId586" o:title=""/>
          </v:shape>
          <o:OLEObject Type="Embed" ProgID="Equation.3" ShapeID="_x0000_i1347" DrawAspect="Content" ObjectID="_1278119348" r:id="rId587"/>
        </w:object>
      </w:r>
      <w:r w:rsidRPr="000B1E56">
        <w:rPr>
          <w:sz w:val="24"/>
          <w:lang w:val="uk-UA"/>
        </w:rPr>
        <w:t xml:space="preserve">- чотириполюсник має на цій частоті  </w:t>
      </w:r>
      <w:r w:rsidRPr="000B1E56">
        <w:rPr>
          <w:position w:val="-14"/>
          <w:sz w:val="24"/>
          <w:lang w:val="uk-UA"/>
        </w:rPr>
        <w:object w:dxaOrig="1219" w:dyaOrig="400">
          <v:shape id="_x0000_i1348" type="#_x0000_t75" style="width:60.75pt;height:20.25pt" o:ole="" fillcolor="window">
            <v:imagedata r:id="rId588" o:title=""/>
          </v:shape>
          <o:OLEObject Type="Embed" ProgID="Equation.3" ShapeID="_x0000_i1348" DrawAspect="Content" ObjectID="_1278119349" r:id="rId589"/>
        </w:object>
      </w:r>
      <w:r w:rsidRPr="000B1E56">
        <w:rPr>
          <w:sz w:val="24"/>
          <w:lang w:val="uk-UA"/>
        </w:rPr>
        <w:t xml:space="preserve">.  Щодо амплітудної умови самозбудження  </w:t>
      </w:r>
      <w:r w:rsidRPr="000B1E56">
        <w:rPr>
          <w:position w:val="-12"/>
          <w:sz w:val="24"/>
          <w:lang w:val="uk-UA"/>
        </w:rPr>
        <w:object w:dxaOrig="1859" w:dyaOrig="380">
          <v:shape id="_x0000_i1349" type="#_x0000_t75" style="width:93pt;height:18.75pt" o:ole="" fillcolor="window">
            <v:imagedata r:id="rId590" o:title=""/>
          </v:shape>
          <o:OLEObject Type="Embed" ProgID="Equation.3" ShapeID="_x0000_i1349" DrawAspect="Content" ObjectID="_1278119350" r:id="rId591"/>
        </w:object>
      </w:r>
      <w:r w:rsidRPr="000B1E56">
        <w:rPr>
          <w:sz w:val="24"/>
          <w:lang w:val="uk-UA"/>
        </w:rPr>
        <w:t xml:space="preserve">, то досить мати </w:t>
      </w:r>
      <w:r w:rsidRPr="000B1E56">
        <w:rPr>
          <w:position w:val="-12"/>
          <w:sz w:val="24"/>
          <w:lang w:val="uk-UA"/>
        </w:rPr>
        <w:object w:dxaOrig="1120" w:dyaOrig="380">
          <v:shape id="_x0000_i1350" type="#_x0000_t75" style="width:56.25pt;height:18.75pt" o:ole="" fillcolor="window">
            <v:imagedata r:id="rId592" o:title=""/>
          </v:shape>
          <o:OLEObject Type="Embed" ProgID="Equation.3" ShapeID="_x0000_i1350" DrawAspect="Content" ObjectID="_1278119351" r:id="rId593"/>
        </w:object>
      </w:r>
      <w:r w:rsidRPr="000B1E56">
        <w:rPr>
          <w:sz w:val="24"/>
          <w:lang w:val="uk-UA"/>
        </w:rPr>
        <w:t xml:space="preserve">, щоб вона була виконана. При виконанні цієї умови амплітуда коливань в процесі самозбудження буде зростати доти, доки коефіцієнт підсилення підсилювача з причин нелінійних ефектів не знизиться до  </w:t>
      </w:r>
      <w:r w:rsidRPr="000B1E56">
        <w:rPr>
          <w:position w:val="-12"/>
          <w:sz w:val="24"/>
          <w:lang w:val="uk-UA"/>
        </w:rPr>
        <w:object w:dxaOrig="1120" w:dyaOrig="380">
          <v:shape id="_x0000_i1351" type="#_x0000_t75" style="width:56.25pt;height:18.75pt" o:ole="" fillcolor="window">
            <v:imagedata r:id="rId594" o:title=""/>
          </v:shape>
          <o:OLEObject Type="Embed" ProgID="Equation.3" ShapeID="_x0000_i1351" DrawAspect="Content" ObjectID="_1278119352" r:id="rId595"/>
        </w:object>
      </w:r>
      <w:r w:rsidRPr="000B1E56">
        <w:rPr>
          <w:sz w:val="24"/>
          <w:lang w:val="uk-UA"/>
        </w:rPr>
        <w:t xml:space="preserve">  і вказана нерівність не перетвориться на рівність, при якій амплітуда коливань досягає свого усталеного значення. </w:t>
      </w:r>
    </w:p>
    <w:p w:rsidR="00BC2A19" w:rsidRDefault="00BC2A19" w:rsidP="00FC0E6F">
      <w:pPr>
        <w:ind w:left="181" w:firstLine="284"/>
        <w:jc w:val="both"/>
        <w:rPr>
          <w:sz w:val="24"/>
          <w:lang w:val="en-US"/>
        </w:rPr>
      </w:pPr>
    </w:p>
    <w:p w:rsidR="00BC2A19" w:rsidRPr="00BC2A19" w:rsidRDefault="00BC2A19" w:rsidP="00FC0E6F">
      <w:pPr>
        <w:ind w:left="181" w:firstLine="284"/>
        <w:jc w:val="both"/>
        <w:rPr>
          <w:sz w:val="24"/>
          <w:lang w:val="en-US"/>
        </w:rPr>
      </w:pPr>
    </w:p>
    <w:p w:rsidR="00BC2A19" w:rsidRPr="000B1E56" w:rsidRDefault="00BC2A19" w:rsidP="002F1B78">
      <w:pPr>
        <w:numPr>
          <w:ilvl w:val="0"/>
          <w:numId w:val="27"/>
        </w:numPr>
        <w:jc w:val="center"/>
        <w:rPr>
          <w:b/>
          <w:sz w:val="24"/>
          <w:lang w:val="uk-UA"/>
        </w:rPr>
      </w:pPr>
      <w:r w:rsidRPr="000B1E56">
        <w:rPr>
          <w:b/>
          <w:sz w:val="24"/>
          <w:lang w:val="uk-UA"/>
        </w:rPr>
        <w:lastRenderedPageBreak/>
        <w:t>5.  Автогенератор  з  мостом  Віна</w:t>
      </w:r>
    </w:p>
    <w:p w:rsidR="00BC2A19" w:rsidRPr="000B1E56" w:rsidRDefault="002F1B78" w:rsidP="00FC0E6F">
      <w:pPr>
        <w:ind w:left="584"/>
        <w:jc w:val="both"/>
        <w:rPr>
          <w:sz w:val="24"/>
          <w:lang w:val="uk-UA"/>
        </w:rPr>
      </w:pPr>
      <w:r>
        <w:rPr>
          <w:noProof/>
        </w:rPr>
        <w:drawing>
          <wp:anchor distT="0" distB="0" distL="114300" distR="114300" simplePos="0" relativeHeight="251660800" behindDoc="0" locked="0" layoutInCell="1" allowOverlap="0">
            <wp:simplePos x="0" y="0"/>
            <wp:positionH relativeFrom="column">
              <wp:align>left</wp:align>
            </wp:positionH>
            <wp:positionV relativeFrom="paragraph">
              <wp:posOffset>179070</wp:posOffset>
            </wp:positionV>
            <wp:extent cx="2063750" cy="1765300"/>
            <wp:effectExtent l="19050" t="0" r="0" b="0"/>
            <wp:wrapSquare wrapText="bothSides"/>
            <wp:docPr id="123" name="Рисунок 12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1"/>
                    <pic:cNvPicPr>
                      <a:picLocks noChangeAspect="1" noChangeArrowheads="1"/>
                    </pic:cNvPicPr>
                  </pic:nvPicPr>
                  <pic:blipFill>
                    <a:blip r:embed="rId596">
                      <a:lum bright="-24000" contrast="60000"/>
                    </a:blip>
                    <a:srcRect/>
                    <a:stretch>
                      <a:fillRect/>
                    </a:stretch>
                  </pic:blipFill>
                  <pic:spPr bwMode="auto">
                    <a:xfrm>
                      <a:off x="0" y="0"/>
                      <a:ext cx="2063750" cy="1765300"/>
                    </a:xfrm>
                    <a:prstGeom prst="rect">
                      <a:avLst/>
                    </a:prstGeom>
                    <a:noFill/>
                  </pic:spPr>
                </pic:pic>
              </a:graphicData>
            </a:graphic>
          </wp:anchor>
        </w:drawing>
      </w:r>
    </w:p>
    <w:p w:rsidR="00BC2A19" w:rsidRPr="000B1E56" w:rsidRDefault="00BC2A19" w:rsidP="00FC0E6F">
      <w:pPr>
        <w:ind w:left="181" w:firstLine="284"/>
        <w:jc w:val="both"/>
        <w:rPr>
          <w:sz w:val="24"/>
          <w:lang w:val="uk-UA"/>
        </w:rPr>
      </w:pPr>
      <w:r w:rsidRPr="000B1E56">
        <w:rPr>
          <w:sz w:val="24"/>
          <w:lang w:val="uk-UA"/>
        </w:rPr>
        <w:t xml:space="preserve">Даний генератор можна розглядати як автогенератор з мостом Віна.  Дійсно, його можна зобразити   у позначеннях, </w:t>
      </w:r>
      <w:r w:rsidRPr="000B1E56">
        <w:rPr>
          <w:sz w:val="24"/>
          <w:vertAlign w:val="subscript"/>
          <w:lang w:val="uk-UA"/>
        </w:rPr>
        <w:t xml:space="preserve"> </w:t>
      </w:r>
      <w:r w:rsidRPr="000B1E56">
        <w:rPr>
          <w:sz w:val="24"/>
          <w:lang w:val="uk-UA"/>
        </w:rPr>
        <w:t>наведених  на самому макеті, у вигляді  моста Віна,</w:t>
      </w:r>
      <w:r w:rsidRPr="000B1E56">
        <w:rPr>
          <w:sz w:val="24"/>
          <w:vertAlign w:val="subscript"/>
          <w:lang w:val="uk-UA"/>
        </w:rPr>
        <w:t xml:space="preserve"> </w:t>
      </w:r>
      <w:r w:rsidRPr="000B1E56">
        <w:rPr>
          <w:sz w:val="24"/>
          <w:lang w:val="uk-UA"/>
        </w:rPr>
        <w:t xml:space="preserve">в якому  горизонтальна діагональ увімкнена до входів нашого підсилювача  (бази та емітера    вхідного   транзистора), а вертикальна діагональ являє собою вихід підсилювача </w:t>
      </w:r>
      <w:r w:rsidRPr="000B1E56">
        <w:rPr>
          <w:position w:val="-12"/>
          <w:sz w:val="24"/>
          <w:lang w:val="uk-UA"/>
        </w:rPr>
        <w:object w:dxaOrig="360" w:dyaOrig="380">
          <v:shape id="_x0000_i1352" type="#_x0000_t75" style="width:18pt;height:18.75pt" o:ole="" fillcolor="window">
            <v:imagedata r:id="rId597" o:title=""/>
          </v:shape>
          <o:OLEObject Type="Embed" ProgID="Equation.3" ShapeID="_x0000_i1352" DrawAspect="Content" ObjectID="_1278119353" r:id="rId598"/>
        </w:object>
      </w:r>
      <w:r w:rsidRPr="000B1E56">
        <w:rPr>
          <w:sz w:val="24"/>
          <w:lang w:val="uk-UA"/>
        </w:rPr>
        <w:t xml:space="preserve"> .  </w:t>
      </w:r>
    </w:p>
    <w:p w:rsidR="00BC2A19" w:rsidRPr="000B1E56" w:rsidRDefault="00BC2A19" w:rsidP="00FC0E6F">
      <w:pPr>
        <w:ind w:left="181" w:firstLine="284"/>
        <w:jc w:val="both"/>
        <w:rPr>
          <w:sz w:val="24"/>
          <w:lang w:val="uk-UA"/>
        </w:rPr>
      </w:pPr>
    </w:p>
    <w:p w:rsidR="00BC2A19" w:rsidRPr="000B1E56" w:rsidRDefault="00BC2A19" w:rsidP="00FC0E6F">
      <w:pPr>
        <w:ind w:left="181" w:firstLine="284"/>
        <w:jc w:val="both"/>
        <w:rPr>
          <w:sz w:val="24"/>
          <w:lang w:val="uk-UA"/>
        </w:rPr>
      </w:pPr>
    </w:p>
    <w:p w:rsidR="00BC2A19" w:rsidRPr="000B1E56" w:rsidRDefault="00BC2A19" w:rsidP="00FC0E6F">
      <w:pPr>
        <w:ind w:left="181" w:firstLine="284"/>
        <w:jc w:val="both"/>
        <w:rPr>
          <w:sz w:val="24"/>
          <w:lang w:val="uk-UA"/>
        </w:rPr>
      </w:pPr>
      <w:r w:rsidRPr="000B1E56">
        <w:rPr>
          <w:sz w:val="24"/>
          <w:lang w:val="uk-UA"/>
        </w:rPr>
        <w:t xml:space="preserve">                  </w:t>
      </w:r>
    </w:p>
    <w:p w:rsidR="00BC2A19" w:rsidRPr="000B1E56" w:rsidRDefault="00BC2A19" w:rsidP="00FC0E6F">
      <w:pPr>
        <w:ind w:left="181" w:firstLine="284"/>
        <w:jc w:val="both"/>
        <w:rPr>
          <w:sz w:val="24"/>
          <w:lang w:val="uk-UA"/>
        </w:rPr>
      </w:pPr>
    </w:p>
    <w:p w:rsidR="00BC2A19" w:rsidRPr="000B1E56" w:rsidRDefault="00BC2A19" w:rsidP="00FC0E6F">
      <w:pPr>
        <w:ind w:left="181" w:firstLine="284"/>
        <w:jc w:val="both"/>
        <w:rPr>
          <w:sz w:val="24"/>
          <w:lang w:val="uk-UA"/>
        </w:rPr>
      </w:pPr>
    </w:p>
    <w:p w:rsidR="00BC2A19" w:rsidRPr="000B1E56" w:rsidRDefault="00BC2A19" w:rsidP="00FC0E6F">
      <w:pPr>
        <w:ind w:left="181" w:firstLine="284"/>
        <w:jc w:val="center"/>
        <w:rPr>
          <w:sz w:val="24"/>
          <w:lang w:val="uk-UA"/>
        </w:rPr>
      </w:pPr>
      <w:r w:rsidRPr="000B1E56">
        <w:rPr>
          <w:b/>
          <w:sz w:val="24"/>
          <w:lang w:val="uk-UA"/>
        </w:rPr>
        <w:t>2.     ОПИС  МАКЕТУ  СХЕМИ</w:t>
      </w:r>
    </w:p>
    <w:p w:rsidR="00BC2A19" w:rsidRPr="000B1E56" w:rsidRDefault="00BC2A19" w:rsidP="00FC0E6F">
      <w:pPr>
        <w:ind w:left="181" w:firstLine="284"/>
        <w:jc w:val="both"/>
        <w:rPr>
          <w:sz w:val="24"/>
          <w:lang w:val="uk-UA"/>
        </w:rPr>
      </w:pPr>
    </w:p>
    <w:p w:rsidR="00BC2A19" w:rsidRPr="000B1E56" w:rsidRDefault="002F1B78" w:rsidP="00FC0E6F">
      <w:pPr>
        <w:ind w:left="181" w:firstLine="284"/>
        <w:jc w:val="center"/>
        <w:rPr>
          <w:sz w:val="24"/>
          <w:lang w:val="uk-UA"/>
        </w:rPr>
      </w:pPr>
      <w:r>
        <w:rPr>
          <w:noProof/>
          <w:sz w:val="24"/>
        </w:rPr>
        <w:drawing>
          <wp:inline distT="0" distB="0" distL="0" distR="0">
            <wp:extent cx="5459095" cy="4080510"/>
            <wp:effectExtent l="19050" t="0" r="8255" b="0"/>
            <wp:docPr id="355" name="Рисунок 35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1"/>
                    <pic:cNvPicPr>
                      <a:picLocks noChangeAspect="1" noChangeArrowheads="1"/>
                    </pic:cNvPicPr>
                  </pic:nvPicPr>
                  <pic:blipFill>
                    <a:blip r:embed="rId599"/>
                    <a:srcRect/>
                    <a:stretch>
                      <a:fillRect/>
                    </a:stretch>
                  </pic:blipFill>
                  <pic:spPr bwMode="auto">
                    <a:xfrm>
                      <a:off x="0" y="0"/>
                      <a:ext cx="5459095" cy="4080510"/>
                    </a:xfrm>
                    <a:prstGeom prst="rect">
                      <a:avLst/>
                    </a:prstGeom>
                    <a:noFill/>
                    <a:ln w="9525">
                      <a:noFill/>
                      <a:miter lim="800000"/>
                      <a:headEnd/>
                      <a:tailEnd/>
                    </a:ln>
                  </pic:spPr>
                </pic:pic>
              </a:graphicData>
            </a:graphic>
          </wp:inline>
        </w:drawing>
      </w:r>
    </w:p>
    <w:p w:rsidR="00BC2A19" w:rsidRPr="000B1E56" w:rsidRDefault="00BC2A19" w:rsidP="00FC0E6F">
      <w:pPr>
        <w:ind w:left="181" w:firstLine="284"/>
        <w:jc w:val="both"/>
        <w:rPr>
          <w:sz w:val="24"/>
          <w:lang w:val="uk-UA"/>
        </w:rPr>
      </w:pPr>
    </w:p>
    <w:p w:rsidR="00BC2A19" w:rsidRPr="000B1E56" w:rsidRDefault="00BC2A19" w:rsidP="00FC0E6F">
      <w:pPr>
        <w:ind w:left="181" w:firstLine="284"/>
        <w:jc w:val="both"/>
        <w:rPr>
          <w:sz w:val="24"/>
          <w:lang w:val="uk-UA"/>
        </w:rPr>
      </w:pPr>
      <w:r w:rsidRPr="000B1E56">
        <w:rPr>
          <w:sz w:val="24"/>
          <w:lang w:val="uk-UA"/>
        </w:rPr>
        <w:t xml:space="preserve">Макет  </w:t>
      </w:r>
      <w:r w:rsidRPr="000B1E56">
        <w:rPr>
          <w:position w:val="-6"/>
          <w:sz w:val="24"/>
          <w:lang w:val="uk-UA"/>
        </w:rPr>
        <w:object w:dxaOrig="399" w:dyaOrig="280">
          <v:shape id="_x0000_i1353" type="#_x0000_t75" style="width:20.25pt;height:14.25pt" o:ole="" fillcolor="window">
            <v:imagedata r:id="rId534" o:title=""/>
          </v:shape>
          <o:OLEObject Type="Embed" ProgID="Equation.3" ShapeID="_x0000_i1353" DrawAspect="Content" ObjectID="_1278119354" r:id="rId600"/>
        </w:object>
      </w:r>
      <w:r w:rsidRPr="000B1E56">
        <w:rPr>
          <w:sz w:val="24"/>
          <w:lang w:val="uk-UA"/>
        </w:rPr>
        <w:t>- генератора складається з трьох блоків:</w:t>
      </w:r>
    </w:p>
    <w:p w:rsidR="00BC2A19" w:rsidRPr="000B1E56" w:rsidRDefault="00BC2A19" w:rsidP="00FC0E6F">
      <w:pPr>
        <w:ind w:left="181" w:firstLine="284"/>
        <w:jc w:val="both"/>
        <w:rPr>
          <w:sz w:val="24"/>
          <w:lang w:val="uk-UA"/>
        </w:rPr>
      </w:pPr>
      <w:r w:rsidRPr="000B1E56">
        <w:rPr>
          <w:sz w:val="24"/>
          <w:lang w:val="uk-UA"/>
        </w:rPr>
        <w:t xml:space="preserve">-   блока  </w:t>
      </w:r>
      <w:r w:rsidRPr="000B1E56">
        <w:rPr>
          <w:i/>
          <w:sz w:val="24"/>
          <w:lang w:val="uk-UA"/>
        </w:rPr>
        <w:t>К</w:t>
      </w:r>
      <w:r w:rsidRPr="000B1E56">
        <w:rPr>
          <w:sz w:val="24"/>
          <w:lang w:val="uk-UA"/>
        </w:rPr>
        <w:t xml:space="preserve">  -     двокаскадного підсилювача на транзисторах  Т1  та  Т2;</w:t>
      </w:r>
    </w:p>
    <w:p w:rsidR="00BC2A19" w:rsidRPr="000B1E56" w:rsidRDefault="00BC2A19" w:rsidP="00FC0E6F">
      <w:pPr>
        <w:ind w:left="465"/>
        <w:jc w:val="both"/>
        <w:rPr>
          <w:sz w:val="24"/>
          <w:lang w:val="uk-UA"/>
        </w:rPr>
      </w:pPr>
      <w:r w:rsidRPr="000B1E56">
        <w:rPr>
          <w:b/>
          <w:sz w:val="24"/>
          <w:lang w:val="uk-UA"/>
        </w:rPr>
        <w:t xml:space="preserve">-   </w:t>
      </w:r>
      <w:r w:rsidRPr="000B1E56">
        <w:rPr>
          <w:sz w:val="24"/>
          <w:lang w:val="uk-UA"/>
        </w:rPr>
        <w:t xml:space="preserve">блока  </w:t>
      </w:r>
      <w:r w:rsidRPr="000B1E56">
        <w:rPr>
          <w:position w:val="-10"/>
          <w:sz w:val="24"/>
          <w:lang w:val="uk-UA"/>
        </w:rPr>
        <w:object w:dxaOrig="220" w:dyaOrig="340">
          <v:shape id="_x0000_i1354" type="#_x0000_t75" style="width:11.25pt;height:17.25pt" o:ole="" fillcolor="window">
            <v:imagedata r:id="rId601" o:title=""/>
          </v:shape>
          <o:OLEObject Type="Embed" ProgID="Equation.3" ShapeID="_x0000_i1354" DrawAspect="Content" ObjectID="_1278119355" r:id="rId602"/>
        </w:object>
      </w:r>
      <w:r w:rsidRPr="000B1E56">
        <w:rPr>
          <w:sz w:val="24"/>
          <w:lang w:val="uk-UA"/>
        </w:rPr>
        <w:t xml:space="preserve"> -    Г-подібного  RC-фільтра;</w:t>
      </w:r>
    </w:p>
    <w:p w:rsidR="00BC2A19" w:rsidRPr="000B1E56" w:rsidRDefault="00BC2A19" w:rsidP="00FC0E6F">
      <w:pPr>
        <w:ind w:left="181" w:firstLine="284"/>
        <w:jc w:val="both"/>
        <w:rPr>
          <w:sz w:val="24"/>
          <w:vertAlign w:val="subscript"/>
          <w:lang w:val="uk-UA"/>
        </w:rPr>
      </w:pPr>
      <w:r w:rsidRPr="000B1E56">
        <w:rPr>
          <w:sz w:val="24"/>
          <w:lang w:val="uk-UA"/>
        </w:rPr>
        <w:t xml:space="preserve">-   блока  </w:t>
      </w:r>
      <w:r w:rsidRPr="000B1E56">
        <w:rPr>
          <w:position w:val="-10"/>
          <w:sz w:val="24"/>
          <w:lang w:val="uk-UA"/>
        </w:rPr>
        <w:object w:dxaOrig="200" w:dyaOrig="279">
          <v:shape id="_x0000_i1355" type="#_x0000_t75" style="width:9.75pt;height:14.25pt" o:ole="" fillcolor="window">
            <v:imagedata r:id="rId603" o:title=""/>
          </v:shape>
          <o:OLEObject Type="Embed" ProgID="Equation.3" ShapeID="_x0000_i1355" DrawAspect="Content" ObjectID="_1278119356" r:id="rId604"/>
        </w:object>
      </w:r>
      <w:r w:rsidRPr="000B1E56">
        <w:rPr>
          <w:sz w:val="24"/>
          <w:lang w:val="uk-UA"/>
        </w:rPr>
        <w:t xml:space="preserve"> -     кола негативного зворотного зв’язку на підсилювач                                                                     </w:t>
      </w:r>
    </w:p>
    <w:p w:rsidR="00BC2A19" w:rsidRPr="000B1E56" w:rsidRDefault="00BC2A19" w:rsidP="00FC0E6F">
      <w:pPr>
        <w:ind w:firstLine="284"/>
        <w:jc w:val="both"/>
        <w:rPr>
          <w:sz w:val="24"/>
          <w:lang w:val="uk-UA"/>
        </w:rPr>
      </w:pPr>
      <w:r w:rsidRPr="000B1E56">
        <w:rPr>
          <w:sz w:val="24"/>
          <w:lang w:val="uk-UA"/>
        </w:rPr>
        <w:t xml:space="preserve"> </w:t>
      </w:r>
      <w:r w:rsidRPr="000B1E56">
        <w:rPr>
          <w:i/>
          <w:sz w:val="24"/>
          <w:lang w:val="uk-UA"/>
        </w:rPr>
        <w:t>Блок  К</w:t>
      </w:r>
      <w:r w:rsidRPr="000B1E56">
        <w:rPr>
          <w:sz w:val="24"/>
          <w:lang w:val="uk-UA"/>
        </w:rPr>
        <w:t xml:space="preserve">  -  це звичайний двокаскадний підсилювач, зібраний на двох  </w:t>
      </w:r>
      <w:r w:rsidRPr="000B1E56">
        <w:rPr>
          <w:position w:val="-10"/>
          <w:sz w:val="24"/>
          <w:lang w:val="uk-UA"/>
        </w:rPr>
        <w:object w:dxaOrig="1020" w:dyaOrig="300">
          <v:shape id="_x0000_i1356" type="#_x0000_t75" style="width:51pt;height:15pt" o:ole="" fillcolor="window">
            <v:imagedata r:id="rId605" o:title=""/>
          </v:shape>
          <o:OLEObject Type="Embed" ProgID="Equation.3" ShapeID="_x0000_i1356" DrawAspect="Content" ObjectID="_1278119357" r:id="rId606"/>
        </w:object>
      </w:r>
      <w:r w:rsidRPr="000B1E56">
        <w:rPr>
          <w:sz w:val="24"/>
          <w:lang w:val="uk-UA"/>
        </w:rPr>
        <w:t xml:space="preserve">  транзисторах. Коефіцієнт підсилення можна регулювати, змінюючи величину опору навантаження першого транзистора  </w:t>
      </w:r>
      <w:r w:rsidRPr="000B1E56">
        <w:rPr>
          <w:position w:val="-12"/>
          <w:sz w:val="24"/>
          <w:lang w:val="uk-UA"/>
        </w:rPr>
        <w:object w:dxaOrig="360" w:dyaOrig="380">
          <v:shape id="_x0000_i1357" type="#_x0000_t75" style="width:18pt;height:18.75pt" o:ole="" fillcolor="window">
            <v:imagedata r:id="rId607" o:title=""/>
          </v:shape>
          <o:OLEObject Type="Embed" ProgID="Equation.3" ShapeID="_x0000_i1357" DrawAspect="Content" ObjectID="_1278119358" r:id="rId608"/>
        </w:object>
      </w:r>
      <w:r w:rsidRPr="000B1E56">
        <w:rPr>
          <w:sz w:val="24"/>
          <w:lang w:val="uk-UA"/>
        </w:rPr>
        <w:t xml:space="preserve"> . Опором  </w:t>
      </w:r>
      <w:r w:rsidRPr="000B1E56">
        <w:rPr>
          <w:position w:val="-12"/>
          <w:sz w:val="24"/>
          <w:lang w:val="uk-UA"/>
        </w:rPr>
        <w:object w:dxaOrig="360" w:dyaOrig="380">
          <v:shape id="_x0000_i1358" type="#_x0000_t75" style="width:18pt;height:18.75pt" o:ole="" fillcolor="window">
            <v:imagedata r:id="rId609" o:title=""/>
          </v:shape>
          <o:OLEObject Type="Embed" ProgID="Equation.3" ShapeID="_x0000_i1358" DrawAspect="Content" ObjectID="_1278119359" r:id="rId610"/>
        </w:object>
      </w:r>
      <w:r w:rsidRPr="000B1E56">
        <w:rPr>
          <w:sz w:val="24"/>
          <w:lang w:val="uk-UA"/>
        </w:rPr>
        <w:t xml:space="preserve">  та дільником  </w:t>
      </w:r>
      <w:r w:rsidRPr="000B1E56">
        <w:rPr>
          <w:position w:val="-12"/>
          <w:sz w:val="24"/>
          <w:lang w:val="uk-UA"/>
        </w:rPr>
        <w:object w:dxaOrig="660" w:dyaOrig="380">
          <v:shape id="_x0000_i1359" type="#_x0000_t75" style="width:33pt;height:18.75pt" o:ole="" fillcolor="window">
            <v:imagedata r:id="rId611" o:title=""/>
          </v:shape>
          <o:OLEObject Type="Embed" ProgID="Equation.3" ShapeID="_x0000_i1359" DrawAspect="Content" ObjectID="_1278119360" r:id="rId612"/>
        </w:object>
      </w:r>
      <w:r w:rsidRPr="000B1E56">
        <w:rPr>
          <w:sz w:val="24"/>
          <w:lang w:val="uk-UA"/>
        </w:rPr>
        <w:t xml:space="preserve">  створюється   зміщення на базах транзисторів. Опір  </w:t>
      </w:r>
      <w:r w:rsidRPr="000B1E56">
        <w:rPr>
          <w:position w:val="-12"/>
          <w:sz w:val="24"/>
          <w:lang w:val="uk-UA"/>
        </w:rPr>
        <w:object w:dxaOrig="360" w:dyaOrig="380">
          <v:shape id="_x0000_i1360" type="#_x0000_t75" style="width:18pt;height:18.75pt" o:ole="" fillcolor="window">
            <v:imagedata r:id="rId613" o:title=""/>
          </v:shape>
          <o:OLEObject Type="Embed" ProgID="Equation.3" ShapeID="_x0000_i1360" DrawAspect="Content" ObjectID="_1278119361" r:id="rId614"/>
        </w:object>
      </w:r>
      <w:r w:rsidRPr="000B1E56">
        <w:rPr>
          <w:sz w:val="24"/>
          <w:lang w:val="uk-UA"/>
        </w:rPr>
        <w:t xml:space="preserve">  і ємність </w:t>
      </w:r>
      <w:r w:rsidRPr="000B1E56">
        <w:rPr>
          <w:position w:val="-12"/>
          <w:sz w:val="24"/>
          <w:lang w:val="uk-UA"/>
        </w:rPr>
        <w:object w:dxaOrig="340" w:dyaOrig="380">
          <v:shape id="_x0000_i1361" type="#_x0000_t75" style="width:17.25pt;height:18.75pt" o:ole="" fillcolor="window">
            <v:imagedata r:id="rId615" o:title=""/>
          </v:shape>
          <o:OLEObject Type="Embed" ProgID="Equation.3" ShapeID="_x0000_i1361" DrawAspect="Content" ObjectID="_1278119362" r:id="rId616"/>
        </w:object>
      </w:r>
      <w:r w:rsidRPr="000B1E56">
        <w:rPr>
          <w:sz w:val="24"/>
          <w:lang w:val="uk-UA"/>
        </w:rPr>
        <w:t xml:space="preserve">  використовуються для стабілізації роботи другого каскаду.  Вхідна напруга підсилювача  -  </w:t>
      </w:r>
      <w:r w:rsidRPr="000B1E56">
        <w:rPr>
          <w:position w:val="-12"/>
          <w:sz w:val="24"/>
          <w:lang w:val="uk-UA"/>
        </w:rPr>
        <w:object w:dxaOrig="320" w:dyaOrig="380">
          <v:shape id="_x0000_i1362" type="#_x0000_t75" style="width:15.75pt;height:18.75pt" o:ole="" fillcolor="window">
            <v:imagedata r:id="rId617" o:title=""/>
          </v:shape>
          <o:OLEObject Type="Embed" ProgID="Equation.3" ShapeID="_x0000_i1362" DrawAspect="Content" ObjectID="_1278119363" r:id="rId618"/>
        </w:object>
      </w:r>
      <w:r w:rsidRPr="000B1E56">
        <w:rPr>
          <w:sz w:val="24"/>
          <w:lang w:val="uk-UA"/>
        </w:rPr>
        <w:t xml:space="preserve">,  а вихідна напруга може зніматися з виходу  </w:t>
      </w:r>
      <w:r w:rsidRPr="000B1E56">
        <w:rPr>
          <w:position w:val="-12"/>
          <w:sz w:val="24"/>
          <w:lang w:val="uk-UA"/>
        </w:rPr>
        <w:object w:dxaOrig="340" w:dyaOrig="380">
          <v:shape id="_x0000_i1363" type="#_x0000_t75" style="width:17.25pt;height:18.75pt" o:ole="" fillcolor="window">
            <v:imagedata r:id="rId619" o:title=""/>
          </v:shape>
          <o:OLEObject Type="Embed" ProgID="Equation.3" ShapeID="_x0000_i1363" DrawAspect="Content" ObjectID="_1278119364" r:id="rId620"/>
        </w:object>
      </w:r>
      <w:r w:rsidRPr="000B1E56">
        <w:rPr>
          <w:sz w:val="24"/>
          <w:lang w:val="uk-UA"/>
        </w:rPr>
        <w:t xml:space="preserve"> .</w:t>
      </w:r>
    </w:p>
    <w:p w:rsidR="00BC2A19" w:rsidRPr="000B1E56" w:rsidRDefault="00BC2A19" w:rsidP="00FC0E6F">
      <w:pPr>
        <w:ind w:firstLine="284"/>
        <w:jc w:val="both"/>
        <w:rPr>
          <w:sz w:val="24"/>
          <w:lang w:val="uk-UA"/>
        </w:rPr>
      </w:pPr>
      <w:r w:rsidRPr="000B1E56">
        <w:rPr>
          <w:i/>
          <w:sz w:val="24"/>
          <w:lang w:val="uk-UA"/>
        </w:rPr>
        <w:t xml:space="preserve">Блок  </w:t>
      </w:r>
      <w:r w:rsidRPr="000B1E56">
        <w:rPr>
          <w:i/>
          <w:position w:val="-10"/>
          <w:sz w:val="24"/>
          <w:lang w:val="uk-UA"/>
        </w:rPr>
        <w:object w:dxaOrig="200" w:dyaOrig="320">
          <v:shape id="_x0000_i1364" type="#_x0000_t75" style="width:9.75pt;height:15.75pt" o:ole="" fillcolor="window">
            <v:imagedata r:id="rId586" o:title=""/>
          </v:shape>
          <o:OLEObject Type="Embed" ProgID="Equation.3" ShapeID="_x0000_i1364" DrawAspect="Content" ObjectID="_1278119365" r:id="rId621"/>
        </w:object>
      </w:r>
      <w:r w:rsidRPr="000B1E56">
        <w:rPr>
          <w:i/>
          <w:sz w:val="24"/>
          <w:lang w:val="uk-UA"/>
        </w:rPr>
        <w:t xml:space="preserve"> </w:t>
      </w:r>
      <w:r w:rsidRPr="000B1E56">
        <w:rPr>
          <w:sz w:val="24"/>
          <w:lang w:val="uk-UA"/>
        </w:rPr>
        <w:t xml:space="preserve">  з’єднаний з виходом підсилювача  </w:t>
      </w:r>
      <w:r w:rsidRPr="000B1E56">
        <w:rPr>
          <w:position w:val="-12"/>
          <w:sz w:val="24"/>
          <w:lang w:val="uk-UA"/>
        </w:rPr>
        <w:object w:dxaOrig="340" w:dyaOrig="380">
          <v:shape id="_x0000_i1365" type="#_x0000_t75" style="width:17.25pt;height:18.75pt" o:ole="" fillcolor="window">
            <v:imagedata r:id="rId619" o:title=""/>
          </v:shape>
          <o:OLEObject Type="Embed" ProgID="Equation.3" ShapeID="_x0000_i1365" DrawAspect="Content" ObjectID="_1278119366" r:id="rId622"/>
        </w:object>
      </w:r>
      <w:r w:rsidRPr="000B1E56">
        <w:rPr>
          <w:sz w:val="24"/>
          <w:lang w:val="uk-UA"/>
        </w:rPr>
        <w:t xml:space="preserve"> через розділову ємність  </w:t>
      </w:r>
      <w:r w:rsidRPr="000B1E56">
        <w:rPr>
          <w:position w:val="-12"/>
          <w:sz w:val="24"/>
          <w:lang w:val="uk-UA"/>
        </w:rPr>
        <w:object w:dxaOrig="340" w:dyaOrig="380">
          <v:shape id="_x0000_i1366" type="#_x0000_t75" style="width:17.25pt;height:18.75pt" o:ole="" fillcolor="window">
            <v:imagedata r:id="rId623" o:title=""/>
          </v:shape>
          <o:OLEObject Type="Embed" ProgID="Equation.3" ShapeID="_x0000_i1366" DrawAspect="Content" ObjectID="_1278119367" r:id="rId624"/>
        </w:object>
      </w:r>
      <w:r w:rsidRPr="000B1E56">
        <w:rPr>
          <w:sz w:val="24"/>
          <w:lang w:val="uk-UA"/>
        </w:rPr>
        <w:t xml:space="preserve"> . Він складається з двох однакових регульованих опорів  </w:t>
      </w:r>
      <w:r w:rsidRPr="000B1E56">
        <w:rPr>
          <w:position w:val="-12"/>
          <w:sz w:val="24"/>
          <w:lang w:val="uk-UA"/>
        </w:rPr>
        <w:object w:dxaOrig="320" w:dyaOrig="380">
          <v:shape id="_x0000_i1367" type="#_x0000_t75" style="width:15.75pt;height:18.75pt" o:ole="" fillcolor="window">
            <v:imagedata r:id="rId625" o:title=""/>
          </v:shape>
          <o:OLEObject Type="Embed" ProgID="Equation.3" ShapeID="_x0000_i1367" DrawAspect="Content" ObjectID="_1278119368" r:id="rId626"/>
        </w:object>
      </w:r>
      <w:r w:rsidRPr="000B1E56">
        <w:rPr>
          <w:sz w:val="24"/>
          <w:lang w:val="uk-UA"/>
        </w:rPr>
        <w:t xml:space="preserve"> i </w:t>
      </w:r>
      <w:r w:rsidRPr="000B1E56">
        <w:rPr>
          <w:position w:val="-12"/>
          <w:sz w:val="24"/>
          <w:lang w:val="uk-UA"/>
        </w:rPr>
        <w:object w:dxaOrig="360" w:dyaOrig="380">
          <v:shape id="_x0000_i1368" type="#_x0000_t75" style="width:18pt;height:18.75pt" o:ole="" fillcolor="window">
            <v:imagedata r:id="rId627" o:title=""/>
          </v:shape>
          <o:OLEObject Type="Embed" ProgID="Equation.3" ShapeID="_x0000_i1368" DrawAspect="Content" ObjectID="_1278119369" r:id="rId628"/>
        </w:object>
      </w:r>
      <w:r w:rsidRPr="000B1E56">
        <w:rPr>
          <w:sz w:val="24"/>
          <w:vertAlign w:val="subscript"/>
          <w:lang w:val="uk-UA"/>
        </w:rPr>
        <w:t xml:space="preserve">  </w:t>
      </w:r>
      <w:r w:rsidRPr="000B1E56">
        <w:rPr>
          <w:sz w:val="24"/>
          <w:lang w:val="uk-UA"/>
        </w:rPr>
        <w:t xml:space="preserve">та двох конденсаторів  </w:t>
      </w:r>
      <w:r w:rsidRPr="000B1E56">
        <w:rPr>
          <w:position w:val="-12"/>
          <w:sz w:val="24"/>
          <w:lang w:val="uk-UA"/>
        </w:rPr>
        <w:object w:dxaOrig="900" w:dyaOrig="380">
          <v:shape id="_x0000_i1369" type="#_x0000_t75" style="width:45pt;height:18.75pt" o:ole="" fillcolor="window">
            <v:imagedata r:id="rId629" o:title=""/>
          </v:shape>
          <o:OLEObject Type="Embed" ProgID="Equation.3" ShapeID="_x0000_i1369" DrawAspect="Content" ObjectID="_1278119370" r:id="rId630"/>
        </w:object>
      </w:r>
      <w:r w:rsidRPr="000B1E56">
        <w:rPr>
          <w:sz w:val="24"/>
          <w:lang w:val="uk-UA"/>
        </w:rPr>
        <w:t xml:space="preserve"> . Як відомо, такий чотириполюсник має квазірезонансну частоту  </w:t>
      </w:r>
      <w:r w:rsidRPr="000B1E56">
        <w:rPr>
          <w:position w:val="-26"/>
          <w:sz w:val="24"/>
          <w:lang w:val="uk-UA"/>
        </w:rPr>
        <w:object w:dxaOrig="1339" w:dyaOrig="680">
          <v:shape id="_x0000_i1370" type="#_x0000_t75" style="width:66.75pt;height:33.75pt" o:ole="" fillcolor="window">
            <v:imagedata r:id="rId631" o:title=""/>
          </v:shape>
          <o:OLEObject Type="Embed" ProgID="Equation.3" ShapeID="_x0000_i1370" DrawAspect="Content" ObjectID="_1278119371" r:id="rId632"/>
        </w:object>
      </w:r>
      <w:r w:rsidRPr="000B1E56">
        <w:rPr>
          <w:sz w:val="24"/>
          <w:lang w:val="uk-UA"/>
        </w:rPr>
        <w:t xml:space="preserve">,  на якій у нього найбільший коефіцієнт пропускання (рівний 1/3)  та нульовий поворот фази.  Позитивний зворотний зв’язок   </w:t>
      </w:r>
      <w:r w:rsidRPr="000B1E56">
        <w:rPr>
          <w:position w:val="-10"/>
          <w:sz w:val="24"/>
          <w:lang w:val="uk-UA"/>
        </w:rPr>
        <w:object w:dxaOrig="200" w:dyaOrig="320">
          <v:shape id="_x0000_i1371" type="#_x0000_t75" style="width:9.75pt;height:15.75pt" o:ole="" fillcolor="window">
            <v:imagedata r:id="rId586" o:title=""/>
          </v:shape>
          <o:OLEObject Type="Embed" ProgID="Equation.3" ShapeID="_x0000_i1371" DrawAspect="Content" ObjectID="_1278119372" r:id="rId633"/>
        </w:object>
      </w:r>
      <w:r w:rsidRPr="000B1E56">
        <w:rPr>
          <w:sz w:val="24"/>
          <w:lang w:val="uk-UA"/>
        </w:rPr>
        <w:t xml:space="preserve">  з виходу  </w:t>
      </w:r>
      <w:r w:rsidRPr="000B1E56">
        <w:rPr>
          <w:position w:val="-12"/>
          <w:sz w:val="24"/>
          <w:lang w:val="uk-UA"/>
        </w:rPr>
        <w:object w:dxaOrig="340" w:dyaOrig="380">
          <v:shape id="_x0000_i1372" type="#_x0000_t75" style="width:17.25pt;height:18.75pt" o:ole="" fillcolor="window">
            <v:imagedata r:id="rId634" o:title=""/>
          </v:shape>
          <o:OLEObject Type="Embed" ProgID="Equation.3" ShapeID="_x0000_i1372" DrawAspect="Content" ObjectID="_1278119373" r:id="rId635"/>
        </w:object>
      </w:r>
      <w:r w:rsidRPr="000B1E56">
        <w:rPr>
          <w:sz w:val="24"/>
          <w:lang w:val="uk-UA"/>
        </w:rPr>
        <w:t xml:space="preserve">  подається на вхід підсилювача через ключ   к2.</w:t>
      </w:r>
    </w:p>
    <w:p w:rsidR="00BC2A19" w:rsidRPr="000B1E56" w:rsidRDefault="00BC2A19" w:rsidP="00FC0E6F">
      <w:pPr>
        <w:ind w:firstLine="284"/>
        <w:jc w:val="both"/>
        <w:rPr>
          <w:sz w:val="24"/>
          <w:lang w:val="uk-UA"/>
        </w:rPr>
      </w:pPr>
      <w:r w:rsidRPr="000B1E56">
        <w:rPr>
          <w:i/>
          <w:sz w:val="24"/>
          <w:lang w:val="uk-UA"/>
        </w:rPr>
        <w:lastRenderedPageBreak/>
        <w:t xml:space="preserve">Блок  </w:t>
      </w:r>
      <w:r w:rsidRPr="000B1E56">
        <w:rPr>
          <w:i/>
          <w:position w:val="-10"/>
          <w:sz w:val="24"/>
          <w:lang w:val="uk-UA"/>
        </w:rPr>
        <w:object w:dxaOrig="200" w:dyaOrig="279">
          <v:shape id="_x0000_i1373" type="#_x0000_t75" style="width:9.75pt;height:14.25pt" o:ole="" fillcolor="window">
            <v:imagedata r:id="rId603" o:title=""/>
          </v:shape>
          <o:OLEObject Type="Embed" ProgID="Equation.3" ShapeID="_x0000_i1373" DrawAspect="Content" ObjectID="_1278119374" r:id="rId636"/>
        </w:object>
      </w:r>
      <w:r w:rsidRPr="000B1E56">
        <w:rPr>
          <w:i/>
          <w:sz w:val="24"/>
          <w:lang w:val="uk-UA"/>
        </w:rPr>
        <w:t xml:space="preserve">  </w:t>
      </w:r>
      <w:r w:rsidRPr="000B1E56">
        <w:rPr>
          <w:sz w:val="24"/>
          <w:lang w:val="uk-UA"/>
        </w:rPr>
        <w:t xml:space="preserve"> утворює негативний зворотний зв’язок, подаючи сигнал з виходу підсилювача  </w:t>
      </w:r>
      <w:r w:rsidRPr="000B1E56">
        <w:rPr>
          <w:position w:val="-12"/>
          <w:sz w:val="24"/>
          <w:lang w:val="uk-UA"/>
        </w:rPr>
        <w:object w:dxaOrig="340" w:dyaOrig="380">
          <v:shape id="_x0000_i1374" type="#_x0000_t75" style="width:17.25pt;height:18.75pt" o:ole="" fillcolor="window">
            <v:imagedata r:id="rId619" o:title=""/>
          </v:shape>
          <o:OLEObject Type="Embed" ProgID="Equation.3" ShapeID="_x0000_i1374" DrawAspect="Content" ObjectID="_1278119375" r:id="rId637"/>
        </w:object>
      </w:r>
      <w:r w:rsidRPr="000B1E56">
        <w:rPr>
          <w:sz w:val="24"/>
          <w:lang w:val="uk-UA"/>
        </w:rPr>
        <w:t xml:space="preserve">  на емітер транзистора  Т1.  Цей сигнал виявляється протифазним до вхідного сигналу  </w:t>
      </w:r>
      <w:r w:rsidRPr="000B1E56">
        <w:rPr>
          <w:position w:val="-12"/>
          <w:sz w:val="24"/>
          <w:lang w:val="uk-UA"/>
        </w:rPr>
        <w:object w:dxaOrig="320" w:dyaOrig="380">
          <v:shape id="_x0000_i1375" type="#_x0000_t75" style="width:15.75pt;height:18.75pt" o:ole="" fillcolor="window">
            <v:imagedata r:id="rId617" o:title=""/>
          </v:shape>
          <o:OLEObject Type="Embed" ProgID="Equation.3" ShapeID="_x0000_i1375" DrawAspect="Content" ObjectID="_1278119376" r:id="rId638"/>
        </w:object>
      </w:r>
      <w:r w:rsidRPr="000B1E56">
        <w:rPr>
          <w:sz w:val="24"/>
          <w:lang w:val="uk-UA"/>
        </w:rPr>
        <w:t xml:space="preserve">  і тим зменшує загальну різницю потенціалів між базою та емітером. Завдяки цьому загальний коефіцієнт підсилення підсилювача зменшується. Глибина негативного зворотного зв’язку  НЗЗ  регулюється положенням точки  «а» на потенціометрі  </w:t>
      </w:r>
      <w:r w:rsidRPr="000B1E56">
        <w:rPr>
          <w:position w:val="-12"/>
          <w:sz w:val="24"/>
          <w:lang w:val="uk-UA"/>
        </w:rPr>
        <w:object w:dxaOrig="420" w:dyaOrig="440">
          <v:shape id="_x0000_i1376" type="#_x0000_t75" style="width:21pt;height:21.75pt" o:ole="" fillcolor="window">
            <v:imagedata r:id="rId639" o:title=""/>
          </v:shape>
          <o:OLEObject Type="Embed" ProgID="Equation.3" ShapeID="_x0000_i1376" DrawAspect="Content" ObjectID="_1278119377" r:id="rId640"/>
        </w:object>
      </w:r>
      <w:r w:rsidRPr="000B1E56">
        <w:rPr>
          <w:sz w:val="24"/>
          <w:lang w:val="uk-UA"/>
        </w:rPr>
        <w:t xml:space="preserve"> .</w:t>
      </w:r>
    </w:p>
    <w:p w:rsidR="00BC2A19" w:rsidRPr="000B1E56" w:rsidRDefault="00BC2A19" w:rsidP="00FC0E6F">
      <w:pPr>
        <w:ind w:left="181" w:firstLine="284"/>
        <w:jc w:val="both"/>
        <w:rPr>
          <w:sz w:val="24"/>
          <w:lang w:val="uk-UA"/>
        </w:rPr>
      </w:pPr>
      <w:r w:rsidRPr="000B1E56">
        <w:rPr>
          <w:sz w:val="24"/>
          <w:lang w:val="uk-UA"/>
        </w:rPr>
        <w:t xml:space="preserve">  </w:t>
      </w:r>
    </w:p>
    <w:p w:rsidR="00BC2A19" w:rsidRPr="000B1E56" w:rsidRDefault="00BC2A19" w:rsidP="00FC0E6F">
      <w:pPr>
        <w:pStyle w:val="3"/>
        <w:rPr>
          <w:szCs w:val="24"/>
          <w:lang w:val="uk-UA"/>
        </w:rPr>
      </w:pPr>
      <w:r w:rsidRPr="000B1E56">
        <w:rPr>
          <w:szCs w:val="24"/>
          <w:lang w:val="uk-UA"/>
        </w:rPr>
        <w:t>ЗАВДАННЯ ТА ПОРЯДОК ВИКОНАННЯ РОБОТИ</w:t>
      </w:r>
    </w:p>
    <w:p w:rsidR="00BC2A19" w:rsidRPr="000B1E56" w:rsidRDefault="00BC2A19" w:rsidP="00FC0E6F">
      <w:pPr>
        <w:ind w:firstLine="284"/>
        <w:jc w:val="both"/>
        <w:rPr>
          <w:b/>
          <w:sz w:val="24"/>
          <w:szCs w:val="24"/>
          <w:u w:val="single"/>
          <w:lang w:val="uk-UA"/>
        </w:rPr>
      </w:pPr>
    </w:p>
    <w:p w:rsidR="00BC2A19" w:rsidRPr="000B1E56" w:rsidRDefault="00BC2A19" w:rsidP="002F1B78">
      <w:pPr>
        <w:numPr>
          <w:ilvl w:val="0"/>
          <w:numId w:val="28"/>
        </w:numPr>
        <w:ind w:left="568" w:hanging="284"/>
        <w:jc w:val="both"/>
        <w:rPr>
          <w:sz w:val="24"/>
          <w:szCs w:val="24"/>
          <w:lang w:val="uk-UA"/>
        </w:rPr>
      </w:pPr>
      <w:r w:rsidRPr="000B1E56">
        <w:rPr>
          <w:sz w:val="24"/>
          <w:szCs w:val="24"/>
          <w:lang w:val="uk-UA"/>
        </w:rPr>
        <w:t xml:space="preserve">   Уважно ознайомитися з макетом;  зрозуміти призначення його окремих елементів і </w:t>
      </w:r>
    </w:p>
    <w:p w:rsidR="00BC2A19" w:rsidRPr="000B1E56" w:rsidRDefault="00BC2A19" w:rsidP="00FC0E6F">
      <w:pPr>
        <w:ind w:left="284"/>
        <w:jc w:val="both"/>
        <w:rPr>
          <w:sz w:val="24"/>
          <w:szCs w:val="24"/>
          <w:lang w:val="uk-UA"/>
        </w:rPr>
      </w:pPr>
      <w:r w:rsidRPr="000B1E56">
        <w:rPr>
          <w:sz w:val="24"/>
          <w:szCs w:val="24"/>
          <w:lang w:val="uk-UA"/>
        </w:rPr>
        <w:t>блоків. Увімкнути живлення вимірювальних приладів для прогрівання  (10-15хвил.).</w:t>
      </w:r>
    </w:p>
    <w:p w:rsidR="00BC2A19" w:rsidRPr="000B1E56" w:rsidRDefault="00BC2A19" w:rsidP="002F1B78">
      <w:pPr>
        <w:numPr>
          <w:ilvl w:val="0"/>
          <w:numId w:val="28"/>
        </w:numPr>
        <w:jc w:val="both"/>
        <w:rPr>
          <w:sz w:val="24"/>
          <w:szCs w:val="24"/>
          <w:lang w:val="uk-UA"/>
        </w:rPr>
      </w:pPr>
      <w:r w:rsidRPr="000B1E56">
        <w:rPr>
          <w:sz w:val="24"/>
          <w:szCs w:val="24"/>
          <w:lang w:val="uk-UA"/>
        </w:rPr>
        <w:t xml:space="preserve">   Встановити  значення  опорів  </w:t>
      </w:r>
      <w:r w:rsidRPr="000B1E56">
        <w:rPr>
          <w:position w:val="-12"/>
          <w:sz w:val="24"/>
          <w:szCs w:val="24"/>
          <w:lang w:val="uk-UA"/>
        </w:rPr>
        <w:object w:dxaOrig="320" w:dyaOrig="380">
          <v:shape id="_x0000_i1377" type="#_x0000_t75" style="width:15.75pt;height:18.75pt" o:ole="" fillcolor="window">
            <v:imagedata r:id="rId625" o:title=""/>
          </v:shape>
          <o:OLEObject Type="Embed" ProgID="Equation.3" ShapeID="_x0000_i1377" DrawAspect="Content" ObjectID="_1278119378" r:id="rId641"/>
        </w:object>
      </w:r>
      <w:r w:rsidRPr="000B1E56">
        <w:rPr>
          <w:sz w:val="24"/>
          <w:szCs w:val="24"/>
          <w:lang w:val="uk-UA"/>
        </w:rPr>
        <w:t xml:space="preserve"> та  </w:t>
      </w:r>
      <w:r w:rsidRPr="000B1E56">
        <w:rPr>
          <w:position w:val="-12"/>
          <w:sz w:val="24"/>
          <w:szCs w:val="24"/>
          <w:lang w:val="uk-UA"/>
        </w:rPr>
        <w:object w:dxaOrig="360" w:dyaOrig="380">
          <v:shape id="_x0000_i1378" type="#_x0000_t75" style="width:18pt;height:18.75pt" o:ole="" fillcolor="window">
            <v:imagedata r:id="rId627" o:title=""/>
          </v:shape>
          <o:OLEObject Type="Embed" ProgID="Equation.3" ShapeID="_x0000_i1378" DrawAspect="Content" ObjectID="_1278119379" r:id="rId642"/>
        </w:object>
      </w:r>
      <w:r w:rsidRPr="000B1E56">
        <w:rPr>
          <w:sz w:val="24"/>
          <w:szCs w:val="24"/>
          <w:lang w:val="uk-UA"/>
        </w:rPr>
        <w:t xml:space="preserve">  порядку  декількох   кілоом       (значення  </w:t>
      </w:r>
    </w:p>
    <w:p w:rsidR="00BC2A19" w:rsidRPr="000B1E56" w:rsidRDefault="00BC2A19" w:rsidP="00FC0E6F">
      <w:pPr>
        <w:ind w:left="284"/>
        <w:jc w:val="both"/>
        <w:rPr>
          <w:sz w:val="24"/>
          <w:szCs w:val="24"/>
          <w:lang w:val="uk-UA"/>
        </w:rPr>
      </w:pPr>
      <w:r w:rsidRPr="000B1E56">
        <w:rPr>
          <w:sz w:val="24"/>
          <w:szCs w:val="24"/>
          <w:lang w:val="uk-UA"/>
        </w:rPr>
        <w:t xml:space="preserve">цих опорів у кілоомах подано на шкалі регулювання).  </w:t>
      </w:r>
      <w:r w:rsidRPr="000B1E56">
        <w:rPr>
          <w:i/>
          <w:sz w:val="24"/>
          <w:szCs w:val="24"/>
          <w:lang w:val="uk-UA"/>
        </w:rPr>
        <w:t xml:space="preserve">Підрахувати квазірезонансну частоту   </w:t>
      </w:r>
      <w:r w:rsidRPr="000B1E56">
        <w:rPr>
          <w:i/>
          <w:position w:val="-12"/>
          <w:sz w:val="24"/>
          <w:szCs w:val="24"/>
          <w:lang w:val="uk-UA"/>
        </w:rPr>
        <w:object w:dxaOrig="300" w:dyaOrig="500">
          <v:shape id="_x0000_i1379" type="#_x0000_t75" style="width:15pt;height:24.75pt" o:ole="" fillcolor="window">
            <v:imagedata r:id="rId643" o:title=""/>
          </v:shape>
          <o:OLEObject Type="Embed" ProgID="Equation.3" ShapeID="_x0000_i1379" DrawAspect="Content" ObjectID="_1278119380" r:id="rId644"/>
        </w:object>
      </w:r>
      <w:r w:rsidRPr="000B1E56">
        <w:rPr>
          <w:i/>
          <w:sz w:val="24"/>
          <w:szCs w:val="24"/>
          <w:lang w:val="uk-UA"/>
        </w:rPr>
        <w:t xml:space="preserve">  чотириполюсника  </w:t>
      </w:r>
      <w:r w:rsidRPr="000B1E56">
        <w:rPr>
          <w:sz w:val="24"/>
          <w:szCs w:val="24"/>
          <w:lang w:val="uk-UA"/>
        </w:rPr>
        <w:t>“</w:t>
      </w:r>
      <w:r w:rsidRPr="000B1E56">
        <w:rPr>
          <w:i/>
          <w:position w:val="-10"/>
          <w:sz w:val="24"/>
          <w:szCs w:val="24"/>
          <w:lang w:val="uk-UA"/>
        </w:rPr>
        <w:object w:dxaOrig="220" w:dyaOrig="340">
          <v:shape id="_x0000_i1380" type="#_x0000_t75" style="width:11.25pt;height:17.25pt" o:ole="" fillcolor="window">
            <v:imagedata r:id="rId601" o:title=""/>
          </v:shape>
          <o:OLEObject Type="Embed" ProgID="Equation.3" ShapeID="_x0000_i1380" DrawAspect="Content" ObjectID="_1278119381" r:id="rId645"/>
        </w:object>
      </w:r>
      <w:r w:rsidRPr="000B1E56">
        <w:rPr>
          <w:i/>
          <w:sz w:val="24"/>
          <w:szCs w:val="24"/>
          <w:lang w:val="uk-UA"/>
        </w:rPr>
        <w:t xml:space="preserve">” </w:t>
      </w:r>
      <w:r w:rsidRPr="000B1E56">
        <w:rPr>
          <w:sz w:val="24"/>
          <w:szCs w:val="24"/>
          <w:lang w:val="uk-UA"/>
        </w:rPr>
        <w:t xml:space="preserve">(саме її буде генерувати </w:t>
      </w:r>
      <w:r w:rsidRPr="000B1E56">
        <w:rPr>
          <w:position w:val="-6"/>
          <w:sz w:val="24"/>
          <w:szCs w:val="24"/>
          <w:lang w:val="uk-UA"/>
        </w:rPr>
        <w:object w:dxaOrig="399" w:dyaOrig="280">
          <v:shape id="_x0000_i1381" type="#_x0000_t75" style="width:20.25pt;height:14.25pt" o:ole="" fillcolor="window">
            <v:imagedata r:id="rId536" o:title=""/>
          </v:shape>
          <o:OLEObject Type="Embed" ProgID="Equation.3" ShapeID="_x0000_i1381" DrawAspect="Content" ObjectID="_1278119382" r:id="rId646"/>
        </w:object>
      </w:r>
      <w:r w:rsidRPr="000B1E56">
        <w:rPr>
          <w:sz w:val="24"/>
          <w:szCs w:val="24"/>
          <w:lang w:val="uk-UA"/>
        </w:rPr>
        <w:t xml:space="preserve">- генератор).                                                         </w:t>
      </w:r>
    </w:p>
    <w:p w:rsidR="00BC2A19" w:rsidRPr="000B1E56" w:rsidRDefault="00BC2A19" w:rsidP="002F1B78">
      <w:pPr>
        <w:numPr>
          <w:ilvl w:val="0"/>
          <w:numId w:val="28"/>
        </w:numPr>
        <w:jc w:val="both"/>
        <w:rPr>
          <w:sz w:val="24"/>
          <w:szCs w:val="24"/>
          <w:lang w:val="uk-UA"/>
        </w:rPr>
      </w:pPr>
      <w:r w:rsidRPr="000B1E56">
        <w:rPr>
          <w:i/>
          <w:sz w:val="24"/>
          <w:szCs w:val="24"/>
          <w:lang w:val="uk-UA"/>
        </w:rPr>
        <w:t xml:space="preserve">   </w:t>
      </w:r>
      <w:r w:rsidRPr="000B1E56">
        <w:rPr>
          <w:i/>
          <w:sz w:val="24"/>
          <w:szCs w:val="24"/>
          <w:u w:val="single"/>
          <w:lang w:val="uk-UA"/>
        </w:rPr>
        <w:t>З   метою   вивчення   властивостей   нашого   підсилювача  (блок “К”)</w:t>
      </w:r>
      <w:r w:rsidRPr="000B1E56">
        <w:rPr>
          <w:sz w:val="24"/>
          <w:szCs w:val="24"/>
          <w:lang w:val="uk-UA"/>
        </w:rPr>
        <w:t xml:space="preserve">    включити </w:t>
      </w:r>
    </w:p>
    <w:p w:rsidR="00BC2A19" w:rsidRPr="000B1E56" w:rsidRDefault="00BC2A19" w:rsidP="00FC0E6F">
      <w:pPr>
        <w:ind w:left="284"/>
        <w:jc w:val="both"/>
        <w:rPr>
          <w:sz w:val="24"/>
          <w:szCs w:val="24"/>
          <w:lang w:val="uk-UA"/>
        </w:rPr>
      </w:pPr>
      <w:r w:rsidRPr="000B1E56">
        <w:rPr>
          <w:sz w:val="24"/>
          <w:szCs w:val="24"/>
          <w:lang w:val="uk-UA"/>
        </w:rPr>
        <w:t>живлення макету (замкнути ключ  “к1”).  Ключ “к2” розімкнутий (тим самим знімається зворотний зв’язок через блок “</w:t>
      </w:r>
      <w:r w:rsidRPr="000B1E56">
        <w:rPr>
          <w:position w:val="-10"/>
          <w:sz w:val="24"/>
          <w:szCs w:val="24"/>
          <w:lang w:val="uk-UA"/>
        </w:rPr>
        <w:object w:dxaOrig="200" w:dyaOrig="320">
          <v:shape id="_x0000_i1382" type="#_x0000_t75" style="width:9.75pt;height:15.75pt" o:ole="" fillcolor="window">
            <v:imagedata r:id="rId586" o:title=""/>
          </v:shape>
          <o:OLEObject Type="Embed" ProgID="Equation.3" ShapeID="_x0000_i1382" DrawAspect="Content" ObjectID="_1278119383" r:id="rId647"/>
        </w:object>
      </w:r>
      <w:r w:rsidRPr="000B1E56">
        <w:rPr>
          <w:sz w:val="24"/>
          <w:szCs w:val="24"/>
          <w:lang w:val="uk-UA"/>
        </w:rPr>
        <w:t xml:space="preserve">”   і маємо “чистий”  підсилювач). </w:t>
      </w:r>
    </w:p>
    <w:p w:rsidR="00BC2A19" w:rsidRPr="000B1E56" w:rsidRDefault="00BC2A19" w:rsidP="00FC0E6F">
      <w:pPr>
        <w:ind w:left="284"/>
        <w:jc w:val="both"/>
        <w:rPr>
          <w:sz w:val="24"/>
          <w:szCs w:val="24"/>
          <w:lang w:val="uk-UA"/>
        </w:rPr>
      </w:pPr>
      <w:r w:rsidRPr="000B1E56">
        <w:rPr>
          <w:sz w:val="24"/>
          <w:szCs w:val="24"/>
          <w:lang w:val="uk-UA"/>
        </w:rPr>
        <w:t xml:space="preserve">Регулюючи опір </w:t>
      </w:r>
      <w:r w:rsidRPr="000B1E56">
        <w:rPr>
          <w:position w:val="-12"/>
          <w:sz w:val="24"/>
          <w:szCs w:val="24"/>
          <w:lang w:val="uk-UA"/>
        </w:rPr>
        <w:object w:dxaOrig="360" w:dyaOrig="380">
          <v:shape id="_x0000_i1383" type="#_x0000_t75" style="width:18pt;height:18.75pt" o:ole="" fillcolor="window">
            <v:imagedata r:id="rId607" o:title=""/>
          </v:shape>
          <o:OLEObject Type="Embed" ProgID="Equation.3" ShapeID="_x0000_i1383" DrawAspect="Content" ObjectID="_1278119384" r:id="rId648"/>
        </w:object>
      </w:r>
      <w:r w:rsidRPr="000B1E56">
        <w:rPr>
          <w:sz w:val="24"/>
          <w:szCs w:val="24"/>
          <w:lang w:val="uk-UA"/>
        </w:rPr>
        <w:t xml:space="preserve"> та положення   точки    «а»   на потенціометрі   </w:t>
      </w:r>
      <w:r w:rsidRPr="000B1E56">
        <w:rPr>
          <w:position w:val="-12"/>
          <w:sz w:val="24"/>
          <w:szCs w:val="24"/>
          <w:lang w:val="uk-UA"/>
        </w:rPr>
        <w:object w:dxaOrig="440" w:dyaOrig="500">
          <v:shape id="_x0000_i1384" type="#_x0000_t75" style="width:21.75pt;height:24.75pt" o:ole="" fillcolor="window">
            <v:imagedata r:id="rId649" o:title=""/>
          </v:shape>
          <o:OLEObject Type="Embed" ProgID="Equation.3" ShapeID="_x0000_i1384" DrawAspect="Content" ObjectID="_1278119385" r:id="rId650"/>
        </w:object>
      </w:r>
      <w:r w:rsidRPr="000B1E56">
        <w:rPr>
          <w:sz w:val="24"/>
          <w:szCs w:val="24"/>
          <w:lang w:val="uk-UA"/>
        </w:rPr>
        <w:t xml:space="preserve">       (коло негативного   зворотного  зв’язку “</w:t>
      </w:r>
      <w:r w:rsidRPr="000B1E56">
        <w:rPr>
          <w:position w:val="-10"/>
          <w:sz w:val="24"/>
          <w:szCs w:val="24"/>
          <w:lang w:val="uk-UA"/>
        </w:rPr>
        <w:object w:dxaOrig="200" w:dyaOrig="279">
          <v:shape id="_x0000_i1385" type="#_x0000_t75" style="width:9.75pt;height:14.25pt" o:ole="" fillcolor="window">
            <v:imagedata r:id="rId603" o:title=""/>
          </v:shape>
          <o:OLEObject Type="Embed" ProgID="Equation.3" ShapeID="_x0000_i1385" DrawAspect="Content" ObjectID="_1278119386" r:id="rId651"/>
        </w:object>
      </w:r>
      <w:r w:rsidRPr="000B1E56">
        <w:rPr>
          <w:sz w:val="24"/>
          <w:szCs w:val="24"/>
          <w:lang w:val="uk-UA"/>
        </w:rPr>
        <w:t xml:space="preserve">” ),    </w:t>
      </w:r>
      <w:r w:rsidRPr="000B1E56">
        <w:rPr>
          <w:i/>
          <w:sz w:val="24"/>
          <w:szCs w:val="24"/>
          <w:lang w:val="uk-UA"/>
        </w:rPr>
        <w:t xml:space="preserve">встановити  в околі  обчисленої частоти  </w:t>
      </w:r>
      <w:r w:rsidRPr="000B1E56">
        <w:rPr>
          <w:i/>
          <w:position w:val="-12"/>
          <w:sz w:val="24"/>
          <w:szCs w:val="24"/>
          <w:lang w:val="uk-UA"/>
        </w:rPr>
        <w:object w:dxaOrig="300" w:dyaOrig="480">
          <v:shape id="_x0000_i1386" type="#_x0000_t75" style="width:15pt;height:24pt" o:ole="" fillcolor="window">
            <v:imagedata r:id="rId652" o:title=""/>
          </v:shape>
          <o:OLEObject Type="Embed" ProgID="Equation.3" ShapeID="_x0000_i1386" DrawAspect="Content" ObjectID="_1278119387" r:id="rId653"/>
        </w:object>
      </w:r>
      <w:r w:rsidRPr="000B1E56">
        <w:rPr>
          <w:i/>
          <w:sz w:val="24"/>
          <w:szCs w:val="24"/>
          <w:lang w:val="uk-UA"/>
        </w:rPr>
        <w:t xml:space="preserve">  коефіцієнт   підсилення  підсилювача “К”  більше трьох   </w:t>
      </w:r>
      <w:r w:rsidRPr="000B1E56">
        <w:rPr>
          <w:sz w:val="24"/>
          <w:szCs w:val="24"/>
          <w:lang w:val="uk-UA"/>
        </w:rPr>
        <w:t xml:space="preserve">  (</w:t>
      </w:r>
      <w:r w:rsidRPr="000B1E56">
        <w:rPr>
          <w:position w:val="-12"/>
          <w:sz w:val="24"/>
          <w:szCs w:val="24"/>
          <w:lang w:val="uk-UA"/>
        </w:rPr>
        <w:object w:dxaOrig="2180" w:dyaOrig="380">
          <v:shape id="_x0000_i1387" type="#_x0000_t75" style="width:108.75pt;height:18.75pt" o:ole="" fillcolor="window">
            <v:imagedata r:id="rId654" o:title=""/>
          </v:shape>
          <o:OLEObject Type="Embed" ProgID="Equation.3" ShapeID="_x0000_i1387" DrawAspect="Content" ObjectID="_1278119388" r:id="rId655"/>
        </w:object>
      </w:r>
      <w:r w:rsidRPr="000B1E56">
        <w:rPr>
          <w:sz w:val="24"/>
          <w:szCs w:val="24"/>
          <w:lang w:val="uk-UA"/>
        </w:rPr>
        <w:t xml:space="preserve"> )  </w:t>
      </w:r>
    </w:p>
    <w:p w:rsidR="00BC2A19" w:rsidRPr="000B1E56" w:rsidRDefault="00BC2A19" w:rsidP="00FC0E6F">
      <w:pPr>
        <w:ind w:left="284"/>
        <w:jc w:val="both"/>
        <w:rPr>
          <w:b/>
          <w:sz w:val="24"/>
          <w:szCs w:val="24"/>
          <w:lang w:val="uk-UA"/>
        </w:rPr>
      </w:pPr>
      <w:r w:rsidRPr="000B1E56">
        <w:rPr>
          <w:sz w:val="24"/>
          <w:szCs w:val="24"/>
          <w:lang w:val="uk-UA"/>
        </w:rPr>
        <w:t xml:space="preserve">     Для  цього на вхід  схеми “</w:t>
      </w:r>
      <w:r w:rsidRPr="000B1E56">
        <w:rPr>
          <w:position w:val="-12"/>
          <w:sz w:val="24"/>
          <w:szCs w:val="24"/>
          <w:lang w:val="uk-UA"/>
        </w:rPr>
        <w:object w:dxaOrig="320" w:dyaOrig="380">
          <v:shape id="_x0000_i1388" type="#_x0000_t75" style="width:15.75pt;height:18.75pt" o:ole="" fillcolor="window">
            <v:imagedata r:id="rId617" o:title=""/>
          </v:shape>
          <o:OLEObject Type="Embed" ProgID="Equation.3" ShapeID="_x0000_i1388" DrawAspect="Content" ObjectID="_1278119389" r:id="rId656"/>
        </w:object>
      </w:r>
      <w:r w:rsidRPr="000B1E56">
        <w:rPr>
          <w:sz w:val="24"/>
          <w:szCs w:val="24"/>
          <w:lang w:val="uk-UA"/>
        </w:rPr>
        <w:t>” подати коливання від генератора Г3-33, до клем  “</w:t>
      </w:r>
      <w:r w:rsidRPr="000B1E56">
        <w:rPr>
          <w:position w:val="-12"/>
          <w:sz w:val="24"/>
          <w:szCs w:val="24"/>
          <w:lang w:val="uk-UA"/>
        </w:rPr>
        <w:object w:dxaOrig="340" w:dyaOrig="380">
          <v:shape id="_x0000_i1389" type="#_x0000_t75" style="width:17.25pt;height:18.75pt" o:ole="" fillcolor="window">
            <v:imagedata r:id="rId657" o:title=""/>
          </v:shape>
          <o:OLEObject Type="Embed" ProgID="Equation.3" ShapeID="_x0000_i1389" DrawAspect="Content" ObjectID="_1278119390" r:id="rId658"/>
        </w:object>
      </w:r>
      <w:r w:rsidRPr="000B1E56">
        <w:rPr>
          <w:sz w:val="24"/>
          <w:szCs w:val="24"/>
          <w:lang w:val="uk-UA"/>
        </w:rPr>
        <w:t xml:space="preserve">” приєднати мілівольтметр В3-38.     При цьому величина вхідної напруги  </w:t>
      </w:r>
      <w:r w:rsidRPr="000B1E56">
        <w:rPr>
          <w:position w:val="-12"/>
          <w:sz w:val="24"/>
          <w:szCs w:val="24"/>
          <w:lang w:val="uk-UA"/>
        </w:rPr>
        <w:object w:dxaOrig="320" w:dyaOrig="380">
          <v:shape id="_x0000_i1390" type="#_x0000_t75" style="width:15.75pt;height:18.75pt" o:ole="" fillcolor="window">
            <v:imagedata r:id="rId617" o:title=""/>
          </v:shape>
          <o:OLEObject Type="Embed" ProgID="Equation.3" ShapeID="_x0000_i1390" DrawAspect="Content" ObjectID="_1278119391" r:id="rId659"/>
        </w:object>
      </w:r>
      <w:r w:rsidRPr="000B1E56">
        <w:rPr>
          <w:sz w:val="24"/>
          <w:szCs w:val="24"/>
          <w:lang w:val="uk-UA"/>
        </w:rPr>
        <w:t xml:space="preserve"> має бути невеликою (менше кількох десятих вольта), щоб підсилювач працював у лінійному режимі.                                                                           </w:t>
      </w:r>
    </w:p>
    <w:p w:rsidR="00BC2A19" w:rsidRPr="000B1E56" w:rsidRDefault="00BC2A19" w:rsidP="002F1B78">
      <w:pPr>
        <w:numPr>
          <w:ilvl w:val="0"/>
          <w:numId w:val="29"/>
        </w:numPr>
        <w:jc w:val="both"/>
        <w:rPr>
          <w:sz w:val="24"/>
          <w:szCs w:val="24"/>
          <w:lang w:val="uk-UA"/>
        </w:rPr>
      </w:pPr>
      <w:r w:rsidRPr="000B1E56">
        <w:rPr>
          <w:sz w:val="24"/>
          <w:szCs w:val="24"/>
          <w:lang w:val="uk-UA"/>
        </w:rPr>
        <w:t xml:space="preserve">  Підтримуючи негативний зворотний зв’язок  НЗЗ незмінним,  </w:t>
      </w:r>
      <w:r w:rsidRPr="000B1E56">
        <w:rPr>
          <w:i/>
          <w:sz w:val="24"/>
          <w:szCs w:val="24"/>
          <w:lang w:val="uk-UA"/>
        </w:rPr>
        <w:t xml:space="preserve">виміряти амплітудну  </w:t>
      </w:r>
    </w:p>
    <w:p w:rsidR="00BC2A19" w:rsidRPr="000B1E56" w:rsidRDefault="00BC2A19" w:rsidP="00FC0E6F">
      <w:pPr>
        <w:ind w:left="300"/>
        <w:jc w:val="both"/>
        <w:rPr>
          <w:sz w:val="24"/>
          <w:szCs w:val="24"/>
          <w:lang w:val="uk-UA"/>
        </w:rPr>
      </w:pPr>
      <w:r w:rsidRPr="000B1E56">
        <w:rPr>
          <w:i/>
          <w:sz w:val="24"/>
          <w:szCs w:val="24"/>
          <w:lang w:val="uk-UA"/>
        </w:rPr>
        <w:t xml:space="preserve">характеристику підсилювача </w:t>
      </w:r>
      <w:r w:rsidRPr="000B1E56">
        <w:rPr>
          <w:i/>
          <w:position w:val="-12"/>
          <w:sz w:val="24"/>
          <w:szCs w:val="24"/>
          <w:lang w:val="uk-UA"/>
        </w:rPr>
        <w:object w:dxaOrig="860" w:dyaOrig="380">
          <v:shape id="_x0000_i1391" type="#_x0000_t75" style="width:42.75pt;height:18.75pt" o:ole="" fillcolor="window">
            <v:imagedata r:id="rId660" o:title=""/>
          </v:shape>
          <o:OLEObject Type="Embed" ProgID="Equation.3" ShapeID="_x0000_i1391" DrawAspect="Content" ObjectID="_1278119392" r:id="rId661"/>
        </w:object>
      </w:r>
      <w:r w:rsidRPr="000B1E56">
        <w:rPr>
          <w:sz w:val="24"/>
          <w:szCs w:val="24"/>
          <w:lang w:val="uk-UA"/>
        </w:rPr>
        <w:t xml:space="preserve">в межах зміни </w:t>
      </w:r>
      <w:r w:rsidRPr="000B1E56">
        <w:rPr>
          <w:position w:val="-12"/>
          <w:sz w:val="24"/>
          <w:szCs w:val="24"/>
          <w:lang w:val="uk-UA"/>
        </w:rPr>
        <w:object w:dxaOrig="320" w:dyaOrig="380">
          <v:shape id="_x0000_i1392" type="#_x0000_t75" style="width:15.75pt;height:18.75pt" o:ole="" fillcolor="window">
            <v:imagedata r:id="rId617" o:title=""/>
          </v:shape>
          <o:OLEObject Type="Embed" ProgID="Equation.3" ShapeID="_x0000_i1392" DrawAspect="Content" ObjectID="_1278119393" r:id="rId662"/>
        </w:object>
      </w:r>
      <w:r w:rsidRPr="000B1E56">
        <w:rPr>
          <w:sz w:val="24"/>
          <w:szCs w:val="24"/>
          <w:lang w:val="uk-UA"/>
        </w:rPr>
        <w:t xml:space="preserve"> від 0,1В до 1В     </w:t>
      </w:r>
      <w:r w:rsidRPr="000B1E56">
        <w:rPr>
          <w:position w:val="-12"/>
          <w:sz w:val="24"/>
          <w:szCs w:val="24"/>
          <w:lang w:val="uk-UA"/>
        </w:rPr>
        <w:object w:dxaOrig="1740" w:dyaOrig="380">
          <v:shape id="_x0000_i1393" type="#_x0000_t75" style="width:87pt;height:18.75pt" o:ole="" fillcolor="window">
            <v:imagedata r:id="rId663" o:title=""/>
          </v:shape>
          <o:OLEObject Type="Embed" ProgID="Equation.3" ShapeID="_x0000_i1393" DrawAspect="Content" ObjectID="_1278119394" r:id="rId664"/>
        </w:object>
      </w:r>
      <w:r w:rsidRPr="000B1E56">
        <w:rPr>
          <w:sz w:val="24"/>
          <w:szCs w:val="24"/>
          <w:lang w:val="uk-UA"/>
        </w:rPr>
        <w:t xml:space="preserve">      (через  </w:t>
      </w:r>
      <w:r w:rsidRPr="000B1E56">
        <w:rPr>
          <w:position w:val="-10"/>
          <w:sz w:val="24"/>
          <w:szCs w:val="24"/>
          <w:lang w:val="uk-UA"/>
        </w:rPr>
        <w:object w:dxaOrig="1299" w:dyaOrig="340">
          <v:shape id="_x0000_i1394" type="#_x0000_t75" style="width:65.25pt;height:17.25pt" o:ole="" fillcolor="window">
            <v:imagedata r:id="rId665" o:title=""/>
          </v:shape>
          <o:OLEObject Type="Embed" ProgID="Equation.3" ShapeID="_x0000_i1394" DrawAspect="Content" ObjectID="_1278119395" r:id="rId666"/>
        </w:object>
      </w:r>
    </w:p>
    <w:p w:rsidR="00BC2A19" w:rsidRPr="000B1E56" w:rsidRDefault="00BC2A19" w:rsidP="00FC0E6F">
      <w:pPr>
        <w:ind w:left="300"/>
        <w:jc w:val="both"/>
        <w:rPr>
          <w:sz w:val="24"/>
          <w:szCs w:val="24"/>
          <w:lang w:val="uk-UA"/>
        </w:rPr>
      </w:pPr>
      <w:r w:rsidRPr="000B1E56">
        <w:rPr>
          <w:sz w:val="24"/>
          <w:szCs w:val="24"/>
          <w:lang w:val="uk-UA"/>
        </w:rPr>
        <w:t xml:space="preserve">    Побудувати  графік  </w:t>
      </w:r>
      <w:r w:rsidRPr="000B1E56">
        <w:rPr>
          <w:position w:val="-12"/>
          <w:sz w:val="24"/>
          <w:szCs w:val="24"/>
          <w:lang w:val="uk-UA"/>
        </w:rPr>
        <w:object w:dxaOrig="3040" w:dyaOrig="380">
          <v:shape id="_x0000_i1395" type="#_x0000_t75" style="width:152.25pt;height:18.75pt" o:ole="" fillcolor="window">
            <v:imagedata r:id="rId667" o:title=""/>
          </v:shape>
          <o:OLEObject Type="Embed" ProgID="Equation.3" ShapeID="_x0000_i1395" DrawAspect="Content" ObjectID="_1278119396" r:id="rId668"/>
        </w:object>
      </w:r>
      <w:r w:rsidRPr="000B1E56">
        <w:rPr>
          <w:sz w:val="24"/>
          <w:szCs w:val="24"/>
          <w:lang w:val="uk-UA"/>
        </w:rPr>
        <w:t xml:space="preserve">.    Визначити   значення    </w:t>
      </w:r>
      <w:r w:rsidRPr="000B1E56">
        <w:rPr>
          <w:position w:val="-12"/>
          <w:sz w:val="24"/>
          <w:szCs w:val="24"/>
          <w:lang w:val="uk-UA"/>
        </w:rPr>
        <w:object w:dxaOrig="320" w:dyaOrig="380">
          <v:shape id="_x0000_i1396" type="#_x0000_t75" style="width:15.75pt;height:18.75pt" o:ole="" fillcolor="window">
            <v:imagedata r:id="rId617" o:title=""/>
          </v:shape>
          <o:OLEObject Type="Embed" ProgID="Equation.3" ShapeID="_x0000_i1396" DrawAspect="Content" ObjectID="_1278119397" r:id="rId669"/>
        </w:object>
      </w:r>
      <w:r w:rsidRPr="000B1E56">
        <w:rPr>
          <w:sz w:val="24"/>
          <w:szCs w:val="24"/>
          <w:lang w:val="uk-UA"/>
        </w:rPr>
        <w:t xml:space="preserve"> , при  якому  коефіцієнт підсилення   </w:t>
      </w:r>
      <w:r w:rsidRPr="000B1E56">
        <w:rPr>
          <w:position w:val="-6"/>
          <w:sz w:val="24"/>
          <w:szCs w:val="24"/>
          <w:lang w:val="uk-UA"/>
        </w:rPr>
        <w:object w:dxaOrig="640" w:dyaOrig="300">
          <v:shape id="_x0000_i1397" type="#_x0000_t75" style="width:32.25pt;height:15pt" o:ole="" fillcolor="window">
            <v:imagedata r:id="rId670" o:title=""/>
          </v:shape>
          <o:OLEObject Type="Embed" ProgID="Equation.3" ShapeID="_x0000_i1397" DrawAspect="Content" ObjectID="_1278119398" r:id="rId671"/>
        </w:object>
      </w:r>
      <w:r w:rsidRPr="000B1E56">
        <w:rPr>
          <w:sz w:val="24"/>
          <w:szCs w:val="24"/>
          <w:lang w:val="uk-UA"/>
        </w:rPr>
        <w:t xml:space="preserve">  (саме при цьому підсиленні встановиться усталений режим генератора.</w:t>
      </w:r>
    </w:p>
    <w:p w:rsidR="00BC2A19" w:rsidRPr="000B1E56" w:rsidRDefault="00BC2A19" w:rsidP="00FC0E6F">
      <w:pPr>
        <w:ind w:left="181" w:firstLine="284"/>
        <w:jc w:val="both"/>
        <w:rPr>
          <w:sz w:val="24"/>
          <w:szCs w:val="24"/>
          <w:vertAlign w:val="subscript"/>
          <w:lang w:val="uk-UA"/>
        </w:rPr>
      </w:pPr>
      <w:r w:rsidRPr="000B1E56">
        <w:rPr>
          <w:b/>
          <w:sz w:val="24"/>
          <w:szCs w:val="24"/>
          <w:lang w:val="uk-UA"/>
        </w:rPr>
        <w:t xml:space="preserve">                                                            </w:t>
      </w:r>
      <w:r w:rsidRPr="000B1E56">
        <w:rPr>
          <w:sz w:val="24"/>
          <w:szCs w:val="24"/>
          <w:lang w:val="uk-UA"/>
        </w:rPr>
        <w:t xml:space="preserve">           </w:t>
      </w:r>
    </w:p>
    <w:p w:rsidR="00BC2A19" w:rsidRPr="000B1E56" w:rsidRDefault="00BC2A19" w:rsidP="002F1B78">
      <w:pPr>
        <w:numPr>
          <w:ilvl w:val="0"/>
          <w:numId w:val="30"/>
        </w:numPr>
        <w:jc w:val="both"/>
        <w:rPr>
          <w:sz w:val="24"/>
          <w:szCs w:val="24"/>
          <w:u w:val="single"/>
          <w:lang w:val="uk-UA"/>
        </w:rPr>
      </w:pPr>
      <w:r w:rsidRPr="000B1E56">
        <w:rPr>
          <w:i/>
          <w:sz w:val="24"/>
          <w:szCs w:val="24"/>
          <w:u w:val="single"/>
          <w:lang w:val="uk-UA"/>
        </w:rPr>
        <w:t>Вивчити властивості чотириполюсника  зворотного  зв’язку  (блоку “</w:t>
      </w:r>
      <w:r w:rsidRPr="000B1E56">
        <w:rPr>
          <w:i/>
          <w:position w:val="-10"/>
          <w:sz w:val="24"/>
          <w:szCs w:val="24"/>
          <w:u w:val="single"/>
          <w:lang w:val="uk-UA"/>
        </w:rPr>
        <w:object w:dxaOrig="200" w:dyaOrig="320">
          <v:shape id="_x0000_i1398" type="#_x0000_t75" style="width:9.75pt;height:15.75pt" o:ole="" fillcolor="window">
            <v:imagedata r:id="rId586" o:title=""/>
          </v:shape>
          <o:OLEObject Type="Embed" ProgID="Equation.3" ShapeID="_x0000_i1398" DrawAspect="Content" ObjectID="_1278119399" r:id="rId672"/>
        </w:object>
      </w:r>
      <w:r w:rsidRPr="000B1E56">
        <w:rPr>
          <w:i/>
          <w:sz w:val="24"/>
          <w:szCs w:val="24"/>
          <w:u w:val="single"/>
          <w:lang w:val="uk-UA"/>
        </w:rPr>
        <w:t>”</w:t>
      </w:r>
      <w:r w:rsidRPr="000B1E56">
        <w:rPr>
          <w:sz w:val="24"/>
          <w:szCs w:val="24"/>
          <w:u w:val="single"/>
          <w:lang w:val="uk-UA"/>
        </w:rPr>
        <w:t xml:space="preserve">). </w:t>
      </w:r>
    </w:p>
    <w:p w:rsidR="00BC2A19" w:rsidRPr="000B1E56" w:rsidRDefault="00BC2A19" w:rsidP="00FC0E6F">
      <w:pPr>
        <w:ind w:left="284"/>
        <w:jc w:val="both"/>
        <w:rPr>
          <w:sz w:val="24"/>
          <w:szCs w:val="24"/>
          <w:lang w:val="uk-UA"/>
        </w:rPr>
      </w:pPr>
      <w:r w:rsidRPr="000B1E56">
        <w:rPr>
          <w:sz w:val="24"/>
          <w:szCs w:val="24"/>
          <w:lang w:val="uk-UA"/>
        </w:rPr>
        <w:t xml:space="preserve">    З цією метою вимкнути джерело живлення схеми (розімкнути ключ  “к1”).  </w:t>
      </w:r>
      <w:r w:rsidRPr="000B1E56">
        <w:rPr>
          <w:i/>
          <w:sz w:val="24"/>
          <w:szCs w:val="24"/>
          <w:lang w:val="uk-UA"/>
        </w:rPr>
        <w:t>Виміряти    амплітудно-частотну   та фазово-частотну характеристики чотириполюсника  “</w:t>
      </w:r>
      <w:r w:rsidRPr="000B1E56">
        <w:rPr>
          <w:i/>
          <w:position w:val="-10"/>
          <w:sz w:val="24"/>
          <w:szCs w:val="24"/>
          <w:lang w:val="uk-UA"/>
        </w:rPr>
        <w:object w:dxaOrig="220" w:dyaOrig="320">
          <v:shape id="_x0000_i1399" type="#_x0000_t75" style="width:11.25pt;height:15.75pt" o:ole="">
            <v:imagedata r:id="rId673" o:title=""/>
          </v:shape>
          <o:OLEObject Type="Embed" ProgID="Equation.2" ShapeID="_x0000_i1399" DrawAspect="Content" ObjectID="_1278119400" r:id="rId674"/>
        </w:object>
      </w:r>
      <w:r w:rsidRPr="000B1E56">
        <w:rPr>
          <w:i/>
          <w:sz w:val="24"/>
          <w:szCs w:val="24"/>
          <w:lang w:val="uk-UA"/>
        </w:rPr>
        <w:t>”</w:t>
      </w:r>
      <w:r w:rsidRPr="000B1E56">
        <w:rPr>
          <w:sz w:val="24"/>
          <w:szCs w:val="24"/>
          <w:lang w:val="uk-UA"/>
        </w:rPr>
        <w:t xml:space="preserve"> </w:t>
      </w:r>
    </w:p>
    <w:p w:rsidR="00BC2A19" w:rsidRPr="000B1E56" w:rsidRDefault="00BC2A19" w:rsidP="00FC0E6F">
      <w:pPr>
        <w:ind w:left="284"/>
        <w:jc w:val="both"/>
        <w:rPr>
          <w:sz w:val="24"/>
          <w:szCs w:val="24"/>
          <w:lang w:val="uk-UA"/>
        </w:rPr>
      </w:pPr>
      <w:r w:rsidRPr="000B1E56">
        <w:rPr>
          <w:sz w:val="24"/>
          <w:szCs w:val="24"/>
          <w:lang w:val="uk-UA"/>
        </w:rPr>
        <w:t xml:space="preserve">     Для   цього    на    вхід       чотириполюсника   (клеми “</w:t>
      </w:r>
      <w:r w:rsidRPr="000B1E56">
        <w:rPr>
          <w:position w:val="-12"/>
          <w:sz w:val="24"/>
          <w:szCs w:val="24"/>
          <w:lang w:val="uk-UA"/>
        </w:rPr>
        <w:object w:dxaOrig="340" w:dyaOrig="380">
          <v:shape id="_x0000_i1400" type="#_x0000_t75" style="width:17.25pt;height:18.75pt" o:ole="" fillcolor="window">
            <v:imagedata r:id="rId657" o:title=""/>
          </v:shape>
          <o:OLEObject Type="Embed" ProgID="Equation.3" ShapeID="_x0000_i1400" DrawAspect="Content" ObjectID="_1278119401" r:id="rId675"/>
        </w:object>
      </w:r>
      <w:r w:rsidRPr="000B1E56">
        <w:rPr>
          <w:sz w:val="24"/>
          <w:szCs w:val="24"/>
          <w:lang w:val="uk-UA"/>
        </w:rPr>
        <w:t>”)   подати   коливання   від  генератора Г3-33 (Г3-34).  З виходу чотириполюсника (клеми “</w:t>
      </w:r>
      <w:r w:rsidRPr="000B1E56">
        <w:rPr>
          <w:position w:val="-12"/>
          <w:sz w:val="24"/>
          <w:szCs w:val="24"/>
          <w:lang w:val="uk-UA"/>
        </w:rPr>
        <w:object w:dxaOrig="340" w:dyaOrig="380">
          <v:shape id="_x0000_i1401" type="#_x0000_t75" style="width:17.25pt;height:18.75pt" o:ole="" fillcolor="window">
            <v:imagedata r:id="rId634" o:title=""/>
          </v:shape>
          <o:OLEObject Type="Embed" ProgID="Equation.3" ShapeID="_x0000_i1401" DrawAspect="Content" ObjectID="_1278119402" r:id="rId676"/>
        </w:object>
      </w:r>
      <w:r w:rsidRPr="000B1E56">
        <w:rPr>
          <w:sz w:val="24"/>
          <w:szCs w:val="24"/>
          <w:lang w:val="uk-UA"/>
        </w:rPr>
        <w:t xml:space="preserve">” ) вихідну       напругу подати на: </w:t>
      </w:r>
    </w:p>
    <w:p w:rsidR="00BC2A19" w:rsidRPr="000B1E56" w:rsidRDefault="00BC2A19" w:rsidP="00FC0E6F">
      <w:pPr>
        <w:ind w:left="284"/>
        <w:jc w:val="both"/>
        <w:rPr>
          <w:sz w:val="24"/>
          <w:szCs w:val="24"/>
          <w:lang w:val="uk-UA"/>
        </w:rPr>
      </w:pPr>
      <w:r w:rsidRPr="000B1E56">
        <w:rPr>
          <w:sz w:val="24"/>
          <w:szCs w:val="24"/>
          <w:lang w:val="uk-UA"/>
        </w:rPr>
        <w:t xml:space="preserve">   а) мілівольтметр В3-38 (для вимірів а</w:t>
      </w:r>
      <w:r w:rsidRPr="000B1E56">
        <w:rPr>
          <w:sz w:val="24"/>
          <w:szCs w:val="24"/>
          <w:u w:val="single"/>
          <w:lang w:val="uk-UA"/>
        </w:rPr>
        <w:t>мплітудно-частотної  характеристики</w:t>
      </w:r>
      <w:r w:rsidRPr="000B1E56">
        <w:rPr>
          <w:sz w:val="24"/>
          <w:szCs w:val="24"/>
          <w:lang w:val="uk-UA"/>
        </w:rPr>
        <w:t xml:space="preserve">); </w:t>
      </w:r>
    </w:p>
    <w:p w:rsidR="00BC2A19" w:rsidRPr="000B1E56" w:rsidRDefault="00BC2A19" w:rsidP="00FC0E6F">
      <w:pPr>
        <w:ind w:left="284"/>
        <w:jc w:val="both"/>
        <w:rPr>
          <w:sz w:val="24"/>
          <w:szCs w:val="24"/>
          <w:lang w:val="uk-UA"/>
        </w:rPr>
      </w:pPr>
      <w:r w:rsidRPr="000B1E56">
        <w:rPr>
          <w:sz w:val="24"/>
          <w:szCs w:val="24"/>
          <w:lang w:val="uk-UA"/>
        </w:rPr>
        <w:t xml:space="preserve">   б)   вхід “У” осцилографа  С1-5 (СИ-1) (для вимірів </w:t>
      </w:r>
      <w:r w:rsidRPr="000B1E56">
        <w:rPr>
          <w:sz w:val="24"/>
          <w:szCs w:val="24"/>
          <w:u w:val="single"/>
          <w:lang w:val="uk-UA"/>
        </w:rPr>
        <w:t>фазово-частотної характеристики</w:t>
      </w:r>
      <w:r w:rsidRPr="000B1E56">
        <w:rPr>
          <w:sz w:val="24"/>
          <w:szCs w:val="24"/>
          <w:lang w:val="uk-UA"/>
        </w:rPr>
        <w:t xml:space="preserve">). </w:t>
      </w:r>
    </w:p>
    <w:p w:rsidR="00BC2A19" w:rsidRPr="000B1E56" w:rsidRDefault="00BC2A19" w:rsidP="00FC0E6F">
      <w:pPr>
        <w:ind w:left="284"/>
        <w:jc w:val="both"/>
        <w:rPr>
          <w:sz w:val="24"/>
          <w:szCs w:val="24"/>
          <w:lang w:val="uk-UA"/>
        </w:rPr>
      </w:pPr>
      <w:r w:rsidRPr="000B1E56">
        <w:rPr>
          <w:sz w:val="24"/>
          <w:szCs w:val="24"/>
          <w:lang w:val="uk-UA"/>
        </w:rPr>
        <w:t xml:space="preserve">    Обидві   характеристики знімати  в діапазоні частот    </w:t>
      </w:r>
      <w:r w:rsidRPr="000B1E56">
        <w:rPr>
          <w:position w:val="-12"/>
          <w:sz w:val="24"/>
          <w:szCs w:val="24"/>
          <w:lang w:val="uk-UA"/>
        </w:rPr>
        <w:object w:dxaOrig="3960" w:dyaOrig="480">
          <v:shape id="_x0000_i1402" type="#_x0000_t75" style="width:198pt;height:24pt" o:ole="" fillcolor="window">
            <v:imagedata r:id="rId677" o:title=""/>
          </v:shape>
          <o:OLEObject Type="Embed" ProgID="Equation.3" ShapeID="_x0000_i1402" DrawAspect="Content" ObjectID="_1278119403" r:id="rId678"/>
        </w:object>
      </w:r>
      <w:r w:rsidRPr="000B1E56">
        <w:rPr>
          <w:sz w:val="24"/>
          <w:szCs w:val="24"/>
          <w:lang w:val="uk-UA"/>
        </w:rPr>
        <w:t>.</w:t>
      </w:r>
    </w:p>
    <w:p w:rsidR="00BC2A19" w:rsidRPr="000B1E56" w:rsidRDefault="00BC2A19" w:rsidP="00FC0E6F">
      <w:pPr>
        <w:ind w:left="284"/>
        <w:jc w:val="both"/>
        <w:rPr>
          <w:sz w:val="24"/>
          <w:szCs w:val="24"/>
          <w:lang w:val="uk-UA"/>
        </w:rPr>
      </w:pPr>
      <w:r w:rsidRPr="000B1E56">
        <w:rPr>
          <w:sz w:val="24"/>
          <w:szCs w:val="24"/>
          <w:lang w:val="uk-UA"/>
        </w:rPr>
        <w:t xml:space="preserve">     Порівняти  виміряну  квазірезонансну частоту </w:t>
      </w:r>
      <w:r w:rsidRPr="000B1E56">
        <w:rPr>
          <w:position w:val="-12"/>
          <w:sz w:val="24"/>
          <w:szCs w:val="24"/>
          <w:lang w:val="uk-UA"/>
        </w:rPr>
        <w:object w:dxaOrig="360" w:dyaOrig="480">
          <v:shape id="_x0000_i1403" type="#_x0000_t75" style="width:18pt;height:24pt" o:ole="" fillcolor="window">
            <v:imagedata r:id="rId679" o:title=""/>
          </v:shape>
          <o:OLEObject Type="Embed" ProgID="Equation.3" ShapeID="_x0000_i1403" DrawAspect="Content" ObjectID="_1278119404" r:id="rId680"/>
        </w:object>
      </w:r>
      <w:r w:rsidRPr="000B1E56">
        <w:rPr>
          <w:sz w:val="24"/>
          <w:szCs w:val="24"/>
          <w:lang w:val="uk-UA"/>
        </w:rPr>
        <w:t xml:space="preserve">  з частотою </w:t>
      </w:r>
      <w:r w:rsidRPr="000B1E56">
        <w:rPr>
          <w:position w:val="-12"/>
          <w:sz w:val="24"/>
          <w:szCs w:val="24"/>
          <w:lang w:val="uk-UA"/>
        </w:rPr>
        <w:object w:dxaOrig="300" w:dyaOrig="480">
          <v:shape id="_x0000_i1404" type="#_x0000_t75" style="width:15pt;height:24pt" o:ole="" fillcolor="window">
            <v:imagedata r:id="rId652" o:title=""/>
          </v:shape>
          <o:OLEObject Type="Embed" ProgID="Equation.3" ShapeID="_x0000_i1404" DrawAspect="Content" ObjectID="_1278119405" r:id="rId681"/>
        </w:object>
      </w:r>
      <w:r w:rsidRPr="000B1E56">
        <w:rPr>
          <w:sz w:val="24"/>
          <w:szCs w:val="24"/>
          <w:lang w:val="uk-UA"/>
        </w:rPr>
        <w:t>,</w:t>
      </w:r>
      <w:r w:rsidRPr="000B1E56">
        <w:rPr>
          <w:sz w:val="24"/>
          <w:szCs w:val="24"/>
          <w:vertAlign w:val="subscript"/>
          <w:lang w:val="uk-UA"/>
        </w:rPr>
        <w:t xml:space="preserve"> </w:t>
      </w:r>
      <w:r w:rsidRPr="000B1E56">
        <w:rPr>
          <w:sz w:val="24"/>
          <w:szCs w:val="24"/>
          <w:lang w:val="uk-UA"/>
        </w:rPr>
        <w:t xml:space="preserve">підрахованою в п.2 .  На квазірезонансній частоті  коефіцієнт передачі  </w:t>
      </w:r>
      <w:r w:rsidRPr="000B1E56">
        <w:rPr>
          <w:position w:val="-12"/>
          <w:sz w:val="24"/>
          <w:szCs w:val="24"/>
          <w:lang w:val="uk-UA"/>
        </w:rPr>
        <w:object w:dxaOrig="580" w:dyaOrig="380">
          <v:shape id="_x0000_i1405" type="#_x0000_t75" style="width:29.25pt;height:18.75pt" o:ole="" fillcolor="window">
            <v:imagedata r:id="rId682" o:title=""/>
          </v:shape>
          <o:OLEObject Type="Embed" ProgID="Equation.3" ShapeID="_x0000_i1405" DrawAspect="Content" ObjectID="_1278119406" r:id="rId683"/>
        </w:object>
      </w:r>
      <w:r w:rsidRPr="000B1E56">
        <w:rPr>
          <w:sz w:val="24"/>
          <w:szCs w:val="24"/>
          <w:lang w:val="uk-UA"/>
        </w:rPr>
        <w:t xml:space="preserve"> має бути рівним  1/3  (</w:t>
      </w:r>
      <w:r w:rsidRPr="000B1E56">
        <w:rPr>
          <w:position w:val="-12"/>
          <w:sz w:val="24"/>
          <w:szCs w:val="24"/>
          <w:lang w:val="uk-UA"/>
        </w:rPr>
        <w:object w:dxaOrig="1219" w:dyaOrig="380">
          <v:shape id="_x0000_i1406" type="#_x0000_t75" style="width:60.75pt;height:18.75pt" o:ole="" fillcolor="window">
            <v:imagedata r:id="rId684" o:title=""/>
          </v:shape>
          <o:OLEObject Type="Embed" ProgID="Equation.3" ShapeID="_x0000_i1406" DrawAspect="Content" ObjectID="_1278119407" r:id="rId685"/>
        </w:object>
      </w:r>
      <w:r w:rsidRPr="000B1E56">
        <w:rPr>
          <w:sz w:val="24"/>
          <w:szCs w:val="24"/>
          <w:lang w:val="uk-UA"/>
        </w:rPr>
        <w:t xml:space="preserve">). </w:t>
      </w:r>
      <w:r w:rsidRPr="000B1E56">
        <w:rPr>
          <w:b/>
          <w:sz w:val="24"/>
          <w:szCs w:val="24"/>
          <w:lang w:val="uk-UA"/>
        </w:rPr>
        <w:t xml:space="preserve">                                                             </w:t>
      </w:r>
      <w:r w:rsidRPr="000B1E56">
        <w:rPr>
          <w:sz w:val="24"/>
          <w:szCs w:val="24"/>
          <w:lang w:val="uk-UA"/>
        </w:rPr>
        <w:t xml:space="preserve">                                               </w:t>
      </w:r>
    </w:p>
    <w:p w:rsidR="00BC2A19" w:rsidRPr="000B1E56" w:rsidRDefault="00BC2A19" w:rsidP="002F1B78">
      <w:pPr>
        <w:numPr>
          <w:ilvl w:val="0"/>
          <w:numId w:val="31"/>
        </w:numPr>
        <w:jc w:val="both"/>
        <w:rPr>
          <w:sz w:val="24"/>
          <w:szCs w:val="24"/>
          <w:u w:val="single"/>
          <w:lang w:val="uk-UA"/>
        </w:rPr>
      </w:pPr>
      <w:r w:rsidRPr="000B1E56">
        <w:rPr>
          <w:b/>
          <w:sz w:val="24"/>
          <w:szCs w:val="24"/>
          <w:u w:val="single"/>
          <w:lang w:val="uk-UA"/>
        </w:rPr>
        <w:t xml:space="preserve"> </w:t>
      </w:r>
      <w:r w:rsidRPr="000B1E56">
        <w:rPr>
          <w:i/>
          <w:sz w:val="24"/>
          <w:szCs w:val="24"/>
          <w:u w:val="single"/>
          <w:lang w:val="uk-UA"/>
        </w:rPr>
        <w:t>Переконатися, що</w:t>
      </w:r>
      <w:r w:rsidRPr="000B1E56">
        <w:rPr>
          <w:sz w:val="24"/>
          <w:szCs w:val="24"/>
          <w:u w:val="single"/>
          <w:lang w:val="uk-UA"/>
        </w:rPr>
        <w:t xml:space="preserve">  </w:t>
      </w:r>
      <w:r w:rsidRPr="000B1E56">
        <w:rPr>
          <w:i/>
          <w:sz w:val="24"/>
          <w:szCs w:val="24"/>
          <w:u w:val="single"/>
          <w:lang w:val="uk-UA"/>
        </w:rPr>
        <w:t>досліджуваний</w:t>
      </w:r>
      <w:r w:rsidRPr="000B1E56">
        <w:rPr>
          <w:sz w:val="24"/>
          <w:szCs w:val="24"/>
          <w:u w:val="single"/>
          <w:lang w:val="uk-UA"/>
        </w:rPr>
        <w:t xml:space="preserve">  </w:t>
      </w:r>
      <w:r w:rsidRPr="000B1E56">
        <w:rPr>
          <w:i/>
          <w:sz w:val="24"/>
          <w:szCs w:val="24"/>
          <w:u w:val="single"/>
          <w:lang w:val="uk-UA"/>
        </w:rPr>
        <w:t>RC-генератор дійсно генерує коливання.</w:t>
      </w:r>
    </w:p>
    <w:p w:rsidR="00BC2A19" w:rsidRPr="000B1E56" w:rsidRDefault="00BC2A19" w:rsidP="00FC0E6F">
      <w:pPr>
        <w:jc w:val="both"/>
        <w:rPr>
          <w:sz w:val="24"/>
          <w:szCs w:val="24"/>
          <w:lang w:val="uk-UA"/>
        </w:rPr>
      </w:pPr>
      <w:r w:rsidRPr="000B1E56">
        <w:rPr>
          <w:i/>
          <w:sz w:val="24"/>
          <w:szCs w:val="24"/>
          <w:lang w:val="uk-UA"/>
        </w:rPr>
        <w:t xml:space="preserve">          </w:t>
      </w:r>
      <w:r w:rsidRPr="000B1E56">
        <w:rPr>
          <w:sz w:val="24"/>
          <w:szCs w:val="24"/>
          <w:lang w:val="uk-UA"/>
        </w:rPr>
        <w:t xml:space="preserve">З цією  метою зовнішній генератор Г3-33  відключити  від  схеми.   Коливання      від   </w:t>
      </w:r>
    </w:p>
    <w:p w:rsidR="00BC2A19" w:rsidRPr="000B1E56" w:rsidRDefault="00BC2A19" w:rsidP="00FC0E6F">
      <w:pPr>
        <w:jc w:val="both"/>
        <w:rPr>
          <w:sz w:val="24"/>
          <w:szCs w:val="24"/>
          <w:lang w:val="uk-UA"/>
        </w:rPr>
      </w:pPr>
      <w:r w:rsidRPr="000B1E56">
        <w:rPr>
          <w:sz w:val="24"/>
          <w:szCs w:val="24"/>
          <w:lang w:val="uk-UA"/>
        </w:rPr>
        <w:t xml:space="preserve">     генератора   подати    на  “Х”  вхід   осцилографа  С1-5 (СИ-1).     До      клем          «</w:t>
      </w:r>
      <w:r w:rsidRPr="000B1E56">
        <w:rPr>
          <w:position w:val="-12"/>
          <w:sz w:val="24"/>
          <w:szCs w:val="24"/>
          <w:lang w:val="uk-UA"/>
        </w:rPr>
        <w:object w:dxaOrig="340" w:dyaOrig="380">
          <v:shape id="_x0000_i1407" type="#_x0000_t75" style="width:17.25pt;height:18.75pt" o:ole="" fillcolor="window">
            <v:imagedata r:id="rId634" o:title=""/>
          </v:shape>
          <o:OLEObject Type="Embed" ProgID="Equation.3" ShapeID="_x0000_i1407" DrawAspect="Content" ObjectID="_1278119408" r:id="rId686"/>
        </w:object>
      </w:r>
      <w:r w:rsidRPr="000B1E56">
        <w:rPr>
          <w:sz w:val="24"/>
          <w:szCs w:val="24"/>
          <w:lang w:val="uk-UA"/>
        </w:rPr>
        <w:t xml:space="preserve">» </w:t>
      </w:r>
    </w:p>
    <w:p w:rsidR="00BC2A19" w:rsidRPr="000B1E56" w:rsidRDefault="00BC2A19" w:rsidP="00FC0E6F">
      <w:pPr>
        <w:jc w:val="both"/>
        <w:rPr>
          <w:sz w:val="24"/>
          <w:szCs w:val="24"/>
          <w:lang w:val="uk-UA"/>
        </w:rPr>
      </w:pPr>
      <w:r w:rsidRPr="000B1E56">
        <w:rPr>
          <w:sz w:val="24"/>
          <w:szCs w:val="24"/>
          <w:lang w:val="uk-UA"/>
        </w:rPr>
        <w:t xml:space="preserve">     підключити    вольтметр або «Y» вхід осцилографа.   </w:t>
      </w:r>
    </w:p>
    <w:p w:rsidR="00BC2A19" w:rsidRPr="000B1E56" w:rsidRDefault="00BC2A19" w:rsidP="00FC0E6F">
      <w:pPr>
        <w:jc w:val="both"/>
        <w:rPr>
          <w:sz w:val="24"/>
          <w:szCs w:val="24"/>
          <w:lang w:val="uk-UA"/>
        </w:rPr>
      </w:pPr>
      <w:r w:rsidRPr="000B1E56">
        <w:rPr>
          <w:sz w:val="24"/>
          <w:szCs w:val="24"/>
          <w:lang w:val="uk-UA"/>
        </w:rPr>
        <w:t xml:space="preserve">     Увімкнути   джерело  живлення   макету   (ключ “к1”).  Ключем  “к2”  замкнути      коло   </w:t>
      </w:r>
    </w:p>
    <w:p w:rsidR="00BC2A19" w:rsidRPr="000B1E56" w:rsidRDefault="00BC2A19" w:rsidP="00FC0E6F">
      <w:pPr>
        <w:jc w:val="both"/>
        <w:rPr>
          <w:sz w:val="24"/>
          <w:szCs w:val="24"/>
          <w:lang w:val="uk-UA"/>
        </w:rPr>
      </w:pPr>
      <w:r w:rsidRPr="000B1E56">
        <w:rPr>
          <w:sz w:val="24"/>
          <w:szCs w:val="24"/>
          <w:lang w:val="uk-UA"/>
        </w:rPr>
        <w:t xml:space="preserve">     позитивного  зворотного зв’язку.  Перевірити   наявність   генерації   (за        допомогою  </w:t>
      </w:r>
    </w:p>
    <w:p w:rsidR="00BC2A19" w:rsidRPr="000B1E56" w:rsidRDefault="00BC2A19" w:rsidP="00FC0E6F">
      <w:pPr>
        <w:jc w:val="both"/>
        <w:rPr>
          <w:sz w:val="24"/>
          <w:szCs w:val="24"/>
          <w:lang w:val="uk-UA"/>
        </w:rPr>
      </w:pPr>
      <w:r w:rsidRPr="000B1E56">
        <w:rPr>
          <w:sz w:val="24"/>
          <w:szCs w:val="24"/>
          <w:lang w:val="uk-UA"/>
        </w:rPr>
        <w:t xml:space="preserve">     вольтметра і осцилографа) .</w:t>
      </w:r>
    </w:p>
    <w:p w:rsidR="00BC2A19" w:rsidRPr="000B1E56" w:rsidRDefault="00BC2A19" w:rsidP="00FC0E6F">
      <w:pPr>
        <w:jc w:val="both"/>
        <w:rPr>
          <w:sz w:val="24"/>
          <w:szCs w:val="24"/>
          <w:lang w:val="uk-UA"/>
        </w:rPr>
      </w:pPr>
      <w:r w:rsidRPr="000B1E56">
        <w:rPr>
          <w:sz w:val="24"/>
          <w:szCs w:val="24"/>
          <w:lang w:val="uk-UA"/>
        </w:rPr>
        <w:t xml:space="preserve">     Виміряти частоту генерованих коливань методом фігур Ліссажу.   Для цього      шляхом </w:t>
      </w:r>
    </w:p>
    <w:p w:rsidR="00BC2A19" w:rsidRPr="000B1E56" w:rsidRDefault="00BC2A19" w:rsidP="00FC0E6F">
      <w:pPr>
        <w:jc w:val="both"/>
        <w:rPr>
          <w:sz w:val="24"/>
          <w:szCs w:val="24"/>
          <w:lang w:val="uk-UA"/>
        </w:rPr>
      </w:pPr>
      <w:r w:rsidRPr="000B1E56">
        <w:rPr>
          <w:sz w:val="24"/>
          <w:szCs w:val="24"/>
          <w:lang w:val="uk-UA"/>
        </w:rPr>
        <w:lastRenderedPageBreak/>
        <w:t xml:space="preserve">     повільної зміни частоти генератора в околі  </w:t>
      </w:r>
      <w:r w:rsidRPr="000B1E56">
        <w:rPr>
          <w:position w:val="-12"/>
          <w:sz w:val="24"/>
          <w:szCs w:val="24"/>
          <w:lang w:val="uk-UA"/>
        </w:rPr>
        <w:object w:dxaOrig="300" w:dyaOrig="480">
          <v:shape id="_x0000_i1408" type="#_x0000_t75" style="width:15pt;height:24pt" o:ole="" fillcolor="window">
            <v:imagedata r:id="rId652" o:title=""/>
          </v:shape>
          <o:OLEObject Type="Embed" ProgID="Equation.3" ShapeID="_x0000_i1408" DrawAspect="Content" ObjectID="_1278119409" r:id="rId687"/>
        </w:object>
      </w:r>
      <w:r w:rsidRPr="000B1E56">
        <w:rPr>
          <w:sz w:val="24"/>
          <w:szCs w:val="24"/>
          <w:lang w:val="uk-UA"/>
        </w:rPr>
        <w:t xml:space="preserve">   одержати на екрані осцилографа еліпс,</w:t>
      </w:r>
    </w:p>
    <w:p w:rsidR="00BC2A19" w:rsidRPr="000B1E56" w:rsidRDefault="00BC2A19" w:rsidP="00FC0E6F">
      <w:pPr>
        <w:jc w:val="both"/>
        <w:rPr>
          <w:sz w:val="24"/>
          <w:szCs w:val="24"/>
          <w:lang w:val="uk-UA"/>
        </w:rPr>
      </w:pPr>
      <w:r w:rsidRPr="000B1E56">
        <w:rPr>
          <w:sz w:val="24"/>
          <w:szCs w:val="24"/>
          <w:lang w:val="uk-UA"/>
        </w:rPr>
        <w:t xml:space="preserve">     уточнюючи тим самим значення квазірезонансної частоти </w:t>
      </w:r>
      <w:r w:rsidRPr="000B1E56">
        <w:rPr>
          <w:position w:val="-12"/>
          <w:sz w:val="24"/>
          <w:szCs w:val="24"/>
          <w:lang w:val="uk-UA"/>
        </w:rPr>
        <w:object w:dxaOrig="360" w:dyaOrig="480">
          <v:shape id="_x0000_i1409" type="#_x0000_t75" style="width:18pt;height:24pt" o:ole="" fillcolor="window">
            <v:imagedata r:id="rId679" o:title=""/>
          </v:shape>
          <o:OLEObject Type="Embed" ProgID="Equation.3" ShapeID="_x0000_i1409" DrawAspect="Content" ObjectID="_1278119410" r:id="rId688"/>
        </w:object>
      </w:r>
      <w:r w:rsidRPr="000B1E56">
        <w:rPr>
          <w:sz w:val="24"/>
          <w:szCs w:val="24"/>
          <w:lang w:val="uk-UA"/>
        </w:rPr>
        <w:t>,   на якій загальний набіг</w:t>
      </w:r>
    </w:p>
    <w:p w:rsidR="00BC2A19" w:rsidRPr="000B1E56" w:rsidRDefault="00BC2A19" w:rsidP="00FC0E6F">
      <w:pPr>
        <w:jc w:val="both"/>
        <w:rPr>
          <w:sz w:val="24"/>
          <w:szCs w:val="24"/>
          <w:lang w:val="uk-UA"/>
        </w:rPr>
      </w:pPr>
      <w:r w:rsidRPr="000B1E56">
        <w:rPr>
          <w:sz w:val="24"/>
          <w:szCs w:val="24"/>
          <w:lang w:val="uk-UA"/>
        </w:rPr>
        <w:t xml:space="preserve">     фази по кільцю зворотного зв’язку буде нульовим. Це   і буде частота генерації  нашого </w:t>
      </w:r>
    </w:p>
    <w:p w:rsidR="00BC2A19" w:rsidRPr="000B1E56" w:rsidRDefault="00BC2A19" w:rsidP="00FC0E6F">
      <w:pPr>
        <w:jc w:val="both"/>
        <w:rPr>
          <w:sz w:val="24"/>
          <w:szCs w:val="24"/>
          <w:lang w:val="uk-UA"/>
        </w:rPr>
      </w:pPr>
      <w:r w:rsidRPr="000B1E56">
        <w:rPr>
          <w:sz w:val="24"/>
          <w:szCs w:val="24"/>
          <w:lang w:val="uk-UA"/>
        </w:rPr>
        <w:t xml:space="preserve">     </w:t>
      </w:r>
      <w:r w:rsidRPr="000B1E56">
        <w:rPr>
          <w:position w:val="-6"/>
          <w:sz w:val="24"/>
          <w:szCs w:val="24"/>
          <w:lang w:val="uk-UA"/>
        </w:rPr>
        <w:object w:dxaOrig="460" w:dyaOrig="300">
          <v:shape id="_x0000_i1410" type="#_x0000_t75" style="width:23.25pt;height:15pt" o:ole="" fillcolor="window">
            <v:imagedata r:id="rId689" o:title=""/>
          </v:shape>
          <o:OLEObject Type="Embed" ProgID="Equation.3" ShapeID="_x0000_i1410" DrawAspect="Content" ObjectID="_1278119411" r:id="rId690"/>
        </w:object>
      </w:r>
      <w:r w:rsidRPr="000B1E56">
        <w:rPr>
          <w:sz w:val="24"/>
          <w:szCs w:val="24"/>
          <w:lang w:val="uk-UA"/>
        </w:rPr>
        <w:t xml:space="preserve"> – генератора.</w:t>
      </w:r>
    </w:p>
    <w:p w:rsidR="00BC2A19" w:rsidRPr="000B1E56" w:rsidRDefault="00BC2A19" w:rsidP="00FC0E6F">
      <w:pPr>
        <w:jc w:val="both"/>
        <w:rPr>
          <w:sz w:val="24"/>
          <w:szCs w:val="24"/>
          <w:lang w:val="uk-UA"/>
        </w:rPr>
      </w:pPr>
      <w:r w:rsidRPr="000B1E56">
        <w:rPr>
          <w:sz w:val="24"/>
          <w:szCs w:val="24"/>
          <w:lang w:val="uk-UA"/>
        </w:rPr>
        <w:t xml:space="preserve">      Виміряти   амплітуду   усталених   коливань </w:t>
      </w:r>
      <w:r w:rsidRPr="000B1E56">
        <w:rPr>
          <w:position w:val="-12"/>
          <w:sz w:val="24"/>
          <w:szCs w:val="24"/>
          <w:lang w:val="uk-UA"/>
        </w:rPr>
        <w:object w:dxaOrig="420" w:dyaOrig="480">
          <v:shape id="_x0000_i1411" type="#_x0000_t75" style="width:21pt;height:24pt" o:ole="" fillcolor="window">
            <v:imagedata r:id="rId691" o:title=""/>
          </v:shape>
          <o:OLEObject Type="Embed" ProgID="Equation.3" ShapeID="_x0000_i1411" DrawAspect="Content" ObjectID="_1278119412" r:id="rId692"/>
        </w:object>
      </w:r>
      <w:r w:rsidRPr="000B1E56">
        <w:rPr>
          <w:sz w:val="24"/>
          <w:szCs w:val="24"/>
          <w:lang w:val="uk-UA"/>
        </w:rPr>
        <w:t xml:space="preserve">.   Вона   має   бути   такою,   при якій </w:t>
      </w:r>
    </w:p>
    <w:p w:rsidR="00BC2A19" w:rsidRPr="000B1E56" w:rsidRDefault="00BC2A19" w:rsidP="00FC0E6F">
      <w:pPr>
        <w:jc w:val="both"/>
        <w:rPr>
          <w:sz w:val="24"/>
          <w:szCs w:val="24"/>
          <w:lang w:val="uk-UA"/>
        </w:rPr>
      </w:pPr>
      <w:r w:rsidRPr="000B1E56">
        <w:rPr>
          <w:sz w:val="24"/>
          <w:szCs w:val="24"/>
          <w:lang w:val="uk-UA"/>
        </w:rPr>
        <w:t xml:space="preserve">     виміряний в   п.4    коефіцієнт   підсилення  </w:t>
      </w:r>
      <w:r w:rsidRPr="000B1E56">
        <w:rPr>
          <w:position w:val="-4"/>
          <w:sz w:val="24"/>
          <w:szCs w:val="24"/>
          <w:lang w:val="uk-UA"/>
        </w:rPr>
        <w:object w:dxaOrig="220" w:dyaOrig="280">
          <v:shape id="_x0000_i1412" type="#_x0000_t75" style="width:11.25pt;height:14.25pt" o:ole="" fillcolor="window">
            <v:imagedata r:id="rId693" o:title=""/>
          </v:shape>
          <o:OLEObject Type="Embed" ProgID="Equation.3" ShapeID="_x0000_i1412" DrawAspect="Content" ObjectID="_1278119413" r:id="rId694"/>
        </w:object>
      </w:r>
      <w:r w:rsidRPr="000B1E56">
        <w:rPr>
          <w:sz w:val="24"/>
          <w:szCs w:val="24"/>
          <w:lang w:val="uk-UA"/>
        </w:rPr>
        <w:t xml:space="preserve">  дорівнює  трьом.    Саме   при         цьому </w:t>
      </w:r>
    </w:p>
    <w:p w:rsidR="00BC2A19" w:rsidRPr="000B1E56" w:rsidRDefault="00BC2A19" w:rsidP="00FC0E6F">
      <w:pPr>
        <w:jc w:val="both"/>
        <w:rPr>
          <w:sz w:val="24"/>
          <w:szCs w:val="24"/>
          <w:lang w:val="uk-UA"/>
        </w:rPr>
      </w:pPr>
      <w:r w:rsidRPr="000B1E56">
        <w:rPr>
          <w:sz w:val="24"/>
          <w:szCs w:val="24"/>
          <w:lang w:val="uk-UA"/>
        </w:rPr>
        <w:t xml:space="preserve">     задовольнятиметься     амплітудна     умова    усталених    коливань   </w:t>
      </w:r>
      <w:r w:rsidRPr="000B1E56">
        <w:rPr>
          <w:position w:val="-12"/>
          <w:sz w:val="24"/>
          <w:szCs w:val="24"/>
          <w:lang w:val="uk-UA"/>
        </w:rPr>
        <w:object w:dxaOrig="1259" w:dyaOrig="380">
          <v:shape id="_x0000_i1413" type="#_x0000_t75" style="width:63pt;height:18.75pt" o:ole="" fillcolor="window">
            <v:imagedata r:id="rId695" o:title=""/>
          </v:shape>
          <o:OLEObject Type="Embed" ProgID="Equation.3" ShapeID="_x0000_i1413" DrawAspect="Content" ObjectID="_1278119414" r:id="rId696"/>
        </w:object>
      </w:r>
      <w:r w:rsidRPr="000B1E56">
        <w:rPr>
          <w:sz w:val="24"/>
          <w:szCs w:val="24"/>
          <w:lang w:val="uk-UA"/>
        </w:rPr>
        <w:t xml:space="preserve">      (де </w:t>
      </w:r>
    </w:p>
    <w:p w:rsidR="00BC2A19" w:rsidRPr="000B1E56" w:rsidRDefault="00BC2A19" w:rsidP="00FC0E6F">
      <w:pPr>
        <w:jc w:val="both"/>
        <w:rPr>
          <w:sz w:val="24"/>
          <w:szCs w:val="24"/>
          <w:lang w:val="uk-UA"/>
        </w:rPr>
      </w:pPr>
      <w:r w:rsidRPr="000B1E56">
        <w:rPr>
          <w:sz w:val="24"/>
          <w:szCs w:val="24"/>
          <w:lang w:val="uk-UA"/>
        </w:rPr>
        <w:t xml:space="preserve">     </w:t>
      </w:r>
      <w:r w:rsidRPr="000B1E56">
        <w:rPr>
          <w:position w:val="-12"/>
          <w:sz w:val="24"/>
          <w:szCs w:val="24"/>
          <w:lang w:val="uk-UA"/>
        </w:rPr>
        <w:object w:dxaOrig="1259" w:dyaOrig="380">
          <v:shape id="_x0000_i1414" type="#_x0000_t75" style="width:63pt;height:18.75pt" o:ole="" fillcolor="window">
            <v:imagedata r:id="rId697" o:title=""/>
          </v:shape>
          <o:OLEObject Type="Embed" ProgID="Equation.3" ShapeID="_x0000_i1414" DrawAspect="Content" ObjectID="_1278119415" r:id="rId698"/>
        </w:object>
      </w:r>
      <w:r w:rsidRPr="000B1E56">
        <w:rPr>
          <w:sz w:val="24"/>
          <w:szCs w:val="24"/>
          <w:lang w:val="uk-UA"/>
        </w:rPr>
        <w:t>).</w:t>
      </w:r>
      <w:r w:rsidRPr="000B1E56">
        <w:rPr>
          <w:b/>
          <w:sz w:val="24"/>
          <w:szCs w:val="24"/>
          <w:lang w:val="uk-UA"/>
        </w:rPr>
        <w:t xml:space="preserve">                                                                                                                             </w:t>
      </w:r>
    </w:p>
    <w:p w:rsidR="00BC2A19" w:rsidRPr="000B1E56" w:rsidRDefault="00BC2A19" w:rsidP="002F1B78">
      <w:pPr>
        <w:numPr>
          <w:ilvl w:val="0"/>
          <w:numId w:val="32"/>
        </w:numPr>
        <w:jc w:val="both"/>
        <w:rPr>
          <w:sz w:val="24"/>
          <w:szCs w:val="24"/>
          <w:lang w:val="uk-UA"/>
        </w:rPr>
      </w:pPr>
      <w:r w:rsidRPr="000B1E56">
        <w:rPr>
          <w:sz w:val="24"/>
          <w:szCs w:val="24"/>
          <w:lang w:val="uk-UA"/>
        </w:rPr>
        <w:t>Вимкнути живлення макету та приладів</w:t>
      </w:r>
    </w:p>
    <w:p w:rsidR="00BC2A19" w:rsidRPr="000B1E56" w:rsidRDefault="00BC2A19" w:rsidP="00FC0E6F">
      <w:pPr>
        <w:pStyle w:val="1"/>
        <w:rPr>
          <w:szCs w:val="24"/>
          <w:lang w:val="uk-UA"/>
        </w:rPr>
      </w:pPr>
    </w:p>
    <w:p w:rsidR="00BC2A19" w:rsidRPr="000B1E56" w:rsidRDefault="00BC2A19" w:rsidP="00FC0E6F">
      <w:pPr>
        <w:pStyle w:val="1"/>
        <w:jc w:val="center"/>
        <w:rPr>
          <w:b/>
          <w:szCs w:val="24"/>
          <w:lang w:val="uk-UA"/>
        </w:rPr>
      </w:pPr>
      <w:r w:rsidRPr="000B1E56">
        <w:rPr>
          <w:b/>
          <w:szCs w:val="24"/>
          <w:lang w:val="uk-UA"/>
        </w:rPr>
        <w:t>ОФОРМЛЕННЯ  ЗВІТУ</w:t>
      </w:r>
    </w:p>
    <w:p w:rsidR="00BC2A19" w:rsidRPr="000B1E56" w:rsidRDefault="00BC2A19" w:rsidP="002F1B78">
      <w:pPr>
        <w:numPr>
          <w:ilvl w:val="0"/>
          <w:numId w:val="33"/>
        </w:numPr>
        <w:jc w:val="both"/>
        <w:rPr>
          <w:sz w:val="24"/>
          <w:szCs w:val="24"/>
          <w:lang w:val="uk-UA"/>
        </w:rPr>
      </w:pPr>
      <w:r w:rsidRPr="000B1E56">
        <w:rPr>
          <w:sz w:val="24"/>
          <w:szCs w:val="24"/>
          <w:lang w:val="uk-UA"/>
        </w:rPr>
        <w:t>Вказати назву роботи та її мету.</w:t>
      </w:r>
    </w:p>
    <w:p w:rsidR="00BC2A19" w:rsidRPr="000B1E56" w:rsidRDefault="00BC2A19" w:rsidP="002F1B78">
      <w:pPr>
        <w:numPr>
          <w:ilvl w:val="0"/>
          <w:numId w:val="33"/>
        </w:numPr>
        <w:jc w:val="both"/>
        <w:rPr>
          <w:sz w:val="24"/>
          <w:szCs w:val="24"/>
          <w:lang w:val="uk-UA"/>
        </w:rPr>
      </w:pPr>
      <w:r w:rsidRPr="000B1E56">
        <w:rPr>
          <w:sz w:val="24"/>
          <w:szCs w:val="24"/>
          <w:lang w:val="uk-UA"/>
        </w:rPr>
        <w:t>Накреслити принципову схему макету.</w:t>
      </w:r>
    </w:p>
    <w:p w:rsidR="00BC2A19" w:rsidRPr="000B1E56" w:rsidRDefault="00BC2A19" w:rsidP="00FC0E6F">
      <w:pPr>
        <w:ind w:left="300"/>
        <w:jc w:val="both"/>
        <w:rPr>
          <w:sz w:val="24"/>
          <w:szCs w:val="24"/>
          <w:lang w:val="uk-UA"/>
        </w:rPr>
      </w:pPr>
      <w:r w:rsidRPr="000B1E56">
        <w:rPr>
          <w:sz w:val="24"/>
          <w:szCs w:val="24"/>
          <w:lang w:val="uk-UA"/>
        </w:rPr>
        <w:t>3.  Привести  результати вимірів по всім пунктам завдання та  пояснити їх.</w:t>
      </w:r>
    </w:p>
    <w:p w:rsidR="00BC2A19" w:rsidRPr="000B1E56" w:rsidRDefault="00BC2A19" w:rsidP="00FC0E6F">
      <w:pPr>
        <w:ind w:left="284"/>
        <w:jc w:val="both"/>
        <w:rPr>
          <w:sz w:val="24"/>
          <w:szCs w:val="24"/>
          <w:lang w:val="uk-UA"/>
        </w:rPr>
      </w:pPr>
      <w:r w:rsidRPr="000B1E56">
        <w:rPr>
          <w:sz w:val="24"/>
          <w:szCs w:val="24"/>
          <w:lang w:val="uk-UA"/>
        </w:rPr>
        <w:t>4.  Побудувати графіки вказаних y завданні роботи залежностей і проаналізувати їх.</w:t>
      </w:r>
    </w:p>
    <w:p w:rsidR="00BC2A19" w:rsidRPr="000B1E56" w:rsidRDefault="00BC2A19" w:rsidP="00FC0E6F">
      <w:pPr>
        <w:ind w:left="284"/>
        <w:jc w:val="both"/>
        <w:rPr>
          <w:sz w:val="24"/>
          <w:szCs w:val="24"/>
          <w:lang w:val="uk-UA"/>
        </w:rPr>
      </w:pPr>
      <w:r w:rsidRPr="000B1E56">
        <w:rPr>
          <w:sz w:val="24"/>
          <w:szCs w:val="24"/>
          <w:lang w:val="uk-UA"/>
        </w:rPr>
        <w:t>5.  Зробити висновки щодо отриманих результатів роботи.</w:t>
      </w:r>
    </w:p>
    <w:p w:rsidR="00BC2A19" w:rsidRPr="000B1E56" w:rsidRDefault="00BC2A19" w:rsidP="00FC0E6F">
      <w:pPr>
        <w:ind w:left="300"/>
        <w:jc w:val="both"/>
        <w:rPr>
          <w:sz w:val="24"/>
          <w:szCs w:val="24"/>
          <w:lang w:val="uk-UA"/>
        </w:rPr>
      </w:pPr>
    </w:p>
    <w:p w:rsidR="00BC2A19" w:rsidRPr="000B1E56" w:rsidRDefault="00BC2A19" w:rsidP="00FC0E6F">
      <w:pPr>
        <w:pStyle w:val="5"/>
        <w:jc w:val="center"/>
        <w:rPr>
          <w:szCs w:val="24"/>
          <w:lang w:val="uk-UA"/>
        </w:rPr>
      </w:pPr>
      <w:r w:rsidRPr="000B1E56">
        <w:rPr>
          <w:szCs w:val="24"/>
          <w:lang w:val="uk-UA"/>
        </w:rPr>
        <w:t>КОНТРОЛЬНІ  ПИТАННЯ</w:t>
      </w:r>
    </w:p>
    <w:p w:rsidR="00BC2A19" w:rsidRPr="000B1E56" w:rsidRDefault="00BC2A19" w:rsidP="002F1B78">
      <w:pPr>
        <w:numPr>
          <w:ilvl w:val="0"/>
          <w:numId w:val="34"/>
        </w:numPr>
        <w:jc w:val="both"/>
        <w:rPr>
          <w:sz w:val="24"/>
          <w:szCs w:val="24"/>
          <w:lang w:val="uk-UA"/>
        </w:rPr>
      </w:pPr>
      <w:r w:rsidRPr="000B1E56">
        <w:rPr>
          <w:b/>
          <w:sz w:val="24"/>
          <w:szCs w:val="24"/>
          <w:lang w:val="uk-UA"/>
        </w:rPr>
        <w:t xml:space="preserve"> </w:t>
      </w:r>
      <w:r w:rsidRPr="000B1E56">
        <w:rPr>
          <w:sz w:val="24"/>
          <w:szCs w:val="24"/>
          <w:lang w:val="uk-UA"/>
        </w:rPr>
        <w:t>На який кут обертає фазу двокаскадний підсилювач (на середніх частотах)?</w:t>
      </w:r>
    </w:p>
    <w:p w:rsidR="00BC2A19" w:rsidRPr="000B1E56" w:rsidRDefault="00BC2A19" w:rsidP="002F1B78">
      <w:pPr>
        <w:numPr>
          <w:ilvl w:val="0"/>
          <w:numId w:val="34"/>
        </w:numPr>
        <w:jc w:val="both"/>
        <w:rPr>
          <w:sz w:val="24"/>
          <w:szCs w:val="24"/>
          <w:lang w:val="uk-UA"/>
        </w:rPr>
      </w:pPr>
      <w:r w:rsidRPr="000B1E56">
        <w:rPr>
          <w:sz w:val="24"/>
          <w:szCs w:val="24"/>
          <w:lang w:val="uk-UA"/>
        </w:rPr>
        <w:t>Як можна на даному макеті регулювати величину коефіцієнта підсилення підсилювача?</w:t>
      </w:r>
    </w:p>
    <w:p w:rsidR="00BC2A19" w:rsidRPr="000B1E56" w:rsidRDefault="00BC2A19" w:rsidP="002F1B78">
      <w:pPr>
        <w:numPr>
          <w:ilvl w:val="0"/>
          <w:numId w:val="34"/>
        </w:numPr>
        <w:ind w:left="568" w:hanging="284"/>
        <w:jc w:val="both"/>
        <w:rPr>
          <w:sz w:val="24"/>
          <w:szCs w:val="24"/>
          <w:lang w:val="uk-UA"/>
        </w:rPr>
      </w:pPr>
      <w:r w:rsidRPr="000B1E56">
        <w:rPr>
          <w:sz w:val="24"/>
          <w:szCs w:val="24"/>
          <w:lang w:val="uk-UA"/>
        </w:rPr>
        <w:t xml:space="preserve">Що таке квазірезонанс  Г-подібного  </w:t>
      </w:r>
      <w:r w:rsidRPr="000B1E56">
        <w:rPr>
          <w:position w:val="-6"/>
          <w:sz w:val="24"/>
          <w:szCs w:val="24"/>
          <w:lang w:val="uk-UA"/>
        </w:rPr>
        <w:object w:dxaOrig="460" w:dyaOrig="300">
          <v:shape id="_x0000_i1415" type="#_x0000_t75" style="width:23.25pt;height:15pt" o:ole="" fillcolor="window">
            <v:imagedata r:id="rId689" o:title=""/>
          </v:shape>
          <o:OLEObject Type="Embed" ProgID="Equation.3" ShapeID="_x0000_i1415" DrawAspect="Content" ObjectID="_1278119416" r:id="rId699"/>
        </w:object>
      </w:r>
      <w:r w:rsidRPr="000B1E56">
        <w:rPr>
          <w:sz w:val="24"/>
          <w:szCs w:val="24"/>
          <w:lang w:val="uk-UA"/>
        </w:rPr>
        <w:t>- фільтра у даному макеті?</w:t>
      </w:r>
    </w:p>
    <w:p w:rsidR="00BC2A19" w:rsidRPr="000B1E56" w:rsidRDefault="00BC2A19" w:rsidP="002F1B78">
      <w:pPr>
        <w:numPr>
          <w:ilvl w:val="0"/>
          <w:numId w:val="34"/>
        </w:numPr>
        <w:ind w:left="568" w:hanging="284"/>
        <w:jc w:val="both"/>
        <w:rPr>
          <w:sz w:val="24"/>
          <w:szCs w:val="24"/>
          <w:lang w:val="uk-UA"/>
        </w:rPr>
      </w:pPr>
      <w:r w:rsidRPr="000B1E56">
        <w:rPr>
          <w:sz w:val="24"/>
          <w:szCs w:val="24"/>
          <w:lang w:val="uk-UA"/>
        </w:rPr>
        <w:t>На якій частоті буде виконуватися на даному макеті фазова умова самозбудження?</w:t>
      </w:r>
    </w:p>
    <w:p w:rsidR="00BC2A19" w:rsidRPr="000B1E56" w:rsidRDefault="00BC2A19" w:rsidP="002F1B78">
      <w:pPr>
        <w:numPr>
          <w:ilvl w:val="0"/>
          <w:numId w:val="34"/>
        </w:numPr>
        <w:ind w:left="568" w:hanging="284"/>
        <w:jc w:val="both"/>
        <w:rPr>
          <w:sz w:val="24"/>
          <w:szCs w:val="24"/>
          <w:lang w:val="uk-UA"/>
        </w:rPr>
      </w:pPr>
      <w:r w:rsidRPr="000B1E56">
        <w:rPr>
          <w:sz w:val="24"/>
          <w:szCs w:val="24"/>
          <w:lang w:val="uk-UA"/>
        </w:rPr>
        <w:t>Якою має бути амплітудна умова самозбудження?</w:t>
      </w:r>
    </w:p>
    <w:p w:rsidR="00BC2A19" w:rsidRPr="000B1E56" w:rsidRDefault="00BC2A19" w:rsidP="002F1B78">
      <w:pPr>
        <w:numPr>
          <w:ilvl w:val="0"/>
          <w:numId w:val="34"/>
        </w:numPr>
        <w:ind w:left="568" w:hanging="284"/>
        <w:jc w:val="both"/>
        <w:rPr>
          <w:sz w:val="24"/>
          <w:szCs w:val="24"/>
          <w:lang w:val="uk-UA"/>
        </w:rPr>
      </w:pPr>
      <w:r w:rsidRPr="000B1E56">
        <w:rPr>
          <w:sz w:val="24"/>
          <w:szCs w:val="24"/>
          <w:lang w:val="uk-UA"/>
        </w:rPr>
        <w:t>За якої умови припиниться зростання коливань при самозбудженні?</w:t>
      </w:r>
    </w:p>
    <w:p w:rsidR="00BC2A19" w:rsidRPr="000B1E56" w:rsidRDefault="00BC2A19" w:rsidP="002F1B78">
      <w:pPr>
        <w:numPr>
          <w:ilvl w:val="0"/>
          <w:numId w:val="34"/>
        </w:numPr>
        <w:ind w:left="568" w:hanging="284"/>
        <w:jc w:val="both"/>
        <w:rPr>
          <w:sz w:val="24"/>
          <w:szCs w:val="24"/>
          <w:lang w:val="uk-UA"/>
        </w:rPr>
      </w:pPr>
      <w:r w:rsidRPr="000B1E56">
        <w:rPr>
          <w:sz w:val="24"/>
          <w:szCs w:val="24"/>
          <w:lang w:val="uk-UA"/>
        </w:rPr>
        <w:t>Як визначити усталену амплітуду коливань, що генеруються в даному макеті?</w:t>
      </w:r>
    </w:p>
    <w:p w:rsidR="00BC2A19" w:rsidRPr="000B1E56" w:rsidRDefault="00BC2A19" w:rsidP="00FC0E6F">
      <w:pPr>
        <w:pStyle w:val="5"/>
        <w:rPr>
          <w:szCs w:val="24"/>
          <w:lang w:val="uk-UA"/>
        </w:rPr>
      </w:pPr>
    </w:p>
    <w:p w:rsidR="00BC2A19" w:rsidRPr="000B1E56" w:rsidRDefault="00BC2A19" w:rsidP="00FC0E6F">
      <w:pPr>
        <w:pStyle w:val="5"/>
        <w:jc w:val="center"/>
        <w:rPr>
          <w:szCs w:val="24"/>
          <w:lang w:val="uk-UA"/>
        </w:rPr>
      </w:pPr>
      <w:r w:rsidRPr="000B1E56">
        <w:rPr>
          <w:szCs w:val="24"/>
          <w:lang w:val="uk-UA"/>
        </w:rPr>
        <w:t>РЕКОМЕНДОВАНА  АПАРАТУРА</w:t>
      </w:r>
    </w:p>
    <w:p w:rsidR="00BC2A19" w:rsidRPr="000B1E56" w:rsidRDefault="00BC2A19" w:rsidP="00FC0E6F">
      <w:pPr>
        <w:ind w:left="284"/>
        <w:jc w:val="both"/>
        <w:rPr>
          <w:b/>
          <w:sz w:val="24"/>
          <w:szCs w:val="24"/>
          <w:lang w:val="uk-UA"/>
        </w:rPr>
      </w:pPr>
    </w:p>
    <w:p w:rsidR="00BC2A19" w:rsidRPr="000B1E56" w:rsidRDefault="00BC2A19" w:rsidP="002F1B78">
      <w:pPr>
        <w:numPr>
          <w:ilvl w:val="0"/>
          <w:numId w:val="35"/>
        </w:numPr>
        <w:jc w:val="both"/>
        <w:rPr>
          <w:sz w:val="24"/>
          <w:szCs w:val="24"/>
          <w:lang w:val="uk-UA"/>
        </w:rPr>
      </w:pPr>
      <w:r w:rsidRPr="000B1E56">
        <w:rPr>
          <w:sz w:val="24"/>
          <w:szCs w:val="24"/>
          <w:lang w:val="uk-UA"/>
        </w:rPr>
        <w:t>Генератор  низької частоти  Г3-33  (Г3-34)</w:t>
      </w:r>
    </w:p>
    <w:p w:rsidR="00BC2A19" w:rsidRPr="000B1E56" w:rsidRDefault="00BC2A19" w:rsidP="002F1B78">
      <w:pPr>
        <w:numPr>
          <w:ilvl w:val="0"/>
          <w:numId w:val="35"/>
        </w:numPr>
        <w:jc w:val="both"/>
        <w:rPr>
          <w:sz w:val="24"/>
          <w:szCs w:val="24"/>
          <w:lang w:val="uk-UA"/>
        </w:rPr>
      </w:pPr>
      <w:r w:rsidRPr="000B1E56">
        <w:rPr>
          <w:sz w:val="24"/>
          <w:szCs w:val="24"/>
          <w:lang w:val="uk-UA"/>
        </w:rPr>
        <w:t>Мілівольтметр  В3-38</w:t>
      </w:r>
    </w:p>
    <w:p w:rsidR="00BC2A19" w:rsidRPr="000B1E56" w:rsidRDefault="00BC2A19" w:rsidP="002F1B78">
      <w:pPr>
        <w:numPr>
          <w:ilvl w:val="0"/>
          <w:numId w:val="35"/>
        </w:numPr>
        <w:jc w:val="both"/>
        <w:rPr>
          <w:sz w:val="24"/>
          <w:szCs w:val="24"/>
          <w:lang w:val="uk-UA"/>
        </w:rPr>
      </w:pPr>
      <w:r w:rsidRPr="000B1E56">
        <w:rPr>
          <w:sz w:val="24"/>
          <w:szCs w:val="24"/>
          <w:lang w:val="uk-UA"/>
        </w:rPr>
        <w:t>Осцилограф  С1-5  (СИ-1)</w:t>
      </w:r>
    </w:p>
    <w:p w:rsidR="00BC2A19" w:rsidRPr="000B1E56" w:rsidRDefault="00BC2A19" w:rsidP="00FC0E6F">
      <w:pPr>
        <w:pStyle w:val="1"/>
        <w:jc w:val="center"/>
        <w:rPr>
          <w:b/>
          <w:szCs w:val="24"/>
          <w:lang w:val="uk-UA"/>
        </w:rPr>
      </w:pPr>
      <w:r w:rsidRPr="000B1E56">
        <w:rPr>
          <w:b/>
          <w:szCs w:val="24"/>
          <w:lang w:val="uk-UA"/>
        </w:rPr>
        <w:t>ЛІТЕРАТУРА</w:t>
      </w:r>
    </w:p>
    <w:p w:rsidR="00BC2A19" w:rsidRPr="000B1E56" w:rsidRDefault="00BC2A19" w:rsidP="00FC0E6F">
      <w:pPr>
        <w:ind w:left="284"/>
        <w:jc w:val="both"/>
        <w:rPr>
          <w:b/>
          <w:sz w:val="24"/>
          <w:szCs w:val="24"/>
          <w:lang w:val="uk-UA"/>
        </w:rPr>
      </w:pPr>
    </w:p>
    <w:p w:rsidR="00BC2A19" w:rsidRPr="000B1E56" w:rsidRDefault="00BC2A19" w:rsidP="002F1B78">
      <w:pPr>
        <w:numPr>
          <w:ilvl w:val="0"/>
          <w:numId w:val="36"/>
        </w:numPr>
        <w:jc w:val="both"/>
        <w:rPr>
          <w:sz w:val="24"/>
          <w:szCs w:val="24"/>
          <w:lang w:val="uk-UA"/>
        </w:rPr>
      </w:pPr>
      <w:r w:rsidRPr="000B1E56">
        <w:rPr>
          <w:sz w:val="24"/>
          <w:szCs w:val="24"/>
          <w:lang w:val="uk-UA"/>
        </w:rPr>
        <w:t>Манаев Е. И.  Основы радиоэлектроники.</w:t>
      </w:r>
    </w:p>
    <w:p w:rsidR="00BC2A19" w:rsidRPr="000B1E56" w:rsidRDefault="00BC2A19" w:rsidP="00FC0E6F">
      <w:pPr>
        <w:ind w:left="567"/>
        <w:jc w:val="both"/>
        <w:rPr>
          <w:sz w:val="24"/>
          <w:szCs w:val="24"/>
          <w:lang w:val="uk-UA"/>
        </w:rPr>
      </w:pPr>
      <w:r w:rsidRPr="000B1E56">
        <w:rPr>
          <w:sz w:val="24"/>
          <w:szCs w:val="24"/>
          <w:lang w:val="uk-UA"/>
        </w:rPr>
        <w:t xml:space="preserve"> М., Сов. радио.1976.-С.193-196, 327-329 М., Сов. радио. 1985. - С. 175-178, 310-314</w:t>
      </w: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Default="00BC2A19" w:rsidP="00FC0E6F">
      <w:pPr>
        <w:jc w:val="both"/>
        <w:rPr>
          <w:sz w:val="24"/>
          <w:lang w:val="en-US"/>
        </w:rPr>
      </w:pPr>
    </w:p>
    <w:p w:rsidR="00BC2A19" w:rsidRDefault="00BC2A19" w:rsidP="00FC0E6F">
      <w:pPr>
        <w:jc w:val="both"/>
        <w:rPr>
          <w:sz w:val="24"/>
          <w:lang w:val="en-US"/>
        </w:rPr>
      </w:pPr>
    </w:p>
    <w:p w:rsidR="00BC2A19" w:rsidRDefault="00BC2A19" w:rsidP="00FC0E6F">
      <w:pPr>
        <w:jc w:val="both"/>
        <w:rPr>
          <w:sz w:val="24"/>
          <w:lang w:val="en-US"/>
        </w:rPr>
      </w:pPr>
    </w:p>
    <w:p w:rsidR="00BC2A19" w:rsidRDefault="00BC2A19" w:rsidP="00FC0E6F">
      <w:pPr>
        <w:jc w:val="both"/>
        <w:rPr>
          <w:sz w:val="24"/>
          <w:lang w:val="en-US"/>
        </w:rPr>
      </w:pPr>
    </w:p>
    <w:p w:rsidR="00BC2A19" w:rsidRPr="00BC2A19" w:rsidRDefault="00BC2A19" w:rsidP="00FC0E6F">
      <w:pPr>
        <w:jc w:val="both"/>
        <w:rPr>
          <w:sz w:val="24"/>
          <w:lang w:val="en-US"/>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center"/>
        <w:rPr>
          <w:i/>
          <w:sz w:val="36"/>
          <w:szCs w:val="36"/>
          <w:lang w:val="uk-UA"/>
        </w:rPr>
      </w:pPr>
      <w:r w:rsidRPr="000B1E56">
        <w:rPr>
          <w:sz w:val="24"/>
          <w:lang w:val="uk-UA"/>
        </w:rPr>
        <w:lastRenderedPageBreak/>
        <w:t xml:space="preserve">            </w:t>
      </w:r>
      <w:r>
        <w:rPr>
          <w:i/>
          <w:sz w:val="36"/>
          <w:szCs w:val="36"/>
          <w:lang w:val="uk-UA"/>
        </w:rPr>
        <w:t>Лабораторна робота № 5</w:t>
      </w:r>
    </w:p>
    <w:p w:rsidR="00BC2A19" w:rsidRPr="000B1E56" w:rsidRDefault="00BC2A19">
      <w:pPr>
        <w:rPr>
          <w:sz w:val="24"/>
          <w:lang w:val="uk-UA"/>
        </w:rPr>
      </w:pPr>
    </w:p>
    <w:p w:rsidR="00BC2A19" w:rsidRPr="000B1E56" w:rsidRDefault="00BC2A19" w:rsidP="00FC0E6F">
      <w:pPr>
        <w:jc w:val="center"/>
        <w:rPr>
          <w:b/>
          <w:sz w:val="32"/>
          <w:lang w:val="uk-UA"/>
        </w:rPr>
      </w:pPr>
      <w:r w:rsidRPr="000B1E56">
        <w:rPr>
          <w:b/>
          <w:sz w:val="28"/>
          <w:lang w:val="uk-UA"/>
        </w:rPr>
        <w:t>ДОСЛІДЖЕННЯ  РОБОТИ    LC - ГЕНЕРАТОРА</w:t>
      </w:r>
    </w:p>
    <w:p w:rsidR="00BC2A19" w:rsidRPr="000B1E56" w:rsidRDefault="00BC2A19">
      <w:pPr>
        <w:rPr>
          <w:sz w:val="24"/>
          <w:lang w:val="uk-UA"/>
        </w:rPr>
      </w:pPr>
    </w:p>
    <w:p w:rsidR="00BC2A19" w:rsidRPr="000B1E56" w:rsidRDefault="00BC2A19" w:rsidP="00FC0E6F">
      <w:pPr>
        <w:pStyle w:val="1"/>
        <w:jc w:val="center"/>
        <w:rPr>
          <w:b/>
          <w:lang w:val="uk-UA"/>
        </w:rPr>
      </w:pPr>
      <w:r w:rsidRPr="000B1E56">
        <w:rPr>
          <w:b/>
          <w:lang w:val="uk-UA"/>
        </w:rPr>
        <w:t>МЕТА  РОБОТИ</w:t>
      </w:r>
    </w:p>
    <w:p w:rsidR="00BC2A19" w:rsidRPr="000B1E56" w:rsidRDefault="00BC2A19">
      <w:pPr>
        <w:rPr>
          <w:sz w:val="24"/>
          <w:lang w:val="uk-UA"/>
        </w:rPr>
      </w:pPr>
    </w:p>
    <w:p w:rsidR="00BC2A19" w:rsidRPr="000B1E56" w:rsidRDefault="00BC2A19">
      <w:pPr>
        <w:ind w:firstLine="284"/>
        <w:jc w:val="both"/>
        <w:rPr>
          <w:sz w:val="24"/>
          <w:lang w:val="uk-UA"/>
        </w:rPr>
      </w:pPr>
      <w:r w:rsidRPr="000B1E56">
        <w:rPr>
          <w:sz w:val="24"/>
          <w:lang w:val="uk-UA"/>
        </w:rPr>
        <w:t xml:space="preserve">На лабораторному макеті дослідити роботу транзисторного  </w:t>
      </w:r>
      <w:r w:rsidRPr="000B1E56">
        <w:rPr>
          <w:position w:val="-6"/>
          <w:sz w:val="24"/>
          <w:lang w:val="uk-UA"/>
        </w:rPr>
        <w:object w:dxaOrig="420" w:dyaOrig="300">
          <v:shape id="_x0000_i1416" type="#_x0000_t75" style="width:21pt;height:15pt" o:ole="" fillcolor="window">
            <v:imagedata r:id="rId700" o:title=""/>
          </v:shape>
          <o:OLEObject Type="Embed" ProgID="Equation.3" ShapeID="_x0000_i1416" DrawAspect="Content" ObjectID="_1278119417" r:id="rId701"/>
        </w:object>
      </w:r>
      <w:r w:rsidRPr="000B1E56">
        <w:rPr>
          <w:sz w:val="24"/>
          <w:lang w:val="uk-UA"/>
        </w:rPr>
        <w:t>-автогенератора, що генерує коливання синусоїдальної форми.</w:t>
      </w:r>
    </w:p>
    <w:p w:rsidR="00BC2A19" w:rsidRPr="000B1E56" w:rsidRDefault="00BC2A19">
      <w:pPr>
        <w:ind w:firstLine="284"/>
        <w:jc w:val="both"/>
        <w:rPr>
          <w:sz w:val="24"/>
          <w:lang w:val="uk-UA"/>
        </w:rPr>
      </w:pPr>
    </w:p>
    <w:p w:rsidR="00BC2A19" w:rsidRPr="000B1E56" w:rsidRDefault="00BC2A19" w:rsidP="002F1B78">
      <w:pPr>
        <w:numPr>
          <w:ilvl w:val="0"/>
          <w:numId w:val="44"/>
        </w:numPr>
        <w:tabs>
          <w:tab w:val="clear" w:pos="1844"/>
        </w:tabs>
        <w:ind w:left="0"/>
        <w:jc w:val="center"/>
        <w:rPr>
          <w:b/>
          <w:sz w:val="24"/>
          <w:lang w:val="uk-UA"/>
        </w:rPr>
      </w:pPr>
      <w:r w:rsidRPr="000B1E56">
        <w:rPr>
          <w:b/>
          <w:sz w:val="24"/>
          <w:lang w:val="uk-UA"/>
        </w:rPr>
        <w:t>ЗАГАЛЬНІ  ПОЛОЖЕННЯ</w:t>
      </w:r>
    </w:p>
    <w:p w:rsidR="00BC2A19" w:rsidRPr="000B1E56" w:rsidRDefault="00BC2A19">
      <w:pPr>
        <w:ind w:left="1484"/>
        <w:jc w:val="both"/>
        <w:rPr>
          <w:b/>
          <w:sz w:val="24"/>
          <w:lang w:val="uk-UA"/>
        </w:rPr>
      </w:pPr>
    </w:p>
    <w:p w:rsidR="00BC2A19" w:rsidRPr="000B1E56" w:rsidRDefault="00BC2A19">
      <w:pPr>
        <w:ind w:firstLine="284"/>
        <w:jc w:val="both"/>
        <w:rPr>
          <w:sz w:val="24"/>
          <w:lang w:val="uk-UA"/>
        </w:rPr>
      </w:pPr>
      <w:r w:rsidRPr="000B1E56">
        <w:rPr>
          <w:sz w:val="24"/>
          <w:lang w:val="uk-UA"/>
        </w:rPr>
        <w:t xml:space="preserve">Радіоелектронний пристрій, у якому спонтанно (тобто, самовільно, без будь-якого впливу ззовні) виникають та встановлюються періодичні коливання, має назву </w:t>
      </w:r>
      <w:r w:rsidRPr="000B1E56">
        <w:rPr>
          <w:i/>
          <w:sz w:val="24"/>
          <w:lang w:val="uk-UA"/>
        </w:rPr>
        <w:t>автогенератора</w:t>
      </w:r>
      <w:r w:rsidRPr="000B1E56">
        <w:rPr>
          <w:sz w:val="24"/>
          <w:lang w:val="uk-UA"/>
        </w:rPr>
        <w:t>.</w:t>
      </w:r>
    </w:p>
    <w:p w:rsidR="00BC2A19" w:rsidRPr="000B1E56" w:rsidRDefault="00BC2A19">
      <w:pPr>
        <w:ind w:firstLine="284"/>
        <w:jc w:val="both"/>
        <w:rPr>
          <w:sz w:val="24"/>
          <w:lang w:val="uk-UA"/>
        </w:rPr>
      </w:pPr>
      <w:r w:rsidRPr="000B1E56">
        <w:rPr>
          <w:sz w:val="24"/>
          <w:lang w:val="uk-UA"/>
        </w:rPr>
        <w:t xml:space="preserve">У даній лабораторній роботі досліджується транзисторний </w:t>
      </w:r>
      <w:r w:rsidRPr="000B1E56">
        <w:rPr>
          <w:position w:val="-6"/>
          <w:sz w:val="24"/>
          <w:lang w:val="uk-UA"/>
        </w:rPr>
        <w:object w:dxaOrig="420" w:dyaOrig="279">
          <v:shape id="_x0000_i1417" type="#_x0000_t75" style="width:21pt;height:14.25pt" o:ole="" fillcolor="window">
            <v:imagedata r:id="rId702" o:title=""/>
          </v:shape>
          <o:OLEObject Type="Embed" ProgID="Equation.3" ShapeID="_x0000_i1417" DrawAspect="Content" ObjectID="_1278119418" r:id="rId703"/>
        </w:object>
      </w:r>
      <w:r w:rsidRPr="000B1E56">
        <w:rPr>
          <w:sz w:val="24"/>
          <w:lang w:val="uk-UA"/>
        </w:rPr>
        <w:t>-генератор, що генерує коливання синусоїдальної форми.</w:t>
      </w:r>
    </w:p>
    <w:p w:rsidR="00BC2A19" w:rsidRPr="000B1E56" w:rsidRDefault="00BC2A19">
      <w:pPr>
        <w:ind w:firstLine="284"/>
        <w:jc w:val="both"/>
        <w:rPr>
          <w:sz w:val="24"/>
          <w:lang w:val="uk-UA"/>
        </w:rPr>
      </w:pPr>
    </w:p>
    <w:p w:rsidR="00BC2A19" w:rsidRPr="000B1E56" w:rsidRDefault="00BC2A19">
      <w:pPr>
        <w:ind w:firstLine="284"/>
        <w:jc w:val="both"/>
        <w:rPr>
          <w:sz w:val="24"/>
          <w:lang w:val="uk-UA"/>
        </w:rPr>
      </w:pPr>
    </w:p>
    <w:p w:rsidR="00BC2A19" w:rsidRPr="000B1E56" w:rsidRDefault="00BC2A19" w:rsidP="002F1B78">
      <w:pPr>
        <w:numPr>
          <w:ilvl w:val="0"/>
          <w:numId w:val="46"/>
        </w:numPr>
        <w:tabs>
          <w:tab w:val="clear" w:pos="1080"/>
        </w:tabs>
        <w:ind w:left="0"/>
        <w:jc w:val="center"/>
        <w:rPr>
          <w:b/>
          <w:sz w:val="24"/>
          <w:lang w:val="uk-UA"/>
        </w:rPr>
      </w:pPr>
      <w:r w:rsidRPr="000B1E56">
        <w:rPr>
          <w:b/>
          <w:sz w:val="24"/>
          <w:lang w:val="uk-UA"/>
        </w:rPr>
        <w:t>1.     Самозбудження  автогенератора</w:t>
      </w:r>
    </w:p>
    <w:p w:rsidR="00BC2A19" w:rsidRPr="000B1E56" w:rsidRDefault="00BC2A19">
      <w:pPr>
        <w:ind w:left="1484"/>
        <w:jc w:val="both"/>
        <w:rPr>
          <w:b/>
          <w:sz w:val="24"/>
          <w:lang w:val="uk-UA"/>
        </w:rPr>
      </w:pPr>
    </w:p>
    <w:p w:rsidR="00BC2A19" w:rsidRPr="000B1E56" w:rsidRDefault="00BC2A19">
      <w:pPr>
        <w:ind w:firstLine="284"/>
        <w:jc w:val="both"/>
        <w:rPr>
          <w:sz w:val="24"/>
          <w:lang w:val="uk-UA"/>
        </w:rPr>
      </w:pPr>
      <w:r w:rsidRPr="000B1E56">
        <w:rPr>
          <w:sz w:val="24"/>
          <w:lang w:val="uk-UA"/>
        </w:rPr>
        <w:t xml:space="preserve">Даний автогенератор, як і більшість інших автогенераторів, складається з блоку підсилення  </w:t>
      </w:r>
      <w:r w:rsidRPr="000B1E56">
        <w:rPr>
          <w:position w:val="-4"/>
          <w:sz w:val="24"/>
          <w:lang w:val="uk-UA"/>
        </w:rPr>
        <w:object w:dxaOrig="220" w:dyaOrig="279">
          <v:shape id="_x0000_i1418" type="#_x0000_t75" style="width:11.25pt;height:14.25pt" o:ole="" fillcolor="window">
            <v:imagedata r:id="rId194" o:title=""/>
          </v:shape>
          <o:OLEObject Type="Embed" ProgID="Equation.3" ShapeID="_x0000_i1418" DrawAspect="Content" ObjectID="_1278119419" r:id="rId704"/>
        </w:object>
      </w:r>
      <w:r w:rsidRPr="000B1E56">
        <w:rPr>
          <w:sz w:val="24"/>
          <w:lang w:val="uk-UA"/>
        </w:rPr>
        <w:t xml:space="preserve">  і блоку позитивного зворотного зв’язку  </w:t>
      </w:r>
      <w:r w:rsidRPr="000B1E56">
        <w:rPr>
          <w:position w:val="-10"/>
          <w:sz w:val="24"/>
          <w:lang w:val="uk-UA"/>
        </w:rPr>
        <w:object w:dxaOrig="200" w:dyaOrig="320">
          <v:shape id="_x0000_i1419" type="#_x0000_t75" style="width:9.75pt;height:15.75pt" o:ole="" fillcolor="window">
            <v:imagedata r:id="rId705" o:title=""/>
          </v:shape>
          <o:OLEObject Type="Embed" ProgID="Equation.3" ShapeID="_x0000_i1419" DrawAspect="Content" ObjectID="_1278119420" r:id="rId706"/>
        </w:object>
      </w:r>
      <w:r w:rsidRPr="000B1E56">
        <w:rPr>
          <w:sz w:val="24"/>
          <w:lang w:val="uk-UA"/>
        </w:rPr>
        <w:t xml:space="preserve">   (рис.1)</w:t>
      </w:r>
    </w:p>
    <w:p w:rsidR="00BC2A19" w:rsidRPr="000B1E56" w:rsidRDefault="002F1B78" w:rsidP="00FC0E6F">
      <w:pPr>
        <w:ind w:firstLine="284"/>
        <w:jc w:val="center"/>
        <w:rPr>
          <w:sz w:val="24"/>
          <w:lang w:val="uk-UA"/>
        </w:rPr>
      </w:pPr>
      <w:r>
        <w:rPr>
          <w:noProof/>
          <w:sz w:val="24"/>
        </w:rPr>
        <w:drawing>
          <wp:inline distT="0" distB="0" distL="0" distR="0">
            <wp:extent cx="4612640" cy="2005965"/>
            <wp:effectExtent l="19050" t="0" r="0" b="0"/>
            <wp:docPr id="423" name="Рисунок 42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1"/>
                    <pic:cNvPicPr>
                      <a:picLocks noChangeAspect="1" noChangeArrowheads="1"/>
                    </pic:cNvPicPr>
                  </pic:nvPicPr>
                  <pic:blipFill>
                    <a:blip r:embed="rId707"/>
                    <a:srcRect/>
                    <a:stretch>
                      <a:fillRect/>
                    </a:stretch>
                  </pic:blipFill>
                  <pic:spPr bwMode="auto">
                    <a:xfrm>
                      <a:off x="0" y="0"/>
                      <a:ext cx="4612640" cy="2005965"/>
                    </a:xfrm>
                    <a:prstGeom prst="rect">
                      <a:avLst/>
                    </a:prstGeom>
                    <a:noFill/>
                    <a:ln w="9525">
                      <a:noFill/>
                      <a:miter lim="800000"/>
                      <a:headEnd/>
                      <a:tailEnd/>
                    </a:ln>
                  </pic:spPr>
                </pic:pic>
              </a:graphicData>
            </a:graphic>
          </wp:inline>
        </w:drawing>
      </w:r>
    </w:p>
    <w:p w:rsidR="00BC2A19" w:rsidRPr="000B1E56" w:rsidRDefault="00BC2A19">
      <w:pPr>
        <w:ind w:firstLine="284"/>
        <w:jc w:val="both"/>
        <w:rPr>
          <w:sz w:val="24"/>
          <w:lang w:val="uk-UA"/>
        </w:rPr>
      </w:pPr>
    </w:p>
    <w:p w:rsidR="00BC2A19" w:rsidRPr="000B1E56" w:rsidRDefault="00BC2A19">
      <w:pPr>
        <w:ind w:firstLine="284"/>
        <w:jc w:val="both"/>
        <w:rPr>
          <w:sz w:val="24"/>
          <w:lang w:val="uk-UA"/>
        </w:rPr>
      </w:pPr>
      <w:r w:rsidRPr="000B1E56">
        <w:rPr>
          <w:sz w:val="24"/>
          <w:lang w:val="uk-UA"/>
        </w:rPr>
        <w:t xml:space="preserve"> Блок підсилення являє собою біполярний транзистор, навантажений </w:t>
      </w:r>
      <w:r w:rsidRPr="000B1E56">
        <w:rPr>
          <w:position w:val="-6"/>
          <w:sz w:val="24"/>
          <w:lang w:val="uk-UA"/>
        </w:rPr>
        <w:object w:dxaOrig="400" w:dyaOrig="279">
          <v:shape id="_x0000_i1420" type="#_x0000_t75" style="width:20.25pt;height:14.25pt" o:ole="" fillcolor="window">
            <v:imagedata r:id="rId708" o:title=""/>
          </v:shape>
          <o:OLEObject Type="Embed" ProgID="Equation.3" ShapeID="_x0000_i1420" DrawAspect="Content" ObjectID="_1278119421" r:id="rId709"/>
        </w:object>
      </w:r>
      <w:r w:rsidRPr="000B1E56">
        <w:rPr>
          <w:sz w:val="24"/>
          <w:lang w:val="uk-UA"/>
        </w:rPr>
        <w:t>-контуром, які разом складають</w:t>
      </w:r>
      <w:r w:rsidRPr="000B1E56">
        <w:rPr>
          <w:position w:val="-10"/>
          <w:sz w:val="24"/>
          <w:lang w:val="uk-UA"/>
        </w:rPr>
        <w:object w:dxaOrig="180" w:dyaOrig="340">
          <v:shape id="_x0000_i1421" type="#_x0000_t75" style="width:9pt;height:17.25pt" o:ole="" fillcolor="window">
            <v:imagedata r:id="rId259" o:title=""/>
          </v:shape>
          <o:OLEObject Type="Embed" ProgID="Equation.3" ShapeID="_x0000_i1421" DrawAspect="Content" ObjectID="_1278119422" r:id="rId710"/>
        </w:object>
      </w:r>
      <w:r w:rsidRPr="000B1E56">
        <w:rPr>
          <w:sz w:val="24"/>
          <w:lang w:val="uk-UA"/>
        </w:rPr>
        <w:t xml:space="preserve"> резонансний підсилювач, який має коефіцієнт підсилення  </w:t>
      </w:r>
      <w:r w:rsidRPr="000B1E56">
        <w:rPr>
          <w:position w:val="-4"/>
          <w:sz w:val="24"/>
          <w:lang w:val="uk-UA"/>
        </w:rPr>
        <w:object w:dxaOrig="220" w:dyaOrig="279">
          <v:shape id="_x0000_i1422" type="#_x0000_t75" style="width:11.25pt;height:14.25pt" o:ole="" fillcolor="window">
            <v:imagedata r:id="rId194" o:title=""/>
          </v:shape>
          <o:OLEObject Type="Embed" ProgID="Equation.3" ShapeID="_x0000_i1422" DrawAspect="Content" ObjectID="_1278119423" r:id="rId711"/>
        </w:object>
      </w:r>
      <w:r w:rsidRPr="000B1E56">
        <w:rPr>
          <w:sz w:val="24"/>
          <w:lang w:val="uk-UA"/>
        </w:rPr>
        <w:t xml:space="preserve">  на резонансній частоті  </w:t>
      </w:r>
      <w:r w:rsidRPr="000B1E56">
        <w:rPr>
          <w:position w:val="-26"/>
          <w:sz w:val="24"/>
          <w:lang w:val="uk-UA"/>
        </w:rPr>
        <w:object w:dxaOrig="1420" w:dyaOrig="580">
          <v:shape id="_x0000_i1423" type="#_x0000_t75" style="width:71.25pt;height:29.25pt" o:ole="" fillcolor="window">
            <v:imagedata r:id="rId712" o:title=""/>
          </v:shape>
          <o:OLEObject Type="Embed" ProgID="Equation.3" ShapeID="_x0000_i1423" DrawAspect="Content" ObjectID="_1278119424" r:id="rId713"/>
        </w:object>
      </w:r>
      <w:r w:rsidRPr="000B1E56">
        <w:rPr>
          <w:sz w:val="24"/>
          <w:lang w:val="uk-UA"/>
        </w:rPr>
        <w:t xml:space="preserve">.  Зворотний зв’язок здійснюється через взаємоіндуктивність  </w:t>
      </w:r>
      <w:r w:rsidRPr="000B1E56">
        <w:rPr>
          <w:position w:val="-4"/>
          <w:sz w:val="24"/>
          <w:lang w:val="uk-UA"/>
        </w:rPr>
        <w:object w:dxaOrig="320" w:dyaOrig="260">
          <v:shape id="_x0000_i1424" type="#_x0000_t75" style="width:15.75pt;height:12.75pt" o:ole="" fillcolor="window">
            <v:imagedata r:id="rId714" o:title=""/>
          </v:shape>
          <o:OLEObject Type="Embed" ProgID="Equation.3" ShapeID="_x0000_i1424" DrawAspect="Content" ObjectID="_1278119425" r:id="rId715"/>
        </w:object>
      </w:r>
      <w:r w:rsidRPr="000B1E56">
        <w:rPr>
          <w:sz w:val="24"/>
          <w:lang w:val="uk-UA"/>
        </w:rPr>
        <w:t xml:space="preserve">  і  забезпечує  коефіцієнт передачі  </w:t>
      </w:r>
      <w:r w:rsidRPr="000B1E56">
        <w:rPr>
          <w:position w:val="-18"/>
          <w:sz w:val="24"/>
          <w:lang w:val="uk-UA"/>
        </w:rPr>
        <w:object w:dxaOrig="920" w:dyaOrig="499">
          <v:shape id="_x0000_i1425" type="#_x0000_t75" style="width:45.75pt;height:24.75pt" o:ole="" fillcolor="window">
            <v:imagedata r:id="rId716" o:title=""/>
          </v:shape>
          <o:OLEObject Type="Embed" ProgID="Equation.3" ShapeID="_x0000_i1425" DrawAspect="Content" ObjectID="_1278119426" r:id="rId717"/>
        </w:object>
      </w:r>
      <w:r w:rsidRPr="000B1E56">
        <w:rPr>
          <w:sz w:val="24"/>
          <w:lang w:val="uk-UA"/>
        </w:rPr>
        <w:t xml:space="preserve">  (рис.2).</w:t>
      </w:r>
    </w:p>
    <w:p w:rsidR="00BC2A19" w:rsidRPr="000B1E56" w:rsidRDefault="00BC2A19">
      <w:pPr>
        <w:ind w:firstLine="284"/>
        <w:jc w:val="both"/>
        <w:rPr>
          <w:sz w:val="24"/>
          <w:lang w:val="uk-UA"/>
        </w:rPr>
      </w:pPr>
      <w:r w:rsidRPr="000B1E56">
        <w:rPr>
          <w:sz w:val="24"/>
          <w:lang w:val="uk-UA"/>
        </w:rPr>
        <w:t xml:space="preserve">Як відомо, для самозбудження подібної системи мають бути виконані дві умови: фазова та амплітудна. Фазова умова полягає в тому, що  набіг фази у підсилювальному блоці  </w:t>
      </w:r>
      <w:r w:rsidRPr="000B1E56">
        <w:rPr>
          <w:position w:val="-12"/>
          <w:sz w:val="24"/>
          <w:lang w:val="uk-UA"/>
        </w:rPr>
        <w:object w:dxaOrig="380" w:dyaOrig="380">
          <v:shape id="_x0000_i1426" type="#_x0000_t75" style="width:19.35pt;height:19.35pt" o:ole="" fillcolor="window">
            <v:imagedata r:id="rId718" o:title=""/>
          </v:shape>
          <o:OLEObject Type="Embed" ProgID="Equation.3" ShapeID="_x0000_i1426" DrawAspect="Content" ObjectID="_1278119427" r:id="rId719"/>
        </w:object>
      </w:r>
      <w:r w:rsidRPr="000B1E56">
        <w:rPr>
          <w:sz w:val="24"/>
          <w:lang w:val="uk-UA"/>
        </w:rPr>
        <w:t xml:space="preserve">  та набіг фази у блоці зворотного зв’язку  </w:t>
      </w:r>
      <w:r w:rsidRPr="000B1E56">
        <w:rPr>
          <w:position w:val="-14"/>
          <w:sz w:val="24"/>
          <w:lang w:val="uk-UA"/>
        </w:rPr>
        <w:object w:dxaOrig="360" w:dyaOrig="400">
          <v:shape id="_x0000_i1427" type="#_x0000_t75" style="width:18.25pt;height:20.4pt" o:ole="" fillcolor="window">
            <v:imagedata r:id="rId720" o:title=""/>
          </v:shape>
          <o:OLEObject Type="Embed" ProgID="Equation.3" ShapeID="_x0000_i1427" DrawAspect="Content" ObjectID="_1278119428" r:id="rId721"/>
        </w:object>
      </w:r>
      <w:r w:rsidRPr="000B1E56">
        <w:rPr>
          <w:sz w:val="24"/>
          <w:lang w:val="uk-UA"/>
        </w:rPr>
        <w:t xml:space="preserve">   мають становити   в сумі   </w:t>
      </w:r>
      <w:r w:rsidRPr="000B1E56">
        <w:rPr>
          <w:position w:val="-14"/>
          <w:sz w:val="24"/>
          <w:lang w:val="uk-UA"/>
        </w:rPr>
        <w:object w:dxaOrig="1740" w:dyaOrig="400">
          <v:shape id="_x0000_i1428" type="#_x0000_t75" style="width:87.05pt;height:20.4pt" o:ole="" fillcolor="window">
            <v:imagedata r:id="rId722" o:title=""/>
          </v:shape>
          <o:OLEObject Type="Embed" ProgID="Equation.3" ShapeID="_x0000_i1428" DrawAspect="Content" ObjectID="_1278119429" r:id="rId723"/>
        </w:object>
      </w:r>
      <w:r w:rsidRPr="000B1E56">
        <w:rPr>
          <w:sz w:val="24"/>
          <w:lang w:val="uk-UA"/>
        </w:rPr>
        <w:t xml:space="preserve"> (</w:t>
      </w:r>
      <w:r w:rsidRPr="000B1E56">
        <w:rPr>
          <w:position w:val="-10"/>
          <w:sz w:val="24"/>
          <w:lang w:val="uk-UA"/>
        </w:rPr>
        <w:object w:dxaOrig="1300" w:dyaOrig="340">
          <v:shape id="_x0000_i1429" type="#_x0000_t75" style="width:64.5pt;height:17.2pt" o:ole="" fillcolor="window">
            <v:imagedata r:id="rId724" o:title=""/>
          </v:shape>
          <o:OLEObject Type="Embed" ProgID="Equation.3" ShapeID="_x0000_i1429" DrawAspect="Content" ObjectID="_1278119430" r:id="rId725"/>
        </w:object>
      </w:r>
      <w:r w:rsidRPr="000B1E56">
        <w:rPr>
          <w:sz w:val="24"/>
          <w:lang w:val="uk-UA"/>
        </w:rPr>
        <w:t xml:space="preserve">).  Отже, сигнал з частотою  </w:t>
      </w:r>
      <w:r w:rsidRPr="000B1E56">
        <w:rPr>
          <w:position w:val="-6"/>
          <w:sz w:val="24"/>
          <w:lang w:val="uk-UA"/>
        </w:rPr>
        <w:object w:dxaOrig="240" w:dyaOrig="240">
          <v:shape id="_x0000_i1430" type="#_x0000_t75" style="width:11.8pt;height:11.8pt" o:ole="" fillcolor="window">
            <v:imagedata r:id="rId353" o:title=""/>
          </v:shape>
          <o:OLEObject Type="Embed" ProgID="Equation.3" ShapeID="_x0000_i1430" DrawAspect="Content" ObjectID="_1278119431" r:id="rId726"/>
        </w:object>
      </w:r>
      <w:r w:rsidRPr="000B1E56">
        <w:rPr>
          <w:sz w:val="24"/>
          <w:lang w:val="uk-UA"/>
        </w:rPr>
        <w:t>,  обійшовши усе коло і повернувшись до початкової точки, повинен мати ту ж саму фазу, що і початковий сигнал, який його збудив.</w:t>
      </w:r>
    </w:p>
    <w:p w:rsidR="00BC2A19" w:rsidRPr="000B1E56" w:rsidRDefault="00BC2A19">
      <w:pPr>
        <w:ind w:firstLine="284"/>
        <w:jc w:val="both"/>
        <w:rPr>
          <w:sz w:val="24"/>
          <w:lang w:val="uk-UA"/>
        </w:rPr>
      </w:pPr>
      <w:r w:rsidRPr="000B1E56">
        <w:rPr>
          <w:sz w:val="24"/>
          <w:lang w:val="uk-UA"/>
        </w:rPr>
        <w:t xml:space="preserve"> Сутність амплітудної умови в тому, щоб сигнал з частотою </w:t>
      </w:r>
      <w:r w:rsidRPr="000B1E56">
        <w:rPr>
          <w:position w:val="-6"/>
          <w:sz w:val="24"/>
          <w:lang w:val="uk-UA"/>
        </w:rPr>
        <w:object w:dxaOrig="240" w:dyaOrig="240">
          <v:shape id="_x0000_i1431" type="#_x0000_t75" style="width:11.8pt;height:11.8pt" o:ole="" fillcolor="window">
            <v:imagedata r:id="rId353" o:title=""/>
          </v:shape>
          <o:OLEObject Type="Embed" ProgID="Equation.3" ShapeID="_x0000_i1431" DrawAspect="Content" ObjectID="_1278119432" r:id="rId727"/>
        </w:object>
      </w:r>
      <w:r w:rsidRPr="000B1E56">
        <w:rPr>
          <w:sz w:val="24"/>
          <w:lang w:val="uk-UA"/>
        </w:rPr>
        <w:t xml:space="preserve"> , обійшовши усе коло, був хоча б трішки більшим від того початкового сигналу, що його збудив:</w:t>
      </w:r>
    </w:p>
    <w:p w:rsidR="00BC2A19" w:rsidRPr="000B1E56" w:rsidRDefault="00BC2A19" w:rsidP="00FC0E6F">
      <w:pPr>
        <w:ind w:firstLine="284"/>
        <w:jc w:val="center"/>
        <w:rPr>
          <w:sz w:val="24"/>
          <w:lang w:val="uk-UA"/>
        </w:rPr>
      </w:pPr>
      <w:r w:rsidRPr="000B1E56">
        <w:rPr>
          <w:position w:val="-10"/>
          <w:sz w:val="24"/>
          <w:lang w:val="uk-UA"/>
        </w:rPr>
        <w:object w:dxaOrig="180" w:dyaOrig="340">
          <v:shape id="_x0000_i1432" type="#_x0000_t75" style="width:8.6pt;height:17.2pt" o:ole="" fillcolor="window">
            <v:imagedata r:id="rId259" o:title=""/>
          </v:shape>
          <o:OLEObject Type="Embed" ProgID="Equation.3" ShapeID="_x0000_i1432" DrawAspect="Content" ObjectID="_1278119433" r:id="rId728"/>
        </w:object>
      </w:r>
      <w:r w:rsidRPr="000B1E56">
        <w:rPr>
          <w:position w:val="-10"/>
          <w:sz w:val="24"/>
          <w:lang w:val="uk-UA"/>
        </w:rPr>
        <w:object w:dxaOrig="1579" w:dyaOrig="340">
          <v:shape id="_x0000_i1433" type="#_x0000_t75" style="width:78.45pt;height:17.2pt" o:ole="" fillcolor="window">
            <v:imagedata r:id="rId729" o:title=""/>
          </v:shape>
          <o:OLEObject Type="Embed" ProgID="Equation.3" ShapeID="_x0000_i1433" DrawAspect="Content" ObjectID="_1278119434" r:id="rId730"/>
        </w:object>
      </w:r>
    </w:p>
    <w:p w:rsidR="00BC2A19" w:rsidRPr="000B1E56" w:rsidRDefault="00BC2A19">
      <w:pPr>
        <w:ind w:firstLine="284"/>
        <w:jc w:val="both"/>
        <w:rPr>
          <w:sz w:val="24"/>
          <w:lang w:val="uk-UA"/>
        </w:rPr>
      </w:pPr>
      <w:r w:rsidRPr="000B1E56">
        <w:rPr>
          <w:sz w:val="24"/>
          <w:lang w:val="uk-UA"/>
        </w:rPr>
        <w:t>У резонансному підсилювачі підсилений сигнал (на колекторі)  є оберненим по фазі до вхідного сигналу (на базі) на 180</w:t>
      </w:r>
      <w:r w:rsidRPr="000B1E56">
        <w:rPr>
          <w:sz w:val="24"/>
          <w:vertAlign w:val="superscript"/>
          <w:lang w:val="uk-UA"/>
        </w:rPr>
        <w:t>0</w:t>
      </w:r>
      <w:r w:rsidRPr="000B1E56">
        <w:rPr>
          <w:sz w:val="24"/>
          <w:lang w:val="uk-UA"/>
        </w:rPr>
        <w:t>. Отже, для того, щоб виконати фазову умову, цей сигнал при проходженні через трансформаторний зворотний зв’язок треба повернути додатково ще на 180</w:t>
      </w:r>
      <w:r w:rsidRPr="000B1E56">
        <w:rPr>
          <w:sz w:val="24"/>
          <w:vertAlign w:val="superscript"/>
          <w:lang w:val="uk-UA"/>
        </w:rPr>
        <w:t>0</w:t>
      </w:r>
      <w:r w:rsidRPr="000B1E56">
        <w:rPr>
          <w:sz w:val="24"/>
          <w:lang w:val="uk-UA"/>
        </w:rPr>
        <w:t xml:space="preserve">. Це здійснюється відповідним увімкненням котушок контуру  </w:t>
      </w:r>
      <w:r w:rsidRPr="000B1E56">
        <w:rPr>
          <w:position w:val="-4"/>
          <w:sz w:val="24"/>
          <w:lang w:val="uk-UA"/>
        </w:rPr>
        <w:object w:dxaOrig="220" w:dyaOrig="279">
          <v:shape id="_x0000_i1434" type="#_x0000_t75" style="width:10.75pt;height:13.95pt" o:ole="" fillcolor="window">
            <v:imagedata r:id="rId731" o:title=""/>
          </v:shape>
          <o:OLEObject Type="Embed" ProgID="Equation.3" ShapeID="_x0000_i1434" DrawAspect="Content" ObjectID="_1278119435" r:id="rId732"/>
        </w:object>
      </w:r>
      <w:r w:rsidRPr="000B1E56">
        <w:rPr>
          <w:sz w:val="24"/>
          <w:vertAlign w:val="subscript"/>
          <w:lang w:val="uk-UA"/>
        </w:rPr>
        <w:t xml:space="preserve">   </w:t>
      </w:r>
      <w:r w:rsidRPr="000B1E56">
        <w:rPr>
          <w:sz w:val="24"/>
          <w:lang w:val="uk-UA"/>
        </w:rPr>
        <w:t xml:space="preserve">та зворотного зв’язку </w:t>
      </w:r>
      <w:r w:rsidRPr="000B1E56">
        <w:rPr>
          <w:position w:val="-4"/>
          <w:sz w:val="24"/>
          <w:lang w:val="uk-UA"/>
        </w:rPr>
        <w:object w:dxaOrig="279" w:dyaOrig="279">
          <v:shape id="_x0000_i1435" type="#_x0000_t75" style="width:13.95pt;height:13.95pt" o:ole="" fillcolor="window">
            <v:imagedata r:id="rId733" o:title=""/>
          </v:shape>
          <o:OLEObject Type="Embed" ProgID="Equation.3" ShapeID="_x0000_i1435" DrawAspect="Content" ObjectID="_1278119436" r:id="rId734"/>
        </w:object>
      </w:r>
      <w:r w:rsidRPr="000B1E56">
        <w:rPr>
          <w:sz w:val="24"/>
          <w:lang w:val="uk-UA"/>
        </w:rPr>
        <w:t>. У даному макеті котушки увімкнені саме в такій полярності.</w:t>
      </w:r>
    </w:p>
    <w:p w:rsidR="00BC2A19" w:rsidRPr="000B1E56" w:rsidRDefault="00BC2A19">
      <w:pPr>
        <w:ind w:firstLine="284"/>
        <w:jc w:val="both"/>
        <w:rPr>
          <w:sz w:val="24"/>
          <w:lang w:val="uk-UA"/>
        </w:rPr>
      </w:pPr>
    </w:p>
    <w:p w:rsidR="00BC2A19" w:rsidRPr="000B1E56" w:rsidRDefault="00BC2A19">
      <w:pPr>
        <w:ind w:firstLine="284"/>
        <w:jc w:val="both"/>
        <w:rPr>
          <w:sz w:val="24"/>
          <w:lang w:val="uk-UA"/>
        </w:rPr>
      </w:pPr>
      <w:r w:rsidRPr="000B1E56">
        <w:rPr>
          <w:sz w:val="24"/>
          <w:lang w:val="uk-UA"/>
        </w:rPr>
        <w:lastRenderedPageBreak/>
        <w:t xml:space="preserve">Коефіцієнт підсилення у резонансному підсилювачі на резонансній частоті   </w:t>
      </w:r>
      <w:r w:rsidRPr="000B1E56">
        <w:rPr>
          <w:position w:val="-12"/>
          <w:sz w:val="24"/>
          <w:lang w:val="uk-UA"/>
        </w:rPr>
        <w:object w:dxaOrig="340" w:dyaOrig="380">
          <v:shape id="_x0000_i1436" type="#_x0000_t75" style="width:17.2pt;height:19.35pt" o:ole="" fillcolor="window">
            <v:imagedata r:id="rId735" o:title=""/>
          </v:shape>
          <o:OLEObject Type="Embed" ProgID="Equation.3" ShapeID="_x0000_i1436" DrawAspect="Content" ObjectID="_1278119437" r:id="rId736"/>
        </w:object>
      </w:r>
      <w:r w:rsidRPr="000B1E56">
        <w:rPr>
          <w:sz w:val="24"/>
          <w:lang w:val="uk-UA"/>
        </w:rPr>
        <w:t xml:space="preserve"> в першому наближенні дорівнює</w:t>
      </w:r>
    </w:p>
    <w:p w:rsidR="00BC2A19" w:rsidRPr="000B1E56" w:rsidRDefault="00BC2A19" w:rsidP="00FC0E6F">
      <w:pPr>
        <w:ind w:firstLine="284"/>
        <w:jc w:val="center"/>
        <w:rPr>
          <w:sz w:val="24"/>
          <w:lang w:val="uk-UA"/>
        </w:rPr>
      </w:pPr>
      <w:r w:rsidRPr="000B1E56">
        <w:rPr>
          <w:position w:val="-12"/>
          <w:sz w:val="24"/>
          <w:lang w:val="uk-UA"/>
        </w:rPr>
        <w:object w:dxaOrig="1760" w:dyaOrig="380">
          <v:shape id="_x0000_i1437" type="#_x0000_t75" style="width:88.1pt;height:19.35pt" o:ole="" fillcolor="window">
            <v:imagedata r:id="rId737" o:title=""/>
          </v:shape>
          <o:OLEObject Type="Embed" ProgID="Equation.3" ShapeID="_x0000_i1437" DrawAspect="Content" ObjectID="_1278119438" r:id="rId738"/>
        </w:object>
      </w:r>
    </w:p>
    <w:p w:rsidR="00BC2A19" w:rsidRPr="000B1E56" w:rsidRDefault="00BC2A19">
      <w:pPr>
        <w:ind w:firstLine="284"/>
        <w:jc w:val="both"/>
        <w:rPr>
          <w:sz w:val="24"/>
          <w:lang w:val="uk-UA"/>
        </w:rPr>
      </w:pPr>
      <w:r w:rsidRPr="000B1E56">
        <w:rPr>
          <w:sz w:val="24"/>
          <w:lang w:val="uk-UA"/>
        </w:rPr>
        <w:t xml:space="preserve">де  </w:t>
      </w:r>
      <w:r w:rsidRPr="000B1E56">
        <w:rPr>
          <w:position w:val="-6"/>
          <w:sz w:val="24"/>
          <w:lang w:val="uk-UA"/>
        </w:rPr>
        <w:object w:dxaOrig="240" w:dyaOrig="300">
          <v:shape id="_x0000_i1438" type="#_x0000_t75" style="width:11.8pt;height:15.05pt" o:ole="" fillcolor="window">
            <v:imagedata r:id="rId739" o:title=""/>
          </v:shape>
          <o:OLEObject Type="Embed" ProgID="Equation.3" ShapeID="_x0000_i1438" DrawAspect="Content" ObjectID="_1278119439" r:id="rId740"/>
        </w:object>
      </w:r>
      <w:r w:rsidRPr="000B1E56">
        <w:rPr>
          <w:sz w:val="24"/>
          <w:lang w:val="uk-UA"/>
        </w:rPr>
        <w:t xml:space="preserve"> -     крутість прохідної характеристики в околі робочої точки,</w:t>
      </w:r>
    </w:p>
    <w:p w:rsidR="00BC2A19" w:rsidRPr="000B1E56" w:rsidRDefault="00BC2A19">
      <w:pPr>
        <w:ind w:firstLine="284"/>
        <w:jc w:val="both"/>
        <w:rPr>
          <w:sz w:val="24"/>
          <w:lang w:val="uk-UA"/>
        </w:rPr>
      </w:pPr>
      <w:r w:rsidRPr="000B1E56">
        <w:rPr>
          <w:sz w:val="24"/>
          <w:lang w:val="uk-UA"/>
        </w:rPr>
        <w:t xml:space="preserve">     </w:t>
      </w:r>
      <w:r w:rsidRPr="000B1E56">
        <w:rPr>
          <w:position w:val="-12"/>
          <w:sz w:val="24"/>
          <w:lang w:val="uk-UA"/>
        </w:rPr>
        <w:object w:dxaOrig="499" w:dyaOrig="380">
          <v:shape id="_x0000_i1439" type="#_x0000_t75" style="width:24.7pt;height:19.35pt" o:ole="" fillcolor="window">
            <v:imagedata r:id="rId209" o:title=""/>
          </v:shape>
          <o:OLEObject Type="Embed" ProgID="Equation.3" ShapeID="_x0000_i1439" DrawAspect="Content" ObjectID="_1278119440" r:id="rId741"/>
        </w:object>
      </w:r>
      <w:r w:rsidRPr="000B1E56">
        <w:rPr>
          <w:sz w:val="24"/>
          <w:lang w:val="uk-UA"/>
        </w:rPr>
        <w:t xml:space="preserve"> - еквівалентний опір контуру на резонансній частоті   </w:t>
      </w:r>
      <w:r w:rsidRPr="000B1E56">
        <w:rPr>
          <w:position w:val="-26"/>
          <w:sz w:val="24"/>
          <w:lang w:val="uk-UA"/>
        </w:rPr>
        <w:object w:dxaOrig="1760" w:dyaOrig="639">
          <v:shape id="_x0000_i1440" type="#_x0000_t75" style="width:88.1pt;height:32.25pt" o:ole="" fillcolor="window">
            <v:imagedata r:id="rId742" o:title=""/>
          </v:shape>
          <o:OLEObject Type="Embed" ProgID="Equation.3" ShapeID="_x0000_i1440" DrawAspect="Content" ObjectID="_1278119441" r:id="rId743"/>
        </w:object>
      </w:r>
      <w:r w:rsidRPr="000B1E56">
        <w:rPr>
          <w:sz w:val="24"/>
          <w:lang w:val="uk-UA"/>
        </w:rPr>
        <w:t xml:space="preserve">  (</w:t>
      </w:r>
      <w:r w:rsidRPr="000B1E56">
        <w:rPr>
          <w:position w:val="-4"/>
          <w:sz w:val="24"/>
          <w:lang w:val="uk-UA"/>
        </w:rPr>
        <w:object w:dxaOrig="200" w:dyaOrig="240">
          <v:shape id="_x0000_i1441" type="#_x0000_t75" style="width:9.65pt;height:11.8pt" o:ole="" fillcolor="window">
            <v:imagedata r:id="rId744" o:title=""/>
          </v:shape>
          <o:OLEObject Type="Embed" ProgID="Equation.3" ShapeID="_x0000_i1441" DrawAspect="Content" ObjectID="_1278119442" r:id="rId745"/>
        </w:object>
      </w:r>
      <w:r w:rsidRPr="000B1E56">
        <w:rPr>
          <w:sz w:val="24"/>
          <w:lang w:val="uk-UA"/>
        </w:rPr>
        <w:t xml:space="preserve"> - активний опір у колі контуру).</w:t>
      </w:r>
    </w:p>
    <w:p w:rsidR="00BC2A19" w:rsidRPr="000B1E56" w:rsidRDefault="00BC2A19">
      <w:pPr>
        <w:ind w:firstLine="284"/>
        <w:jc w:val="both"/>
        <w:rPr>
          <w:sz w:val="24"/>
          <w:lang w:val="uk-UA"/>
        </w:rPr>
      </w:pPr>
    </w:p>
    <w:p w:rsidR="00BC2A19" w:rsidRPr="000B1E56" w:rsidRDefault="00BC2A19">
      <w:pPr>
        <w:ind w:firstLine="284"/>
        <w:jc w:val="both"/>
        <w:rPr>
          <w:sz w:val="24"/>
          <w:lang w:val="uk-UA"/>
        </w:rPr>
      </w:pPr>
      <w:r w:rsidRPr="000B1E56">
        <w:rPr>
          <w:sz w:val="24"/>
          <w:lang w:val="uk-UA"/>
        </w:rPr>
        <w:t xml:space="preserve">Отже, амплітудною умовою самозбудження  буде   </w:t>
      </w:r>
    </w:p>
    <w:p w:rsidR="00BC2A19" w:rsidRPr="000B1E56" w:rsidRDefault="00BC2A19">
      <w:pPr>
        <w:ind w:firstLine="284"/>
        <w:jc w:val="both"/>
        <w:rPr>
          <w:sz w:val="24"/>
          <w:lang w:val="uk-UA"/>
        </w:rPr>
      </w:pPr>
    </w:p>
    <w:p w:rsidR="00BC2A19" w:rsidRPr="000B1E56" w:rsidRDefault="00BC2A19" w:rsidP="00FC0E6F">
      <w:pPr>
        <w:ind w:firstLine="284"/>
        <w:jc w:val="center"/>
        <w:rPr>
          <w:sz w:val="24"/>
          <w:lang w:val="uk-UA"/>
        </w:rPr>
      </w:pPr>
      <w:r w:rsidRPr="000B1E56">
        <w:rPr>
          <w:sz w:val="24"/>
          <w:lang w:val="uk-UA"/>
        </w:rPr>
        <w:t xml:space="preserve">                     </w:t>
      </w:r>
      <w:r w:rsidRPr="000B1E56">
        <w:rPr>
          <w:position w:val="-32"/>
          <w:sz w:val="24"/>
          <w:lang w:val="uk-UA"/>
        </w:rPr>
        <w:object w:dxaOrig="1880" w:dyaOrig="740">
          <v:shape id="_x0000_i1442" type="#_x0000_t75" style="width:93.5pt;height:36.55pt" o:ole="" fillcolor="window">
            <v:imagedata r:id="rId746" o:title=""/>
          </v:shape>
          <o:OLEObject Type="Embed" ProgID="Equation.3" ShapeID="_x0000_i1442" DrawAspect="Content" ObjectID="_1278119443" r:id="rId747"/>
        </w:object>
      </w:r>
      <w:r w:rsidRPr="000B1E56">
        <w:rPr>
          <w:sz w:val="24"/>
          <w:lang w:val="uk-UA"/>
        </w:rPr>
        <w:t xml:space="preserve">            або            </w:t>
      </w:r>
      <w:r w:rsidRPr="000B1E56">
        <w:rPr>
          <w:position w:val="-12"/>
          <w:sz w:val="24"/>
          <w:lang w:val="uk-UA"/>
        </w:rPr>
        <w:object w:dxaOrig="1500" w:dyaOrig="380">
          <v:shape id="_x0000_i1443" type="#_x0000_t75" style="width:75.2pt;height:19.35pt" o:ole="" fillcolor="window">
            <v:imagedata r:id="rId748" o:title=""/>
          </v:shape>
          <o:OLEObject Type="Embed" ProgID="Equation.3" ShapeID="_x0000_i1443" DrawAspect="Content" ObjectID="_1278119444" r:id="rId749"/>
        </w:object>
      </w:r>
      <w:r w:rsidRPr="000B1E56">
        <w:rPr>
          <w:sz w:val="24"/>
          <w:lang w:val="uk-UA"/>
        </w:rPr>
        <w:t xml:space="preserve">                             (1)</w:t>
      </w:r>
    </w:p>
    <w:p w:rsidR="00BC2A19" w:rsidRPr="000B1E56" w:rsidRDefault="00BC2A19">
      <w:pPr>
        <w:ind w:firstLine="284"/>
        <w:jc w:val="both"/>
        <w:rPr>
          <w:sz w:val="24"/>
          <w:lang w:val="uk-UA"/>
        </w:rPr>
      </w:pPr>
    </w:p>
    <w:p w:rsidR="00BC2A19" w:rsidRPr="000B1E56" w:rsidRDefault="00BC2A19">
      <w:pPr>
        <w:ind w:firstLine="284"/>
        <w:jc w:val="both"/>
        <w:rPr>
          <w:sz w:val="24"/>
          <w:lang w:val="uk-UA"/>
        </w:rPr>
      </w:pPr>
      <w:r w:rsidRPr="000B1E56">
        <w:rPr>
          <w:sz w:val="24"/>
          <w:lang w:val="uk-UA"/>
        </w:rPr>
        <w:t>Самозбудження відбувається, коли взаємоіндуктивність перевищує критичне значення</w:t>
      </w:r>
    </w:p>
    <w:p w:rsidR="00BC2A19" w:rsidRPr="000B1E56" w:rsidRDefault="00BC2A19">
      <w:pPr>
        <w:ind w:firstLine="284"/>
        <w:jc w:val="both"/>
        <w:rPr>
          <w:sz w:val="24"/>
          <w:lang w:val="uk-UA"/>
        </w:rPr>
      </w:pPr>
    </w:p>
    <w:p w:rsidR="00BC2A19" w:rsidRPr="000B1E56" w:rsidRDefault="00BC2A19" w:rsidP="00FC0E6F">
      <w:pPr>
        <w:ind w:firstLine="284"/>
        <w:jc w:val="center"/>
        <w:rPr>
          <w:sz w:val="24"/>
          <w:lang w:val="uk-UA"/>
        </w:rPr>
      </w:pPr>
      <w:r w:rsidRPr="000B1E56">
        <w:rPr>
          <w:position w:val="-26"/>
          <w:sz w:val="24"/>
          <w:lang w:val="uk-UA"/>
        </w:rPr>
        <w:object w:dxaOrig="1359" w:dyaOrig="680">
          <v:shape id="_x0000_i1444" type="#_x0000_t75" style="width:67.7pt;height:34.4pt" o:ole="" fillcolor="window">
            <v:imagedata r:id="rId750" o:title=""/>
          </v:shape>
          <o:OLEObject Type="Embed" ProgID="Equation.3" ShapeID="_x0000_i1444" DrawAspect="Content" ObjectID="_1278119445" r:id="rId751"/>
        </w:object>
      </w:r>
    </w:p>
    <w:p w:rsidR="00BC2A19" w:rsidRPr="000B1E56" w:rsidRDefault="00BC2A19" w:rsidP="00FC0E6F">
      <w:pPr>
        <w:ind w:firstLine="284"/>
        <w:jc w:val="center"/>
        <w:rPr>
          <w:sz w:val="24"/>
          <w:lang w:val="uk-UA"/>
        </w:rPr>
      </w:pPr>
    </w:p>
    <w:p w:rsidR="00BC2A19" w:rsidRPr="000B1E56" w:rsidRDefault="00BC2A19">
      <w:pPr>
        <w:ind w:firstLine="284"/>
        <w:jc w:val="both"/>
        <w:rPr>
          <w:sz w:val="24"/>
          <w:lang w:val="uk-UA"/>
        </w:rPr>
      </w:pPr>
      <w:r w:rsidRPr="000B1E56">
        <w:rPr>
          <w:sz w:val="24"/>
          <w:lang w:val="uk-UA"/>
        </w:rPr>
        <w:t xml:space="preserve">У нашому макеті опір  </w:t>
      </w:r>
      <w:r w:rsidRPr="000B1E56">
        <w:rPr>
          <w:position w:val="-4"/>
          <w:sz w:val="24"/>
          <w:lang w:val="uk-UA"/>
        </w:rPr>
        <w:object w:dxaOrig="200" w:dyaOrig="240">
          <v:shape id="_x0000_i1445" type="#_x0000_t75" style="width:9.65pt;height:11.8pt" o:ole="" fillcolor="window">
            <v:imagedata r:id="rId744" o:title=""/>
          </v:shape>
          <o:OLEObject Type="Embed" ProgID="Equation.3" ShapeID="_x0000_i1445" DrawAspect="Content" ObjectID="_1278119446" r:id="rId752"/>
        </w:object>
      </w:r>
      <w:r w:rsidRPr="000B1E56">
        <w:rPr>
          <w:sz w:val="24"/>
          <w:lang w:val="uk-UA"/>
        </w:rPr>
        <w:t xml:space="preserve">   є незмінним;  </w:t>
      </w:r>
      <w:r w:rsidRPr="000B1E56">
        <w:rPr>
          <w:position w:val="-4"/>
          <w:sz w:val="24"/>
          <w:lang w:val="uk-UA"/>
        </w:rPr>
        <w:object w:dxaOrig="300" w:dyaOrig="279">
          <v:shape id="_x0000_i1446" type="#_x0000_t75" style="width:15.05pt;height:13.95pt" o:ole="" fillcolor="window">
            <v:imagedata r:id="rId753" o:title=""/>
          </v:shape>
          <o:OLEObject Type="Embed" ProgID="Equation.3" ShapeID="_x0000_i1446" DrawAspect="Content" ObjectID="_1278119447" r:id="rId754"/>
        </w:object>
      </w:r>
      <w:r w:rsidRPr="000B1E56">
        <w:rPr>
          <w:sz w:val="24"/>
          <w:lang w:val="uk-UA"/>
        </w:rPr>
        <w:t xml:space="preserve">  та  </w:t>
      </w:r>
      <w:r w:rsidRPr="000B1E56">
        <w:rPr>
          <w:position w:val="-12"/>
          <w:sz w:val="24"/>
          <w:lang w:val="uk-UA"/>
        </w:rPr>
        <w:object w:dxaOrig="340" w:dyaOrig="380">
          <v:shape id="_x0000_i1447" type="#_x0000_t75" style="width:17.2pt;height:19.35pt" o:ole="" fillcolor="window">
            <v:imagedata r:id="rId755" o:title=""/>
          </v:shape>
          <o:OLEObject Type="Embed" ProgID="Equation.3" ShapeID="_x0000_i1447" DrawAspect="Content" ObjectID="_1278119448" r:id="rId756"/>
        </w:object>
      </w:r>
      <w:r w:rsidRPr="000B1E56">
        <w:rPr>
          <w:sz w:val="24"/>
          <w:lang w:val="uk-UA"/>
        </w:rPr>
        <w:t xml:space="preserve">  можуть регулюватися. Що ж до величини  </w:t>
      </w:r>
      <w:r w:rsidRPr="000B1E56">
        <w:rPr>
          <w:position w:val="-6"/>
          <w:sz w:val="24"/>
          <w:lang w:val="uk-UA"/>
        </w:rPr>
        <w:object w:dxaOrig="240" w:dyaOrig="300">
          <v:shape id="_x0000_i1448" type="#_x0000_t75" style="width:11.8pt;height:15.05pt" o:ole="" fillcolor="window">
            <v:imagedata r:id="rId739" o:title=""/>
          </v:shape>
          <o:OLEObject Type="Embed" ProgID="Equation.3" ShapeID="_x0000_i1448" DrawAspect="Content" ObjectID="_1278119449" r:id="rId757"/>
        </w:object>
      </w:r>
      <w:r w:rsidRPr="000B1E56">
        <w:rPr>
          <w:sz w:val="24"/>
          <w:lang w:val="uk-UA"/>
        </w:rPr>
        <w:t xml:space="preserve">, то вона залежить від положення робочої точки на прохідній характеристиці транзистора. При зменшенні опору  </w:t>
      </w:r>
      <w:r w:rsidRPr="000B1E56">
        <w:rPr>
          <w:position w:val="-12"/>
          <w:sz w:val="24"/>
          <w:lang w:val="uk-UA"/>
        </w:rPr>
        <w:object w:dxaOrig="380" w:dyaOrig="380">
          <v:shape id="_x0000_i1449" type="#_x0000_t75" style="width:19.35pt;height:19.35pt" o:ole="" fillcolor="window">
            <v:imagedata r:id="rId758" o:title=""/>
          </v:shape>
          <o:OLEObject Type="Embed" ProgID="Equation.3" ShapeID="_x0000_i1449" DrawAspect="Content" ObjectID="_1278119450" r:id="rId759"/>
        </w:object>
      </w:r>
      <w:r w:rsidRPr="000B1E56">
        <w:rPr>
          <w:sz w:val="24"/>
          <w:lang w:val="uk-UA"/>
        </w:rPr>
        <w:t xml:space="preserve">  в колі бази робоча точка піднімається по прохідній характеристиці, загальний струм  </w:t>
      </w:r>
      <w:r w:rsidRPr="000B1E56">
        <w:rPr>
          <w:position w:val="-12"/>
          <w:sz w:val="24"/>
          <w:lang w:val="uk-UA"/>
        </w:rPr>
        <w:object w:dxaOrig="240" w:dyaOrig="380">
          <v:shape id="_x0000_i1450" type="#_x0000_t75" style="width:11.8pt;height:19.35pt" o:ole="" fillcolor="window">
            <v:imagedata r:id="rId760" o:title=""/>
          </v:shape>
          <o:OLEObject Type="Embed" ProgID="Equation.3" ShapeID="_x0000_i1450" DrawAspect="Content" ObjectID="_1278119451" r:id="rId761"/>
        </w:object>
      </w:r>
      <w:r w:rsidRPr="000B1E56">
        <w:rPr>
          <w:sz w:val="24"/>
          <w:lang w:val="uk-UA"/>
        </w:rPr>
        <w:t xml:space="preserve"> , що вимірюється вмонтованим на макеті міліамперметром, зростає і разом з ним зростає крутість  </w:t>
      </w:r>
      <w:r w:rsidRPr="000B1E56">
        <w:rPr>
          <w:position w:val="-6"/>
          <w:sz w:val="24"/>
          <w:lang w:val="uk-UA"/>
        </w:rPr>
        <w:object w:dxaOrig="240" w:dyaOrig="300">
          <v:shape id="_x0000_i1451" type="#_x0000_t75" style="width:11.8pt;height:15.05pt" o:ole="" fillcolor="window">
            <v:imagedata r:id="rId739" o:title=""/>
          </v:shape>
          <o:OLEObject Type="Embed" ProgID="Equation.3" ShapeID="_x0000_i1451" DrawAspect="Content" ObjectID="_1278119452" r:id="rId762"/>
        </w:object>
      </w:r>
      <w:r w:rsidRPr="000B1E56">
        <w:rPr>
          <w:sz w:val="24"/>
          <w:lang w:val="uk-UA"/>
        </w:rPr>
        <w:t>.</w:t>
      </w:r>
    </w:p>
    <w:p w:rsidR="00BC2A19" w:rsidRPr="000B1E56" w:rsidRDefault="00BC2A19" w:rsidP="00FC0E6F">
      <w:pPr>
        <w:ind w:firstLine="284"/>
        <w:jc w:val="both"/>
        <w:rPr>
          <w:sz w:val="24"/>
          <w:lang w:val="uk-UA"/>
        </w:rPr>
      </w:pPr>
      <w:r w:rsidRPr="000B1E56">
        <w:rPr>
          <w:sz w:val="24"/>
          <w:lang w:val="uk-UA"/>
        </w:rPr>
        <w:t xml:space="preserve">Отже, слід очікувати, що при фіксованому значенні  </w:t>
      </w:r>
      <w:r w:rsidRPr="000B1E56">
        <w:rPr>
          <w:position w:val="-12"/>
          <w:sz w:val="24"/>
          <w:lang w:val="uk-UA"/>
        </w:rPr>
        <w:object w:dxaOrig="240" w:dyaOrig="380">
          <v:shape id="_x0000_i1452" type="#_x0000_t75" style="width:11.8pt;height:19.35pt" o:ole="" fillcolor="window">
            <v:imagedata r:id="rId242" o:title=""/>
          </v:shape>
          <o:OLEObject Type="Embed" ProgID="Equation.3" ShapeID="_x0000_i1452" DrawAspect="Content" ObjectID="_1278119453" r:id="rId763"/>
        </w:object>
      </w:r>
      <w:r w:rsidRPr="000B1E56">
        <w:rPr>
          <w:sz w:val="24"/>
          <w:vertAlign w:val="subscript"/>
          <w:lang w:val="uk-UA"/>
        </w:rPr>
        <w:t xml:space="preserve"> </w:t>
      </w:r>
      <w:r w:rsidRPr="000B1E56">
        <w:rPr>
          <w:sz w:val="24"/>
          <w:lang w:val="uk-UA"/>
        </w:rPr>
        <w:t xml:space="preserve"> разом зі зменшенням ємності контуру  </w:t>
      </w:r>
      <w:r w:rsidRPr="000B1E56">
        <w:rPr>
          <w:position w:val="-12"/>
          <w:sz w:val="24"/>
          <w:lang w:val="uk-UA"/>
        </w:rPr>
        <w:object w:dxaOrig="340" w:dyaOrig="380">
          <v:shape id="_x0000_i1453" type="#_x0000_t75" style="width:17.2pt;height:19.35pt" o:ole="" fillcolor="window">
            <v:imagedata r:id="rId755" o:title=""/>
          </v:shape>
          <o:OLEObject Type="Embed" ProgID="Equation.3" ShapeID="_x0000_i1453" DrawAspect="Content" ObjectID="_1278119454" r:id="rId764"/>
        </w:object>
      </w:r>
      <w:r w:rsidRPr="000B1E56">
        <w:rPr>
          <w:sz w:val="24"/>
          <w:lang w:val="uk-UA"/>
        </w:rPr>
        <w:t xml:space="preserve">  буде зменшуватися і взаємоіндуктивність  </w:t>
      </w:r>
      <w:r w:rsidRPr="000B1E56">
        <w:rPr>
          <w:position w:val="-14"/>
          <w:sz w:val="24"/>
          <w:lang w:val="uk-UA"/>
        </w:rPr>
        <w:object w:dxaOrig="460" w:dyaOrig="400">
          <v:shape id="_x0000_i1454" type="#_x0000_t75" style="width:22.55pt;height:20.4pt" o:ole="" fillcolor="window">
            <v:imagedata r:id="rId765" o:title=""/>
          </v:shape>
          <o:OLEObject Type="Embed" ProgID="Equation.3" ShapeID="_x0000_i1454" DrawAspect="Content" ObjectID="_1278119455" r:id="rId766"/>
        </w:object>
      </w:r>
      <w:r w:rsidRPr="000B1E56">
        <w:rPr>
          <w:sz w:val="24"/>
          <w:lang w:val="uk-UA"/>
        </w:rPr>
        <w:t xml:space="preserve"> , потрібна для самозбудження генератора.  А при  фіксованому значенні  </w:t>
      </w:r>
      <w:r w:rsidRPr="000B1E56">
        <w:rPr>
          <w:position w:val="-12"/>
          <w:sz w:val="24"/>
          <w:lang w:val="uk-UA"/>
        </w:rPr>
        <w:object w:dxaOrig="340" w:dyaOrig="380">
          <v:shape id="_x0000_i1455" type="#_x0000_t75" style="width:17.2pt;height:19.35pt" o:ole="" fillcolor="window">
            <v:imagedata r:id="rId755" o:title=""/>
          </v:shape>
          <o:OLEObject Type="Embed" ProgID="Equation.3" ShapeID="_x0000_i1455" DrawAspect="Content" ObjectID="_1278119456" r:id="rId767"/>
        </w:object>
      </w:r>
      <w:r w:rsidRPr="000B1E56">
        <w:rPr>
          <w:sz w:val="24"/>
          <w:lang w:val="uk-UA"/>
        </w:rPr>
        <w:t xml:space="preserve">  із збільшенням крутості  </w:t>
      </w:r>
      <w:r w:rsidRPr="000B1E56">
        <w:rPr>
          <w:position w:val="-6"/>
          <w:sz w:val="24"/>
          <w:lang w:val="uk-UA"/>
        </w:rPr>
        <w:object w:dxaOrig="240" w:dyaOrig="300">
          <v:shape id="_x0000_i1456" type="#_x0000_t75" style="width:11.8pt;height:15.05pt" o:ole="" fillcolor="window">
            <v:imagedata r:id="rId739" o:title=""/>
          </v:shape>
          <o:OLEObject Type="Embed" ProgID="Equation.3" ShapeID="_x0000_i1456" DrawAspect="Content" ObjectID="_1278119457" r:id="rId768"/>
        </w:object>
      </w:r>
      <w:r w:rsidRPr="000B1E56">
        <w:rPr>
          <w:sz w:val="24"/>
          <w:lang w:val="uk-UA"/>
        </w:rPr>
        <w:t xml:space="preserve"> має зменшуватися критична взаємоіндуктивність   </w:t>
      </w:r>
      <w:r w:rsidRPr="000B1E56">
        <w:rPr>
          <w:position w:val="-14"/>
          <w:sz w:val="24"/>
          <w:lang w:val="uk-UA"/>
        </w:rPr>
        <w:object w:dxaOrig="460" w:dyaOrig="400">
          <v:shape id="_x0000_i1457" type="#_x0000_t75" style="width:22.55pt;height:20.4pt" o:ole="" fillcolor="window">
            <v:imagedata r:id="rId769" o:title=""/>
          </v:shape>
          <o:OLEObject Type="Embed" ProgID="Equation.3" ShapeID="_x0000_i1457" DrawAspect="Content" ObjectID="_1278119458" r:id="rId770"/>
        </w:object>
      </w:r>
      <w:r w:rsidRPr="000B1E56">
        <w:rPr>
          <w:sz w:val="24"/>
          <w:lang w:val="uk-UA"/>
        </w:rPr>
        <w:t xml:space="preserve">.                         </w:t>
      </w:r>
    </w:p>
    <w:p w:rsidR="00BC2A19" w:rsidRPr="000B1E56" w:rsidRDefault="00BC2A19">
      <w:pPr>
        <w:rPr>
          <w:sz w:val="24"/>
          <w:lang w:val="uk-UA"/>
        </w:rPr>
      </w:pPr>
      <w:r w:rsidRPr="000B1E56">
        <w:rPr>
          <w:sz w:val="24"/>
          <w:lang w:val="uk-UA"/>
        </w:rPr>
        <w:t xml:space="preserve">                                                                                </w:t>
      </w:r>
    </w:p>
    <w:p w:rsidR="00BC2A19" w:rsidRPr="000B1E56" w:rsidRDefault="00BC2A19" w:rsidP="00FC0E6F">
      <w:pPr>
        <w:jc w:val="center"/>
        <w:rPr>
          <w:b/>
          <w:sz w:val="24"/>
          <w:lang w:val="uk-UA"/>
        </w:rPr>
      </w:pPr>
      <w:r w:rsidRPr="000B1E56">
        <w:rPr>
          <w:b/>
          <w:sz w:val="24"/>
          <w:lang w:val="uk-UA"/>
        </w:rPr>
        <w:t>1. 2.     Усталений  режим  автогенератора</w:t>
      </w:r>
    </w:p>
    <w:p w:rsidR="00BC2A19" w:rsidRPr="000B1E56" w:rsidRDefault="00BC2A19">
      <w:pPr>
        <w:rPr>
          <w:sz w:val="24"/>
          <w:lang w:val="uk-UA"/>
        </w:rPr>
      </w:pPr>
      <w:r w:rsidRPr="000B1E56">
        <w:rPr>
          <w:sz w:val="24"/>
          <w:lang w:val="uk-UA"/>
        </w:rPr>
        <w:t xml:space="preserve">                                                                             </w:t>
      </w:r>
    </w:p>
    <w:p w:rsidR="00BC2A19" w:rsidRPr="000B1E56" w:rsidRDefault="00BC2A19">
      <w:pPr>
        <w:rPr>
          <w:sz w:val="24"/>
          <w:lang w:val="uk-UA"/>
        </w:rPr>
      </w:pPr>
      <w:r w:rsidRPr="000B1E56">
        <w:rPr>
          <w:sz w:val="24"/>
          <w:lang w:val="uk-UA"/>
        </w:rPr>
        <w:t xml:space="preserve">      При одночасному виконанні як фазової, так  i амплітудної умов коливання з частотою </w:t>
      </w:r>
      <w:r w:rsidRPr="000B1E56">
        <w:rPr>
          <w:position w:val="-12"/>
          <w:sz w:val="24"/>
          <w:lang w:val="uk-UA"/>
        </w:rPr>
        <w:object w:dxaOrig="340" w:dyaOrig="380">
          <v:shape id="_x0000_i1458" type="#_x0000_t75" style="width:17.2pt;height:19.35pt" o:ole="" fillcolor="window">
            <v:imagedata r:id="rId735" o:title=""/>
          </v:shape>
          <o:OLEObject Type="Embed" ProgID="Equation.3" ShapeID="_x0000_i1458" DrawAspect="Content" ObjectID="_1278119459" r:id="rId771"/>
        </w:object>
      </w:r>
      <w:r w:rsidRPr="000B1E56">
        <w:rPr>
          <w:sz w:val="24"/>
          <w:lang w:val="uk-UA"/>
        </w:rPr>
        <w:t xml:space="preserve"> будуть експоненціально зростати у часі, аж доки не досягнуть усталеного значення.                                                                                                                                           </w:t>
      </w:r>
    </w:p>
    <w:p w:rsidR="00BC2A19" w:rsidRPr="000B1E56" w:rsidRDefault="00BC2A19">
      <w:pPr>
        <w:ind w:firstLine="284"/>
        <w:jc w:val="both"/>
        <w:rPr>
          <w:sz w:val="24"/>
          <w:lang w:val="uk-UA"/>
        </w:rPr>
      </w:pPr>
      <w:r w:rsidRPr="000B1E56">
        <w:rPr>
          <w:sz w:val="24"/>
          <w:lang w:val="uk-UA"/>
        </w:rPr>
        <w:t xml:space="preserve">Причиною такого обмеження зростання амплітуди коливань є те, що зі збільшенням їх амплітуди усереднена крутість  прохідної характеристики </w:t>
      </w:r>
      <w:r w:rsidRPr="000B1E56">
        <w:rPr>
          <w:position w:val="-14"/>
          <w:sz w:val="24"/>
          <w:lang w:val="uk-UA"/>
        </w:rPr>
        <w:object w:dxaOrig="420" w:dyaOrig="420">
          <v:shape id="_x0000_i1459" type="#_x0000_t75" style="width:21.5pt;height:21.5pt" o:ole="" fillcolor="window">
            <v:imagedata r:id="rId772" o:title=""/>
          </v:shape>
          <o:OLEObject Type="Embed" ProgID="Equation.3" ShapeID="_x0000_i1459" DrawAspect="Content" ObjectID="_1278119460" r:id="rId773"/>
        </w:object>
      </w:r>
      <w:r w:rsidRPr="000B1E56">
        <w:rPr>
          <w:sz w:val="24"/>
          <w:lang w:val="uk-UA"/>
        </w:rPr>
        <w:t xml:space="preserve"> зменшується  (рис.3) і нерівність  (1)  прямує до рівності. При цьому амплітуда коливань не буде ані зростати, ані спадати. Це і є </w:t>
      </w:r>
      <w:r w:rsidRPr="000B1E56">
        <w:rPr>
          <w:i/>
          <w:sz w:val="24"/>
          <w:lang w:val="uk-UA"/>
        </w:rPr>
        <w:t>усталений режим</w:t>
      </w:r>
      <w:r w:rsidRPr="000B1E56">
        <w:rPr>
          <w:sz w:val="24"/>
          <w:lang w:val="uk-UA"/>
        </w:rPr>
        <w:t xml:space="preserve">  автогенератора.</w:t>
      </w:r>
    </w:p>
    <w:p w:rsidR="00BC2A19" w:rsidRPr="000B1E56" w:rsidRDefault="00BC2A19">
      <w:pPr>
        <w:ind w:firstLine="284"/>
        <w:jc w:val="both"/>
        <w:rPr>
          <w:sz w:val="24"/>
          <w:lang w:val="uk-UA"/>
        </w:rPr>
      </w:pPr>
    </w:p>
    <w:p w:rsidR="00BC2A19" w:rsidRPr="000B1E56" w:rsidRDefault="002F1B78" w:rsidP="00FC0E6F">
      <w:pPr>
        <w:ind w:firstLine="284"/>
        <w:jc w:val="center"/>
        <w:rPr>
          <w:sz w:val="24"/>
          <w:lang w:val="uk-UA"/>
        </w:rPr>
      </w:pPr>
      <w:r>
        <w:rPr>
          <w:noProof/>
          <w:sz w:val="24"/>
        </w:rPr>
        <w:drawing>
          <wp:inline distT="0" distB="0" distL="0" distR="0">
            <wp:extent cx="4803775" cy="2169795"/>
            <wp:effectExtent l="19050" t="0" r="0" b="0"/>
            <wp:docPr id="464" name="Рисунок 46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1"/>
                    <pic:cNvPicPr>
                      <a:picLocks noChangeAspect="1" noChangeArrowheads="1"/>
                    </pic:cNvPicPr>
                  </pic:nvPicPr>
                  <pic:blipFill>
                    <a:blip r:embed="rId774"/>
                    <a:srcRect/>
                    <a:stretch>
                      <a:fillRect/>
                    </a:stretch>
                  </pic:blipFill>
                  <pic:spPr bwMode="auto">
                    <a:xfrm>
                      <a:off x="0" y="0"/>
                      <a:ext cx="4803775" cy="2169795"/>
                    </a:xfrm>
                    <a:prstGeom prst="rect">
                      <a:avLst/>
                    </a:prstGeom>
                    <a:noFill/>
                    <a:ln w="9525">
                      <a:noFill/>
                      <a:miter lim="800000"/>
                      <a:headEnd/>
                      <a:tailEnd/>
                    </a:ln>
                  </pic:spPr>
                </pic:pic>
              </a:graphicData>
            </a:graphic>
          </wp:inline>
        </w:drawing>
      </w:r>
    </w:p>
    <w:p w:rsidR="00BC2A19" w:rsidRPr="000B1E56" w:rsidRDefault="00BC2A19">
      <w:pPr>
        <w:ind w:firstLine="284"/>
        <w:jc w:val="both"/>
        <w:rPr>
          <w:sz w:val="24"/>
          <w:lang w:val="uk-UA"/>
        </w:rPr>
      </w:pPr>
      <w:r w:rsidRPr="000B1E56">
        <w:rPr>
          <w:sz w:val="24"/>
          <w:lang w:val="uk-UA"/>
        </w:rPr>
        <w:t xml:space="preserve">                                                                                        </w:t>
      </w:r>
    </w:p>
    <w:p w:rsidR="00BC2A19" w:rsidRPr="000B1E56" w:rsidRDefault="00BC2A19">
      <w:pPr>
        <w:ind w:firstLine="284"/>
        <w:jc w:val="both"/>
        <w:rPr>
          <w:sz w:val="24"/>
          <w:lang w:val="uk-UA"/>
        </w:rPr>
      </w:pPr>
      <w:r w:rsidRPr="000B1E56">
        <w:rPr>
          <w:sz w:val="24"/>
          <w:lang w:val="uk-UA"/>
        </w:rPr>
        <w:lastRenderedPageBreak/>
        <w:t xml:space="preserve">Усталена амплітуда коливань  </w:t>
      </w:r>
      <w:r w:rsidRPr="000B1E56">
        <w:rPr>
          <w:position w:val="-12"/>
          <w:sz w:val="24"/>
          <w:lang w:val="uk-UA"/>
        </w:rPr>
        <w:object w:dxaOrig="499" w:dyaOrig="380">
          <v:shape id="_x0000_i1460" type="#_x0000_t75" style="width:24.7pt;height:19.35pt" o:ole="" fillcolor="window">
            <v:imagedata r:id="rId775" o:title=""/>
          </v:shape>
          <o:OLEObject Type="Embed" ProgID="Equation.3" ShapeID="_x0000_i1460" DrawAspect="Content" ObjectID="_1278119461" r:id="rId776"/>
        </w:object>
      </w:r>
      <w:r w:rsidRPr="000B1E56">
        <w:rPr>
          <w:sz w:val="24"/>
          <w:lang w:val="uk-UA"/>
        </w:rPr>
        <w:t xml:space="preserve">  залежить звичайно від величини зворотного зв’язку.  При  </w:t>
      </w:r>
      <w:r w:rsidRPr="000B1E56">
        <w:rPr>
          <w:position w:val="-14"/>
          <w:sz w:val="24"/>
          <w:lang w:val="uk-UA"/>
        </w:rPr>
        <w:object w:dxaOrig="960" w:dyaOrig="400">
          <v:shape id="_x0000_i1461" type="#_x0000_t75" style="width:48.35pt;height:20.4pt" o:ole="" fillcolor="window">
            <v:imagedata r:id="rId777" o:title=""/>
          </v:shape>
          <o:OLEObject Type="Embed" ProgID="Equation.3" ShapeID="_x0000_i1461" DrawAspect="Content" ObjectID="_1278119462" r:id="rId778"/>
        </w:object>
      </w:r>
      <w:r w:rsidRPr="000B1E56">
        <w:rPr>
          <w:sz w:val="24"/>
          <w:vertAlign w:val="subscript"/>
          <w:lang w:val="uk-UA"/>
        </w:rPr>
        <w:t xml:space="preserve"> </w:t>
      </w:r>
      <w:r w:rsidRPr="000B1E56">
        <w:rPr>
          <w:sz w:val="24"/>
          <w:lang w:val="uk-UA"/>
        </w:rPr>
        <w:t xml:space="preserve"> коливання взагалі відсутні.  При </w:t>
      </w:r>
      <w:r w:rsidRPr="000B1E56">
        <w:rPr>
          <w:position w:val="-14"/>
          <w:sz w:val="24"/>
          <w:lang w:val="uk-UA"/>
        </w:rPr>
        <w:object w:dxaOrig="960" w:dyaOrig="400">
          <v:shape id="_x0000_i1462" type="#_x0000_t75" style="width:48.35pt;height:20.4pt" o:ole="" fillcolor="window">
            <v:imagedata r:id="rId779" o:title=""/>
          </v:shape>
          <o:OLEObject Type="Embed" ProgID="Equation.3" ShapeID="_x0000_i1462" DrawAspect="Content" ObjectID="_1278119463" r:id="rId780"/>
        </w:object>
      </w:r>
      <w:r w:rsidRPr="000B1E56">
        <w:rPr>
          <w:sz w:val="24"/>
          <w:lang w:val="uk-UA"/>
        </w:rPr>
        <w:t xml:space="preserve">  їх усталена амплітуда зростає зі збільшенням величини  </w:t>
      </w:r>
      <w:r w:rsidRPr="000B1E56">
        <w:rPr>
          <w:position w:val="-4"/>
          <w:sz w:val="24"/>
          <w:lang w:val="uk-UA"/>
        </w:rPr>
        <w:object w:dxaOrig="300" w:dyaOrig="279">
          <v:shape id="_x0000_i1463" type="#_x0000_t75" style="width:15.05pt;height:13.95pt" o:ole="" fillcolor="window">
            <v:imagedata r:id="rId781" o:title=""/>
          </v:shape>
          <o:OLEObject Type="Embed" ProgID="Equation.3" ShapeID="_x0000_i1463" DrawAspect="Content" ObjectID="_1278119464" r:id="rId782"/>
        </w:object>
      </w:r>
      <w:r w:rsidRPr="000B1E56">
        <w:rPr>
          <w:sz w:val="24"/>
          <w:lang w:val="uk-UA"/>
        </w:rPr>
        <w:t xml:space="preserve"> (рис.4).</w:t>
      </w:r>
    </w:p>
    <w:p w:rsidR="00BC2A19" w:rsidRPr="000B1E56" w:rsidRDefault="00BC2A19">
      <w:pPr>
        <w:ind w:firstLine="284"/>
        <w:jc w:val="both"/>
        <w:rPr>
          <w:sz w:val="24"/>
          <w:lang w:val="uk-UA"/>
        </w:rPr>
      </w:pPr>
      <w:r w:rsidRPr="000B1E56">
        <w:rPr>
          <w:sz w:val="24"/>
          <w:lang w:val="uk-UA"/>
        </w:rPr>
        <w:t xml:space="preserve">В міру збільшення навантаження на генератор (зменшення опору </w:t>
      </w:r>
      <w:r w:rsidRPr="000B1E56">
        <w:rPr>
          <w:position w:val="-12"/>
          <w:sz w:val="24"/>
          <w:lang w:val="uk-UA"/>
        </w:rPr>
        <w:object w:dxaOrig="360" w:dyaOrig="380">
          <v:shape id="_x0000_i1464" type="#_x0000_t75" style="width:18.25pt;height:19.35pt" o:ole="" fillcolor="window">
            <v:imagedata r:id="rId498" o:title=""/>
          </v:shape>
          <o:OLEObject Type="Embed" ProgID="Equation.3" ShapeID="_x0000_i1464" DrawAspect="Content" ObjectID="_1278119465" r:id="rId783"/>
        </w:object>
      </w:r>
      <w:r w:rsidRPr="000B1E56">
        <w:rPr>
          <w:sz w:val="24"/>
          <w:vertAlign w:val="subscript"/>
          <w:lang w:val="uk-UA"/>
        </w:rPr>
        <w:t xml:space="preserve"> </w:t>
      </w:r>
      <w:r w:rsidRPr="000B1E56">
        <w:rPr>
          <w:sz w:val="24"/>
          <w:lang w:val="uk-UA"/>
        </w:rPr>
        <w:t xml:space="preserve">) усталена амплітуда зменшується, що є цілком природним. Разом з тим збільшується і критичне значення  </w:t>
      </w:r>
      <w:r w:rsidRPr="000B1E56">
        <w:rPr>
          <w:position w:val="-14"/>
          <w:sz w:val="24"/>
          <w:lang w:val="uk-UA"/>
        </w:rPr>
        <w:object w:dxaOrig="460" w:dyaOrig="400">
          <v:shape id="_x0000_i1465" type="#_x0000_t75" style="width:22.55pt;height:20.4pt" o:ole="" fillcolor="window">
            <v:imagedata r:id="rId765" o:title=""/>
          </v:shape>
          <o:OLEObject Type="Embed" ProgID="Equation.3" ShapeID="_x0000_i1465" DrawAspect="Content" ObjectID="_1278119466" r:id="rId784"/>
        </w:object>
      </w:r>
      <w:r w:rsidRPr="000B1E56">
        <w:rPr>
          <w:sz w:val="24"/>
          <w:lang w:val="uk-UA"/>
        </w:rPr>
        <w:t xml:space="preserve"> , потрібне для самозбудження, яке при більшому навантаженні утруднюється.</w:t>
      </w:r>
    </w:p>
    <w:p w:rsidR="00BC2A19" w:rsidRPr="000B1E56" w:rsidRDefault="00BC2A19">
      <w:pPr>
        <w:rPr>
          <w:sz w:val="24"/>
          <w:lang w:val="uk-UA"/>
        </w:rPr>
      </w:pPr>
      <w:r w:rsidRPr="000B1E56">
        <w:rPr>
          <w:sz w:val="24"/>
          <w:lang w:val="uk-UA"/>
        </w:rPr>
        <w:t xml:space="preserve">                                                               </w:t>
      </w:r>
    </w:p>
    <w:p w:rsidR="00BC2A19" w:rsidRPr="000B1E56" w:rsidRDefault="00BC2A19" w:rsidP="002F1B78">
      <w:pPr>
        <w:numPr>
          <w:ilvl w:val="0"/>
          <w:numId w:val="46"/>
        </w:numPr>
        <w:jc w:val="center"/>
        <w:rPr>
          <w:b/>
          <w:sz w:val="24"/>
          <w:lang w:val="uk-UA"/>
        </w:rPr>
      </w:pPr>
      <w:r w:rsidRPr="000B1E56">
        <w:rPr>
          <w:noProof/>
          <w:sz w:val="24"/>
          <w:lang w:val="uk-UA"/>
        </w:rPr>
        <w:pict>
          <v:shape id="_x0000_s1148" type="#_x0000_t202" style="position:absolute;left:0;text-align:left;margin-left:289.05pt;margin-top:14.25pt;width:39.7pt;height:34pt;z-index:251661824" o:allowincell="f" filled="f" stroked="f">
            <v:textbox style="mso-next-textbox:#_x0000_s1148">
              <w:txbxContent>
                <w:p w:rsidR="00BC2A19" w:rsidRDefault="00BC2A19">
                  <w:pPr>
                    <w:rPr>
                      <w:sz w:val="24"/>
                      <w:vertAlign w:val="subscript"/>
                      <w:lang w:val="uk-UA"/>
                    </w:rPr>
                  </w:pPr>
                </w:p>
              </w:txbxContent>
            </v:textbox>
          </v:shape>
        </w:pict>
      </w:r>
      <w:r w:rsidRPr="000B1E56">
        <w:rPr>
          <w:sz w:val="24"/>
          <w:lang w:val="uk-UA"/>
        </w:rPr>
        <w:t xml:space="preserve"> </w:t>
      </w:r>
      <w:r w:rsidRPr="000B1E56">
        <w:rPr>
          <w:b/>
          <w:sz w:val="24"/>
          <w:lang w:val="uk-UA"/>
        </w:rPr>
        <w:t>ОПИС  МАКЕТУ  СХЕМИ</w:t>
      </w:r>
    </w:p>
    <w:p w:rsidR="00BC2A19" w:rsidRPr="000B1E56" w:rsidRDefault="00BC2A19">
      <w:pPr>
        <w:rPr>
          <w:sz w:val="24"/>
          <w:lang w:val="uk-UA"/>
        </w:rPr>
      </w:pPr>
    </w:p>
    <w:p w:rsidR="00BC2A19" w:rsidRPr="000B1E56" w:rsidRDefault="002F1B78" w:rsidP="00FC0E6F">
      <w:pPr>
        <w:jc w:val="center"/>
        <w:rPr>
          <w:sz w:val="24"/>
          <w:lang w:val="uk-UA"/>
        </w:rPr>
      </w:pPr>
      <w:r>
        <w:rPr>
          <w:noProof/>
          <w:sz w:val="24"/>
        </w:rPr>
        <w:drawing>
          <wp:inline distT="0" distB="0" distL="0" distR="0">
            <wp:extent cx="4544695" cy="4012565"/>
            <wp:effectExtent l="19050" t="0" r="8255" b="0"/>
            <wp:docPr id="471" name="Рисунок 47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1"/>
                    <pic:cNvPicPr>
                      <a:picLocks noChangeAspect="1" noChangeArrowheads="1"/>
                    </pic:cNvPicPr>
                  </pic:nvPicPr>
                  <pic:blipFill>
                    <a:blip r:embed="rId785"/>
                    <a:srcRect/>
                    <a:stretch>
                      <a:fillRect/>
                    </a:stretch>
                  </pic:blipFill>
                  <pic:spPr bwMode="auto">
                    <a:xfrm>
                      <a:off x="0" y="0"/>
                      <a:ext cx="4544695" cy="4012565"/>
                    </a:xfrm>
                    <a:prstGeom prst="rect">
                      <a:avLst/>
                    </a:prstGeom>
                    <a:noFill/>
                    <a:ln w="9525">
                      <a:noFill/>
                      <a:miter lim="800000"/>
                      <a:headEnd/>
                      <a:tailEnd/>
                    </a:ln>
                  </pic:spPr>
                </pic:pic>
              </a:graphicData>
            </a:graphic>
          </wp:inline>
        </w:drawing>
      </w:r>
    </w:p>
    <w:p w:rsidR="00BC2A19" w:rsidRPr="000B1E56" w:rsidRDefault="00BC2A19">
      <w:pPr>
        <w:rPr>
          <w:sz w:val="24"/>
          <w:lang w:val="uk-UA"/>
        </w:rPr>
      </w:pPr>
      <w:r w:rsidRPr="000B1E56">
        <w:rPr>
          <w:sz w:val="24"/>
          <w:lang w:val="uk-UA"/>
        </w:rPr>
        <w:t xml:space="preserve">   </w:t>
      </w:r>
    </w:p>
    <w:p w:rsidR="00BC2A19" w:rsidRPr="000B1E56" w:rsidRDefault="00BC2A19">
      <w:pPr>
        <w:rPr>
          <w:sz w:val="24"/>
          <w:lang w:val="uk-UA"/>
        </w:rPr>
      </w:pPr>
      <w:r w:rsidRPr="000B1E56">
        <w:rPr>
          <w:sz w:val="24"/>
          <w:lang w:val="uk-UA"/>
        </w:rPr>
        <w:t xml:space="preserve">                                                  </w:t>
      </w:r>
    </w:p>
    <w:p w:rsidR="00BC2A19" w:rsidRPr="000B1E56" w:rsidRDefault="00BC2A19">
      <w:pPr>
        <w:ind w:firstLine="284"/>
        <w:jc w:val="both"/>
        <w:rPr>
          <w:sz w:val="24"/>
          <w:lang w:val="uk-UA"/>
        </w:rPr>
      </w:pPr>
      <w:r w:rsidRPr="000B1E56">
        <w:rPr>
          <w:sz w:val="24"/>
          <w:lang w:val="uk-UA"/>
        </w:rPr>
        <w:t xml:space="preserve">Схему   автогенератора зібрано на біполярному  </w:t>
      </w:r>
      <w:r w:rsidRPr="000B1E56">
        <w:rPr>
          <w:rFonts w:ascii="Arial" w:hAnsi="Arial"/>
          <w:position w:val="-10"/>
          <w:sz w:val="24"/>
          <w:lang w:val="uk-UA"/>
        </w:rPr>
        <w:object w:dxaOrig="1080" w:dyaOrig="300">
          <v:shape id="_x0000_i1466" type="#_x0000_t75" style="width:53.75pt;height:15.05pt" o:ole="" fillcolor="window">
            <v:imagedata r:id="rId786" o:title=""/>
          </v:shape>
          <o:OLEObject Type="Embed" ProgID="Equation.3" ShapeID="_x0000_i1466" DrawAspect="Content" ObjectID="_1278119467" r:id="rId787"/>
        </w:object>
      </w:r>
      <w:r w:rsidRPr="000B1E56">
        <w:rPr>
          <w:sz w:val="24"/>
          <w:lang w:val="uk-UA"/>
        </w:rPr>
        <w:t xml:space="preserve">  транзисторі, навантаженому  </w:t>
      </w:r>
      <w:r w:rsidRPr="000B1E56">
        <w:rPr>
          <w:position w:val="-6"/>
          <w:sz w:val="24"/>
          <w:lang w:val="uk-UA"/>
        </w:rPr>
        <w:object w:dxaOrig="420" w:dyaOrig="300">
          <v:shape id="_x0000_i1467" type="#_x0000_t75" style="width:21.5pt;height:15.05pt" o:ole="" fillcolor="window">
            <v:imagedata r:id="rId700" o:title=""/>
          </v:shape>
          <o:OLEObject Type="Embed" ProgID="Equation.3" ShapeID="_x0000_i1467" DrawAspect="Content" ObjectID="_1278119468" r:id="rId788"/>
        </w:object>
      </w:r>
      <w:r w:rsidRPr="000B1E56">
        <w:rPr>
          <w:sz w:val="24"/>
          <w:lang w:val="uk-UA"/>
        </w:rPr>
        <w:t xml:space="preserve">-контуром. Разом з цим контуром транзистор утворює резонансний підсилювач. Контур може настроюватися змінною ємністю </w:t>
      </w:r>
      <w:r w:rsidRPr="000B1E56">
        <w:rPr>
          <w:position w:val="-12"/>
          <w:sz w:val="24"/>
          <w:lang w:val="uk-UA"/>
        </w:rPr>
        <w:object w:dxaOrig="360" w:dyaOrig="380">
          <v:shape id="_x0000_i1468" type="#_x0000_t75" style="width:18.25pt;height:19.35pt" o:ole="" fillcolor="window">
            <v:imagedata r:id="rId789" o:title=""/>
          </v:shape>
          <o:OLEObject Type="Embed" ProgID="Equation.3" ShapeID="_x0000_i1468" DrawAspect="Content" ObjectID="_1278119469" r:id="rId790"/>
        </w:object>
      </w:r>
      <w:r w:rsidRPr="000B1E56">
        <w:rPr>
          <w:sz w:val="24"/>
          <w:lang w:val="uk-UA"/>
        </w:rPr>
        <w:t xml:space="preserve"> .</w:t>
      </w:r>
    </w:p>
    <w:p w:rsidR="00BC2A19" w:rsidRPr="000B1E56" w:rsidRDefault="00BC2A19">
      <w:pPr>
        <w:ind w:firstLine="284"/>
        <w:jc w:val="both"/>
        <w:rPr>
          <w:sz w:val="24"/>
          <w:lang w:val="uk-UA"/>
        </w:rPr>
      </w:pPr>
      <w:r w:rsidRPr="000B1E56">
        <w:rPr>
          <w:sz w:val="24"/>
          <w:lang w:val="uk-UA"/>
        </w:rPr>
        <w:t xml:space="preserve">Схема живиться від джерела постійної напруги  </w:t>
      </w:r>
      <w:r w:rsidRPr="000B1E56">
        <w:rPr>
          <w:position w:val="-12"/>
          <w:sz w:val="24"/>
          <w:lang w:val="uk-UA"/>
        </w:rPr>
        <w:object w:dxaOrig="720" w:dyaOrig="380">
          <v:shape id="_x0000_i1469" type="#_x0000_t75" style="width:36.55pt;height:19.35pt" o:ole="" fillcolor="window">
            <v:imagedata r:id="rId791" o:title=""/>
          </v:shape>
          <o:OLEObject Type="Embed" ProgID="Equation.3" ShapeID="_x0000_i1469" DrawAspect="Content" ObjectID="_1278119470" r:id="rId792"/>
        </w:object>
      </w:r>
      <w:r w:rsidRPr="000B1E56">
        <w:rPr>
          <w:sz w:val="24"/>
          <w:lang w:val="uk-UA"/>
        </w:rPr>
        <w:t xml:space="preserve">  через ключ « к ». Міліамперметр </w:t>
      </w:r>
      <w:r w:rsidRPr="000B1E56">
        <w:rPr>
          <w:position w:val="-12"/>
          <w:sz w:val="24"/>
          <w:lang w:val="uk-UA"/>
        </w:rPr>
        <w:object w:dxaOrig="240" w:dyaOrig="380">
          <v:shape id="_x0000_i1470" type="#_x0000_t75" style="width:11.8pt;height:19.35pt" o:ole="" fillcolor="window">
            <v:imagedata r:id="rId262" o:title=""/>
          </v:shape>
          <o:OLEObject Type="Embed" ProgID="Equation.3" ShapeID="_x0000_i1470" DrawAspect="Content" ObjectID="_1278119471" r:id="rId793"/>
        </w:object>
      </w:r>
      <w:r w:rsidRPr="000B1E56">
        <w:rPr>
          <w:sz w:val="24"/>
          <w:lang w:val="uk-UA"/>
        </w:rPr>
        <w:t xml:space="preserve"> вимірює  загальний струм, що споживається схемою. Фільтр  </w:t>
      </w:r>
      <w:r w:rsidRPr="000B1E56">
        <w:rPr>
          <w:position w:val="-14"/>
          <w:sz w:val="24"/>
          <w:lang w:val="uk-UA"/>
        </w:rPr>
        <w:object w:dxaOrig="720" w:dyaOrig="400">
          <v:shape id="_x0000_i1471" type="#_x0000_t75" style="width:36.55pt;height:20.4pt" o:ole="" fillcolor="window">
            <v:imagedata r:id="rId256" o:title=""/>
          </v:shape>
          <o:OLEObject Type="Embed" ProgID="Equation.3" ShapeID="_x0000_i1471" DrawAspect="Content" ObjectID="_1278119472" r:id="rId794"/>
        </w:object>
      </w:r>
      <w:r w:rsidRPr="000B1E56">
        <w:rPr>
          <w:sz w:val="24"/>
          <w:lang w:val="uk-UA"/>
        </w:rPr>
        <w:t xml:space="preserve">  не пропускає коливань струму до джерела живлення.</w:t>
      </w:r>
    </w:p>
    <w:p w:rsidR="00BC2A19" w:rsidRPr="000B1E56" w:rsidRDefault="00BC2A19">
      <w:pPr>
        <w:ind w:firstLine="284"/>
        <w:jc w:val="both"/>
        <w:rPr>
          <w:sz w:val="24"/>
          <w:lang w:val="uk-UA"/>
        </w:rPr>
      </w:pPr>
      <w:r w:rsidRPr="000B1E56">
        <w:rPr>
          <w:sz w:val="24"/>
          <w:lang w:val="uk-UA"/>
        </w:rPr>
        <w:t xml:space="preserve">У коло емітера увімкнено  опір  </w:t>
      </w:r>
      <w:r w:rsidRPr="000B1E56">
        <w:rPr>
          <w:position w:val="-12"/>
          <w:sz w:val="24"/>
          <w:lang w:val="uk-UA"/>
        </w:rPr>
        <w:object w:dxaOrig="380" w:dyaOrig="380">
          <v:shape id="_x0000_i1472" type="#_x0000_t75" style="width:19.35pt;height:19.35pt" o:ole="" fillcolor="window">
            <v:imagedata r:id="rId467" o:title=""/>
          </v:shape>
          <o:OLEObject Type="Embed" ProgID="Equation.3" ShapeID="_x0000_i1472" DrawAspect="Content" ObjectID="_1278119473" r:id="rId795"/>
        </w:object>
      </w:r>
      <w:r w:rsidRPr="000B1E56">
        <w:rPr>
          <w:sz w:val="24"/>
          <w:lang w:val="uk-UA"/>
        </w:rPr>
        <w:t xml:space="preserve">  і ємність  </w:t>
      </w:r>
      <w:r w:rsidRPr="000B1E56">
        <w:rPr>
          <w:position w:val="-12"/>
          <w:sz w:val="24"/>
          <w:lang w:val="uk-UA"/>
        </w:rPr>
        <w:object w:dxaOrig="360" w:dyaOrig="380">
          <v:shape id="_x0000_i1473" type="#_x0000_t75" style="width:18.25pt;height:19.35pt" o:ole="" fillcolor="window">
            <v:imagedata r:id="rId470" o:title=""/>
          </v:shape>
          <o:OLEObject Type="Embed" ProgID="Equation.3" ShapeID="_x0000_i1473" DrawAspect="Content" ObjectID="_1278119474" r:id="rId796"/>
        </w:object>
      </w:r>
      <w:r w:rsidRPr="000B1E56">
        <w:rPr>
          <w:sz w:val="24"/>
          <w:lang w:val="uk-UA"/>
        </w:rPr>
        <w:t xml:space="preserve">  для стабілізації режиму транзистора.</w:t>
      </w:r>
    </w:p>
    <w:p w:rsidR="00BC2A19" w:rsidRPr="000B1E56" w:rsidRDefault="00BC2A19">
      <w:pPr>
        <w:ind w:firstLine="284"/>
        <w:jc w:val="both"/>
        <w:rPr>
          <w:sz w:val="24"/>
          <w:lang w:val="uk-UA"/>
        </w:rPr>
      </w:pPr>
      <w:r w:rsidRPr="000B1E56">
        <w:rPr>
          <w:sz w:val="24"/>
          <w:lang w:val="uk-UA"/>
        </w:rPr>
        <w:t xml:space="preserve">Зміщення на базу подається через дільник  </w:t>
      </w:r>
      <w:r w:rsidRPr="000B1E56">
        <w:rPr>
          <w:position w:val="-12"/>
          <w:sz w:val="24"/>
          <w:lang w:val="uk-UA"/>
        </w:rPr>
        <w:object w:dxaOrig="639" w:dyaOrig="380">
          <v:shape id="_x0000_i1474" type="#_x0000_t75" style="width:32.25pt;height:19.35pt" o:ole="" fillcolor="window">
            <v:imagedata r:id="rId797" o:title=""/>
          </v:shape>
          <o:OLEObject Type="Embed" ProgID="Equation.3" ShapeID="_x0000_i1474" DrawAspect="Content" ObjectID="_1278119475" r:id="rId798"/>
        </w:object>
      </w:r>
      <w:r w:rsidRPr="000B1E56">
        <w:rPr>
          <w:sz w:val="24"/>
          <w:lang w:val="uk-UA"/>
        </w:rPr>
        <w:t xml:space="preserve"> ; змінним опором  </w:t>
      </w:r>
      <w:r w:rsidRPr="000B1E56">
        <w:rPr>
          <w:position w:val="-12"/>
          <w:sz w:val="24"/>
          <w:lang w:val="uk-UA"/>
        </w:rPr>
        <w:object w:dxaOrig="380" w:dyaOrig="380">
          <v:shape id="_x0000_i1475" type="#_x0000_t75" style="width:19.35pt;height:19.35pt" o:ole="" fillcolor="window">
            <v:imagedata r:id="rId799" o:title=""/>
          </v:shape>
          <o:OLEObject Type="Embed" ProgID="Equation.3" ShapeID="_x0000_i1475" DrawAspect="Content" ObjectID="_1278119476" r:id="rId800"/>
        </w:object>
      </w:r>
      <w:r w:rsidRPr="000B1E56">
        <w:rPr>
          <w:sz w:val="24"/>
          <w:lang w:val="uk-UA"/>
        </w:rPr>
        <w:t xml:space="preserve">  це зміщення  (величина напруги база-емітер)  може плавно регулюватися.  Ці опори разом з ємністю </w:t>
      </w:r>
      <w:r w:rsidRPr="000B1E56">
        <w:rPr>
          <w:position w:val="-12"/>
          <w:sz w:val="24"/>
          <w:lang w:val="uk-UA"/>
        </w:rPr>
        <w:object w:dxaOrig="360" w:dyaOrig="380">
          <v:shape id="_x0000_i1476" type="#_x0000_t75" style="width:18.25pt;height:19.35pt" o:ole="" fillcolor="window">
            <v:imagedata r:id="rId801" o:title=""/>
          </v:shape>
          <o:OLEObject Type="Embed" ProgID="Equation.3" ShapeID="_x0000_i1476" DrawAspect="Content" ObjectID="_1278119477" r:id="rId802"/>
        </w:object>
      </w:r>
      <w:r w:rsidRPr="000B1E56">
        <w:rPr>
          <w:sz w:val="24"/>
          <w:lang w:val="uk-UA"/>
        </w:rPr>
        <w:t xml:space="preserve">  утворюють гридлік, що забезпечує автоматичне зміщення - зсув робочої точки транзистора в міру зростання амплітуди генерованих коливань.</w:t>
      </w:r>
    </w:p>
    <w:p w:rsidR="00BC2A19" w:rsidRPr="000B1E56" w:rsidRDefault="00BC2A19">
      <w:pPr>
        <w:ind w:firstLine="284"/>
        <w:jc w:val="both"/>
        <w:rPr>
          <w:sz w:val="24"/>
          <w:lang w:val="uk-UA"/>
        </w:rPr>
      </w:pPr>
      <w:r w:rsidRPr="000B1E56">
        <w:rPr>
          <w:sz w:val="24"/>
          <w:lang w:val="uk-UA"/>
        </w:rPr>
        <w:t xml:space="preserve">Через взаємоіндуктивність  </w:t>
      </w:r>
      <w:r w:rsidRPr="000B1E56">
        <w:rPr>
          <w:position w:val="-4"/>
          <w:sz w:val="24"/>
          <w:lang w:val="uk-UA"/>
        </w:rPr>
        <w:object w:dxaOrig="300" w:dyaOrig="279">
          <v:shape id="_x0000_i1477" type="#_x0000_t75" style="width:15.05pt;height:13.95pt" o:ole="" fillcolor="window">
            <v:imagedata r:id="rId781" o:title=""/>
          </v:shape>
          <o:OLEObject Type="Embed" ProgID="Equation.3" ShapeID="_x0000_i1477" DrawAspect="Content" ObjectID="_1278119478" r:id="rId803"/>
        </w:object>
      </w:r>
      <w:r w:rsidRPr="000B1E56">
        <w:rPr>
          <w:sz w:val="24"/>
          <w:lang w:val="uk-UA"/>
        </w:rPr>
        <w:t xml:space="preserve">  утворюється трансформаторний зворотний зв’язок, який може плавно регулюватися шляхом зближення котушок індуктивності  </w:t>
      </w:r>
      <w:r w:rsidRPr="000B1E56">
        <w:rPr>
          <w:position w:val="-12"/>
          <w:sz w:val="24"/>
          <w:lang w:val="uk-UA"/>
        </w:rPr>
        <w:object w:dxaOrig="320" w:dyaOrig="380">
          <v:shape id="_x0000_i1478" type="#_x0000_t75" style="width:16.1pt;height:19.35pt" o:ole="" fillcolor="window">
            <v:imagedata r:id="rId804" o:title=""/>
          </v:shape>
          <o:OLEObject Type="Embed" ProgID="Equation.3" ShapeID="_x0000_i1478" DrawAspect="Content" ObjectID="_1278119479" r:id="rId805"/>
        </w:object>
      </w:r>
      <w:r w:rsidRPr="000B1E56">
        <w:rPr>
          <w:sz w:val="24"/>
          <w:vertAlign w:val="subscript"/>
          <w:lang w:val="uk-UA"/>
        </w:rPr>
        <w:t xml:space="preserve">  </w:t>
      </w:r>
      <w:r w:rsidRPr="000B1E56">
        <w:rPr>
          <w:sz w:val="24"/>
          <w:lang w:val="uk-UA"/>
        </w:rPr>
        <w:t xml:space="preserve">і  </w:t>
      </w:r>
      <w:r w:rsidRPr="000B1E56">
        <w:rPr>
          <w:position w:val="-12"/>
          <w:sz w:val="24"/>
          <w:lang w:val="uk-UA"/>
        </w:rPr>
        <w:object w:dxaOrig="320" w:dyaOrig="380">
          <v:shape id="_x0000_i1479" type="#_x0000_t75" style="width:16.1pt;height:19.35pt" o:ole="" fillcolor="window">
            <v:imagedata r:id="rId445" o:title=""/>
          </v:shape>
          <o:OLEObject Type="Embed" ProgID="Equation.3" ShapeID="_x0000_i1479" DrawAspect="Content" ObjectID="_1278119480" r:id="rId806"/>
        </w:object>
      </w:r>
      <w:r w:rsidRPr="000B1E56">
        <w:rPr>
          <w:sz w:val="24"/>
          <w:lang w:val="uk-UA"/>
        </w:rPr>
        <w:t xml:space="preserve"> .</w:t>
      </w:r>
    </w:p>
    <w:p w:rsidR="00BC2A19" w:rsidRPr="000B1E56" w:rsidRDefault="00BC2A19">
      <w:pPr>
        <w:ind w:firstLine="284"/>
        <w:jc w:val="both"/>
        <w:rPr>
          <w:sz w:val="24"/>
          <w:lang w:val="uk-UA"/>
        </w:rPr>
      </w:pPr>
      <w:r w:rsidRPr="000B1E56">
        <w:rPr>
          <w:sz w:val="24"/>
          <w:lang w:val="uk-UA"/>
        </w:rPr>
        <w:t xml:space="preserve">Через розділову ємність  </w:t>
      </w:r>
      <w:r w:rsidRPr="000B1E56">
        <w:rPr>
          <w:position w:val="-12"/>
          <w:sz w:val="24"/>
          <w:lang w:val="uk-UA"/>
        </w:rPr>
        <w:object w:dxaOrig="360" w:dyaOrig="380">
          <v:shape id="_x0000_i1480" type="#_x0000_t75" style="width:18.25pt;height:19.35pt" o:ole="" fillcolor="window">
            <v:imagedata r:id="rId807" o:title=""/>
          </v:shape>
          <o:OLEObject Type="Embed" ProgID="Equation.3" ShapeID="_x0000_i1480" DrawAspect="Content" ObjectID="_1278119481" r:id="rId808"/>
        </w:object>
      </w:r>
      <w:r w:rsidRPr="000B1E56">
        <w:rPr>
          <w:sz w:val="24"/>
          <w:lang w:val="uk-UA"/>
        </w:rPr>
        <w:t xml:space="preserve">  до генератора приєднано навантажувальний опір  </w:t>
      </w:r>
      <w:r w:rsidRPr="000B1E56">
        <w:rPr>
          <w:position w:val="-12"/>
          <w:sz w:val="24"/>
          <w:lang w:val="uk-UA"/>
        </w:rPr>
        <w:object w:dxaOrig="360" w:dyaOrig="380">
          <v:shape id="_x0000_i1481" type="#_x0000_t75" style="width:18.25pt;height:19.35pt" o:ole="" fillcolor="window">
            <v:imagedata r:id="rId498" o:title=""/>
          </v:shape>
          <o:OLEObject Type="Embed" ProgID="Equation.3" ShapeID="_x0000_i1481" DrawAspect="Content" ObjectID="_1278119482" r:id="rId809"/>
        </w:object>
      </w:r>
      <w:r w:rsidRPr="000B1E56">
        <w:rPr>
          <w:sz w:val="24"/>
          <w:lang w:val="uk-UA"/>
        </w:rPr>
        <w:t xml:space="preserve"> , при зменшенні якого навантаження на генератор збільшується.</w:t>
      </w:r>
    </w:p>
    <w:p w:rsidR="00BC2A19" w:rsidRPr="000B1E56" w:rsidRDefault="00BC2A19">
      <w:pPr>
        <w:ind w:firstLine="284"/>
        <w:jc w:val="both"/>
        <w:rPr>
          <w:sz w:val="24"/>
          <w:lang w:val="uk-UA"/>
        </w:rPr>
      </w:pPr>
      <w:r w:rsidRPr="000B1E56">
        <w:rPr>
          <w:sz w:val="24"/>
          <w:lang w:val="uk-UA"/>
        </w:rPr>
        <w:t xml:space="preserve">До виходу  </w:t>
      </w:r>
      <w:r w:rsidRPr="000B1E56">
        <w:rPr>
          <w:position w:val="-12"/>
          <w:sz w:val="24"/>
          <w:lang w:val="uk-UA"/>
        </w:rPr>
        <w:object w:dxaOrig="499" w:dyaOrig="380">
          <v:shape id="_x0000_i1482" type="#_x0000_t75" style="width:24.7pt;height:19.35pt" o:ole="" fillcolor="window">
            <v:imagedata r:id="rId810" o:title=""/>
          </v:shape>
          <o:OLEObject Type="Embed" ProgID="Equation.3" ShapeID="_x0000_i1482" DrawAspect="Content" ObjectID="_1278119483" r:id="rId811"/>
        </w:object>
      </w:r>
      <w:r w:rsidRPr="000B1E56">
        <w:rPr>
          <w:sz w:val="24"/>
          <w:lang w:val="uk-UA"/>
        </w:rPr>
        <w:t xml:space="preserve">  може бути приєднано вольтметр, мультиметр або осцилограф для спостереження амплітуди, частоти або форми генерованих коливань.                 </w:t>
      </w:r>
    </w:p>
    <w:p w:rsidR="00BC2A19" w:rsidRPr="000B1E56" w:rsidRDefault="00BC2A19">
      <w:pPr>
        <w:ind w:firstLine="284"/>
        <w:jc w:val="both"/>
        <w:rPr>
          <w:sz w:val="24"/>
          <w:lang w:val="uk-UA"/>
        </w:rPr>
      </w:pPr>
      <w:r w:rsidRPr="000B1E56">
        <w:rPr>
          <w:sz w:val="24"/>
          <w:lang w:val="uk-UA"/>
        </w:rPr>
        <w:t xml:space="preserve">                          </w:t>
      </w:r>
    </w:p>
    <w:p w:rsidR="00BC2A19" w:rsidRPr="000B1E56" w:rsidRDefault="00BC2A19">
      <w:pPr>
        <w:jc w:val="center"/>
        <w:rPr>
          <w:b/>
          <w:sz w:val="24"/>
          <w:lang w:val="uk-UA"/>
        </w:rPr>
      </w:pPr>
      <w:r w:rsidRPr="000B1E56">
        <w:rPr>
          <w:b/>
          <w:sz w:val="24"/>
          <w:lang w:val="uk-UA"/>
        </w:rPr>
        <w:lastRenderedPageBreak/>
        <w:t>ЗАВДАННЯ  ТА  ПОРЯДОК  ВИКОНАННЯ  РОБОТИ</w:t>
      </w:r>
    </w:p>
    <w:p w:rsidR="00BC2A19" w:rsidRPr="000B1E56" w:rsidRDefault="00BC2A19">
      <w:pPr>
        <w:ind w:firstLine="284"/>
        <w:jc w:val="both"/>
        <w:rPr>
          <w:sz w:val="24"/>
          <w:vertAlign w:val="subscript"/>
          <w:lang w:val="uk-UA"/>
        </w:rPr>
      </w:pPr>
      <w:r w:rsidRPr="000B1E56">
        <w:rPr>
          <w:sz w:val="24"/>
          <w:lang w:val="uk-UA"/>
        </w:rPr>
        <w:t xml:space="preserve">                                               </w:t>
      </w:r>
    </w:p>
    <w:p w:rsidR="00BC2A19" w:rsidRPr="000B1E56" w:rsidRDefault="00BC2A19" w:rsidP="002F1B78">
      <w:pPr>
        <w:numPr>
          <w:ilvl w:val="0"/>
          <w:numId w:val="37"/>
        </w:numPr>
        <w:jc w:val="both"/>
        <w:rPr>
          <w:sz w:val="24"/>
          <w:lang w:val="uk-UA"/>
        </w:rPr>
      </w:pPr>
      <w:r w:rsidRPr="000B1E56">
        <w:rPr>
          <w:sz w:val="24"/>
          <w:lang w:val="uk-UA"/>
        </w:rPr>
        <w:t xml:space="preserve">Уважно ознайомитися з макетом;   зрозуміти   призначення  його окремих елементів; </w:t>
      </w:r>
    </w:p>
    <w:p w:rsidR="00BC2A19" w:rsidRPr="000B1E56" w:rsidRDefault="00BC2A19">
      <w:pPr>
        <w:ind w:left="284"/>
        <w:jc w:val="both"/>
        <w:rPr>
          <w:sz w:val="24"/>
          <w:lang w:val="uk-UA"/>
        </w:rPr>
      </w:pPr>
      <w:r w:rsidRPr="000B1E56">
        <w:rPr>
          <w:sz w:val="24"/>
          <w:lang w:val="uk-UA"/>
        </w:rPr>
        <w:t>перевірити правильність підключення приладів до схеми.  Увімкнути живлення приладів для прогрівання (10-15хвил.)</w:t>
      </w:r>
    </w:p>
    <w:p w:rsidR="00BC2A19" w:rsidRPr="000B1E56" w:rsidRDefault="00BC2A19">
      <w:pPr>
        <w:ind w:firstLine="284"/>
        <w:jc w:val="both"/>
        <w:rPr>
          <w:sz w:val="24"/>
          <w:vertAlign w:val="subscript"/>
          <w:lang w:val="uk-UA"/>
        </w:rPr>
      </w:pPr>
      <w:r w:rsidRPr="000B1E56">
        <w:rPr>
          <w:sz w:val="24"/>
          <w:lang w:val="uk-UA"/>
        </w:rPr>
        <w:t xml:space="preserve">                                                                       </w:t>
      </w:r>
    </w:p>
    <w:p w:rsidR="00BC2A19" w:rsidRPr="000B1E56" w:rsidRDefault="00BC2A19" w:rsidP="002F1B78">
      <w:pPr>
        <w:numPr>
          <w:ilvl w:val="0"/>
          <w:numId w:val="38"/>
        </w:numPr>
        <w:jc w:val="both"/>
        <w:rPr>
          <w:sz w:val="24"/>
          <w:lang w:val="uk-UA"/>
        </w:rPr>
      </w:pPr>
      <w:r w:rsidRPr="000B1E56">
        <w:rPr>
          <w:i/>
          <w:sz w:val="24"/>
          <w:lang w:val="uk-UA"/>
        </w:rPr>
        <w:t>Установити</w:t>
      </w:r>
      <w:r w:rsidRPr="000B1E56">
        <w:rPr>
          <w:sz w:val="24"/>
          <w:lang w:val="uk-UA"/>
        </w:rPr>
        <w:t xml:space="preserve"> </w:t>
      </w:r>
      <w:r w:rsidRPr="000B1E56">
        <w:rPr>
          <w:i/>
          <w:sz w:val="24"/>
          <w:lang w:val="uk-UA"/>
        </w:rPr>
        <w:t>режим схеми без генерації.</w:t>
      </w:r>
      <w:r w:rsidRPr="000B1E56">
        <w:rPr>
          <w:sz w:val="24"/>
          <w:lang w:val="uk-UA"/>
        </w:rPr>
        <w:t xml:space="preserve">         Для цього зробити мінімальним зв’язок </w:t>
      </w:r>
    </w:p>
    <w:p w:rsidR="00BC2A19" w:rsidRPr="000B1E56" w:rsidRDefault="00BC2A19">
      <w:pPr>
        <w:ind w:left="284"/>
        <w:jc w:val="both"/>
        <w:rPr>
          <w:sz w:val="24"/>
          <w:lang w:val="uk-UA"/>
        </w:rPr>
      </w:pPr>
      <w:r w:rsidRPr="000B1E56">
        <w:rPr>
          <w:sz w:val="24"/>
          <w:lang w:val="uk-UA"/>
        </w:rPr>
        <w:t xml:space="preserve">між базовим та колекторним колом, розсунувши найбільше котушки контуру та зворотного зв’язку. Увімкнути живлення макету  і регулюванням опору  </w:t>
      </w:r>
      <w:r w:rsidRPr="000B1E56">
        <w:rPr>
          <w:position w:val="-12"/>
          <w:sz w:val="24"/>
          <w:lang w:val="uk-UA"/>
        </w:rPr>
        <w:object w:dxaOrig="380" w:dyaOrig="380">
          <v:shape id="_x0000_i1483" type="#_x0000_t75" style="width:19.35pt;height:19.35pt" o:ole="" fillcolor="window">
            <v:imagedata r:id="rId799" o:title=""/>
          </v:shape>
          <o:OLEObject Type="Embed" ProgID="Equation.3" ShapeID="_x0000_i1483" DrawAspect="Content" ObjectID="_1278119484" r:id="rId812"/>
        </w:object>
      </w:r>
      <w:r w:rsidRPr="000B1E56">
        <w:rPr>
          <w:sz w:val="24"/>
          <w:lang w:val="uk-UA"/>
        </w:rPr>
        <w:t xml:space="preserve">  встановити струм  </w:t>
      </w:r>
      <w:r w:rsidRPr="000B1E56">
        <w:rPr>
          <w:position w:val="-12"/>
          <w:sz w:val="24"/>
          <w:lang w:val="uk-UA"/>
        </w:rPr>
        <w:object w:dxaOrig="240" w:dyaOrig="380">
          <v:shape id="_x0000_i1484" type="#_x0000_t75" style="width:11.8pt;height:19.35pt" o:ole="" fillcolor="window">
            <v:imagedata r:id="rId262" o:title=""/>
          </v:shape>
          <o:OLEObject Type="Embed" ProgID="Equation.3" ShapeID="_x0000_i1484" DrawAspect="Content" ObjectID="_1278119485" r:id="rId813"/>
        </w:object>
      </w:r>
      <w:r w:rsidRPr="000B1E56">
        <w:rPr>
          <w:sz w:val="24"/>
          <w:lang w:val="uk-UA"/>
        </w:rPr>
        <w:t xml:space="preserve">  порядку  1,5 мА. Опір навантаження  </w:t>
      </w:r>
      <w:r w:rsidRPr="000B1E56">
        <w:rPr>
          <w:position w:val="-12"/>
          <w:sz w:val="24"/>
          <w:lang w:val="uk-UA"/>
        </w:rPr>
        <w:object w:dxaOrig="360" w:dyaOrig="380">
          <v:shape id="_x0000_i1485" type="#_x0000_t75" style="width:18.25pt;height:19.35pt" o:ole="" fillcolor="window">
            <v:imagedata r:id="rId498" o:title=""/>
          </v:shape>
          <o:OLEObject Type="Embed" ProgID="Equation.3" ShapeID="_x0000_i1485" DrawAspect="Content" ObjectID="_1278119486" r:id="rId814"/>
        </w:object>
      </w:r>
      <w:r w:rsidRPr="000B1E56">
        <w:rPr>
          <w:sz w:val="24"/>
          <w:lang w:val="uk-UA"/>
        </w:rPr>
        <w:t xml:space="preserve">  мінімальний   (щоб не допустити генерації).</w:t>
      </w:r>
    </w:p>
    <w:p w:rsidR="00BC2A19" w:rsidRPr="000B1E56" w:rsidRDefault="00BC2A19">
      <w:pPr>
        <w:ind w:firstLine="284"/>
        <w:jc w:val="both"/>
        <w:rPr>
          <w:sz w:val="24"/>
          <w:lang w:val="uk-UA"/>
        </w:rPr>
      </w:pPr>
      <w:r w:rsidRPr="000B1E56">
        <w:rPr>
          <w:sz w:val="24"/>
          <w:lang w:val="uk-UA"/>
        </w:rPr>
        <w:t xml:space="preserve">                                                                                                                                                                                                              </w:t>
      </w:r>
    </w:p>
    <w:p w:rsidR="00BC2A19" w:rsidRPr="000B1E56" w:rsidRDefault="00BC2A19" w:rsidP="002F1B78">
      <w:pPr>
        <w:numPr>
          <w:ilvl w:val="0"/>
          <w:numId w:val="38"/>
        </w:numPr>
        <w:rPr>
          <w:lang w:val="uk-UA"/>
        </w:rPr>
      </w:pPr>
      <w:r w:rsidRPr="000B1E56">
        <w:rPr>
          <w:sz w:val="24"/>
          <w:lang w:val="uk-UA"/>
        </w:rPr>
        <w:t>Установити</w:t>
      </w:r>
      <w:r w:rsidRPr="000B1E56">
        <w:rPr>
          <w:lang w:val="uk-UA"/>
        </w:rPr>
        <w:t xml:space="preserve">  </w:t>
      </w:r>
      <w:r w:rsidRPr="000B1E56">
        <w:rPr>
          <w:sz w:val="24"/>
          <w:lang w:val="uk-UA"/>
        </w:rPr>
        <w:t xml:space="preserve">найменше значення </w:t>
      </w:r>
      <w:r w:rsidRPr="000B1E56">
        <w:rPr>
          <w:position w:val="-12"/>
          <w:sz w:val="24"/>
          <w:lang w:val="uk-UA"/>
        </w:rPr>
        <w:object w:dxaOrig="360" w:dyaOrig="380">
          <v:shape id="_x0000_i1486" type="#_x0000_t75" style="width:18.25pt;height:19.35pt" o:ole="" fillcolor="window">
            <v:imagedata r:id="rId789" o:title=""/>
          </v:shape>
          <o:OLEObject Type="Embed" ProgID="Equation.3" ShapeID="_x0000_i1486" DrawAspect="Content" ObjectID="_1278119487" r:id="rId815"/>
        </w:object>
      </w:r>
      <w:r w:rsidRPr="000B1E56">
        <w:rPr>
          <w:sz w:val="24"/>
          <w:lang w:val="uk-UA"/>
        </w:rPr>
        <w:t xml:space="preserve">  (при цьому умова самозбудження  найлегше виконується). </w:t>
      </w:r>
      <w:r w:rsidRPr="000B1E56">
        <w:rPr>
          <w:lang w:val="uk-UA"/>
        </w:rPr>
        <w:t xml:space="preserve">                                                                                                                                 </w:t>
      </w:r>
    </w:p>
    <w:p w:rsidR="00BC2A19" w:rsidRPr="000B1E56" w:rsidRDefault="00BC2A19">
      <w:pPr>
        <w:rPr>
          <w:sz w:val="24"/>
          <w:lang w:val="uk-UA"/>
        </w:rPr>
      </w:pPr>
      <w:r w:rsidRPr="000B1E56">
        <w:rPr>
          <w:lang w:val="uk-UA"/>
        </w:rPr>
        <w:t xml:space="preserve">     </w:t>
      </w:r>
      <w:r w:rsidRPr="000B1E56">
        <w:rPr>
          <w:sz w:val="24"/>
          <w:lang w:val="uk-UA"/>
        </w:rPr>
        <w:t xml:space="preserve">Зближуючи котушки, </w:t>
      </w:r>
      <w:r w:rsidRPr="000B1E56">
        <w:rPr>
          <w:i/>
          <w:sz w:val="24"/>
          <w:lang w:val="uk-UA"/>
        </w:rPr>
        <w:t xml:space="preserve">добитися самозбудження схеми. </w:t>
      </w:r>
      <w:r w:rsidRPr="000B1E56">
        <w:rPr>
          <w:sz w:val="24"/>
          <w:lang w:val="uk-UA"/>
        </w:rPr>
        <w:t xml:space="preserve"> Записати  значення     </w:t>
      </w:r>
      <w:r w:rsidRPr="000B1E56">
        <w:rPr>
          <w:position w:val="-14"/>
          <w:sz w:val="24"/>
          <w:lang w:val="uk-UA"/>
        </w:rPr>
        <w:object w:dxaOrig="460" w:dyaOrig="400">
          <v:shape id="_x0000_i1487" type="#_x0000_t75" style="width:22.55pt;height:20.4pt" o:ole="" fillcolor="window">
            <v:imagedata r:id="rId765" o:title=""/>
          </v:shape>
          <o:OLEObject Type="Embed" ProgID="Equation.3" ShapeID="_x0000_i1487" DrawAspect="Content" ObjectID="_1278119488" r:id="rId816"/>
        </w:object>
      </w:r>
      <w:r w:rsidRPr="000B1E56">
        <w:rPr>
          <w:sz w:val="24"/>
          <w:lang w:val="uk-UA"/>
        </w:rPr>
        <w:t xml:space="preserve">,  при   </w:t>
      </w:r>
    </w:p>
    <w:p w:rsidR="00BC2A19" w:rsidRPr="000B1E56" w:rsidRDefault="00BC2A19">
      <w:pPr>
        <w:rPr>
          <w:sz w:val="24"/>
          <w:lang w:val="uk-UA"/>
        </w:rPr>
      </w:pPr>
      <w:r w:rsidRPr="000B1E56">
        <w:rPr>
          <w:sz w:val="24"/>
          <w:lang w:val="uk-UA"/>
        </w:rPr>
        <w:t xml:space="preserve">     якому виникає генерація.  За величиною  генерованих коливань можна  спостерігати  за  </w:t>
      </w:r>
    </w:p>
    <w:p w:rsidR="00BC2A19" w:rsidRPr="000B1E56" w:rsidRDefault="00BC2A19">
      <w:pPr>
        <w:rPr>
          <w:sz w:val="24"/>
          <w:lang w:val="uk-UA"/>
        </w:rPr>
      </w:pPr>
      <w:r w:rsidRPr="000B1E56">
        <w:rPr>
          <w:sz w:val="24"/>
          <w:lang w:val="uk-UA"/>
        </w:rPr>
        <w:t xml:space="preserve">     допомогою  осцилографа  або  мілівольтметра.   </w:t>
      </w:r>
    </w:p>
    <w:p w:rsidR="00BC2A19" w:rsidRPr="000B1E56" w:rsidRDefault="00BC2A19">
      <w:pPr>
        <w:rPr>
          <w:sz w:val="24"/>
          <w:lang w:val="uk-UA"/>
        </w:rPr>
      </w:pPr>
      <w:r w:rsidRPr="000B1E56">
        <w:rPr>
          <w:sz w:val="24"/>
          <w:lang w:val="uk-UA"/>
        </w:rPr>
        <w:t xml:space="preserve">     Виміряти  за   допомогою  мультиметра частоту  генерації  та  обчислити        значення    </w:t>
      </w:r>
    </w:p>
    <w:p w:rsidR="00BC2A19" w:rsidRPr="000B1E56" w:rsidRDefault="00BC2A19">
      <w:pPr>
        <w:rPr>
          <w:sz w:val="24"/>
          <w:lang w:val="uk-UA"/>
        </w:rPr>
      </w:pPr>
      <w:r w:rsidRPr="000B1E56">
        <w:rPr>
          <w:sz w:val="24"/>
          <w:lang w:val="uk-UA"/>
        </w:rPr>
        <w:t xml:space="preserve">     індуктивності  контуру   </w:t>
      </w:r>
      <w:r w:rsidRPr="000B1E56">
        <w:rPr>
          <w:position w:val="-12"/>
          <w:sz w:val="24"/>
          <w:lang w:val="uk-UA"/>
        </w:rPr>
        <w:object w:dxaOrig="320" w:dyaOrig="380">
          <v:shape id="_x0000_i1488" type="#_x0000_t75" style="width:16.1pt;height:19.35pt" o:ole="" fillcolor="window">
            <v:imagedata r:id="rId445" o:title=""/>
          </v:shape>
          <o:OLEObject Type="Embed" ProgID="Equation.3" ShapeID="_x0000_i1488" DrawAspect="Content" ObjectID="_1278119489" r:id="rId817"/>
        </w:object>
      </w:r>
      <w:r w:rsidRPr="000B1E56">
        <w:rPr>
          <w:sz w:val="24"/>
          <w:lang w:val="uk-UA"/>
        </w:rPr>
        <w:t>.</w:t>
      </w:r>
    </w:p>
    <w:p w:rsidR="00BC2A19" w:rsidRPr="000B1E56" w:rsidRDefault="00BC2A19">
      <w:pPr>
        <w:rPr>
          <w:sz w:val="24"/>
          <w:lang w:val="uk-UA"/>
        </w:rPr>
      </w:pPr>
    </w:p>
    <w:p w:rsidR="00BC2A19" w:rsidRPr="000B1E56" w:rsidRDefault="00BC2A19" w:rsidP="002F1B78">
      <w:pPr>
        <w:numPr>
          <w:ilvl w:val="0"/>
          <w:numId w:val="39"/>
        </w:numPr>
        <w:jc w:val="both"/>
        <w:rPr>
          <w:sz w:val="24"/>
          <w:lang w:val="uk-UA"/>
        </w:rPr>
      </w:pPr>
      <w:r w:rsidRPr="000B1E56">
        <w:rPr>
          <w:i/>
          <w:sz w:val="24"/>
          <w:lang w:val="uk-UA"/>
        </w:rPr>
        <w:t xml:space="preserve">   Повторити  п.3   для всіх інших значень</w:t>
      </w:r>
      <w:r w:rsidRPr="000B1E56">
        <w:rPr>
          <w:i/>
          <w:position w:val="-12"/>
          <w:sz w:val="24"/>
          <w:lang w:val="uk-UA"/>
        </w:rPr>
        <w:object w:dxaOrig="360" w:dyaOrig="380">
          <v:shape id="_x0000_i1489" type="#_x0000_t75" style="width:18.25pt;height:19.35pt" o:ole="" fillcolor="window">
            <v:imagedata r:id="rId818" o:title=""/>
          </v:shape>
          <o:OLEObject Type="Embed" ProgID="Equation.3" ShapeID="_x0000_i1489" DrawAspect="Content" ObjectID="_1278119490" r:id="rId819"/>
        </w:object>
      </w:r>
      <w:r w:rsidRPr="000B1E56">
        <w:rPr>
          <w:i/>
          <w:sz w:val="24"/>
          <w:lang w:val="uk-UA"/>
        </w:rPr>
        <w:t xml:space="preserve">,   кожного разу   змінюючи  зв’язок   від </w:t>
      </w:r>
    </w:p>
    <w:p w:rsidR="00BC2A19" w:rsidRPr="000B1E56" w:rsidRDefault="00BC2A19">
      <w:pPr>
        <w:ind w:left="240"/>
        <w:jc w:val="both"/>
        <w:rPr>
          <w:sz w:val="24"/>
          <w:lang w:val="uk-UA"/>
        </w:rPr>
      </w:pPr>
      <w:r w:rsidRPr="000B1E56">
        <w:rPr>
          <w:i/>
          <w:sz w:val="24"/>
          <w:lang w:val="uk-UA"/>
        </w:rPr>
        <w:t xml:space="preserve">мінімального до </w:t>
      </w:r>
      <w:r w:rsidRPr="000B1E56">
        <w:rPr>
          <w:i/>
          <w:position w:val="-14"/>
          <w:sz w:val="24"/>
          <w:lang w:val="uk-UA"/>
        </w:rPr>
        <w:object w:dxaOrig="480" w:dyaOrig="400">
          <v:shape id="_x0000_i1490" type="#_x0000_t75" style="width:23.65pt;height:20.4pt" o:ole="" fillcolor="window">
            <v:imagedata r:id="rId820" o:title=""/>
          </v:shape>
          <o:OLEObject Type="Embed" ProgID="Equation.3" ShapeID="_x0000_i1490" DrawAspect="Content" ObjectID="_1278119491" r:id="rId821"/>
        </w:object>
      </w:r>
      <w:r w:rsidRPr="000B1E56">
        <w:rPr>
          <w:i/>
          <w:sz w:val="24"/>
          <w:lang w:val="uk-UA"/>
        </w:rPr>
        <w:t>(тобто до  початку генерації)</w:t>
      </w:r>
      <w:r w:rsidRPr="000B1E56">
        <w:rPr>
          <w:sz w:val="24"/>
          <w:lang w:val="uk-UA"/>
        </w:rPr>
        <w:t xml:space="preserve">. Проробити ці виміри для 2-3-х значень струму  </w:t>
      </w:r>
      <w:r w:rsidRPr="000B1E56">
        <w:rPr>
          <w:position w:val="-12"/>
          <w:sz w:val="24"/>
          <w:lang w:val="uk-UA"/>
        </w:rPr>
        <w:object w:dxaOrig="240" w:dyaOrig="380">
          <v:shape id="_x0000_i1491" type="#_x0000_t75" style="width:11.8pt;height:19.35pt" o:ole="" fillcolor="window">
            <v:imagedata r:id="rId262" o:title=""/>
          </v:shape>
          <o:OLEObject Type="Embed" ProgID="Equation.3" ShapeID="_x0000_i1491" DrawAspect="Content" ObjectID="_1278119492" r:id="rId822"/>
        </w:object>
      </w:r>
      <w:r w:rsidRPr="000B1E56">
        <w:rPr>
          <w:sz w:val="24"/>
          <w:lang w:val="uk-UA"/>
        </w:rPr>
        <w:t xml:space="preserve">     </w:t>
      </w:r>
      <w:r w:rsidRPr="000B1E56">
        <w:rPr>
          <w:position w:val="-12"/>
          <w:sz w:val="24"/>
          <w:lang w:val="uk-UA"/>
        </w:rPr>
        <w:object w:dxaOrig="2220" w:dyaOrig="380">
          <v:shape id="_x0000_i1492" type="#_x0000_t75" style="width:110.7pt;height:19.35pt" o:ole="" fillcolor="window">
            <v:imagedata r:id="rId823" o:title=""/>
          </v:shape>
          <o:OLEObject Type="Embed" ProgID="Equation.3" ShapeID="_x0000_i1492" DrawAspect="Content" ObjectID="_1278119493" r:id="rId824"/>
        </w:object>
      </w:r>
      <w:r w:rsidRPr="000B1E56">
        <w:rPr>
          <w:sz w:val="24"/>
          <w:lang w:val="uk-UA"/>
        </w:rPr>
        <w:t xml:space="preserve">.  </w:t>
      </w:r>
    </w:p>
    <w:p w:rsidR="00BC2A19" w:rsidRPr="000B1E56" w:rsidRDefault="00BC2A19">
      <w:pPr>
        <w:ind w:left="240"/>
        <w:jc w:val="both"/>
        <w:rPr>
          <w:sz w:val="24"/>
          <w:lang w:val="uk-UA"/>
        </w:rPr>
      </w:pPr>
      <w:r w:rsidRPr="000B1E56">
        <w:rPr>
          <w:sz w:val="24"/>
          <w:lang w:val="uk-UA"/>
        </w:rPr>
        <w:t xml:space="preserve">Побудувати графіки залежностей </w:t>
      </w:r>
      <w:r w:rsidRPr="000B1E56">
        <w:rPr>
          <w:position w:val="-14"/>
          <w:sz w:val="24"/>
          <w:lang w:val="uk-UA"/>
        </w:rPr>
        <w:object w:dxaOrig="1380" w:dyaOrig="400">
          <v:shape id="_x0000_i1493" type="#_x0000_t75" style="width:68.8pt;height:20.4pt" o:ole="" fillcolor="window">
            <v:imagedata r:id="rId825" o:title=""/>
          </v:shape>
          <o:OLEObject Type="Embed" ProgID="Equation.3" ShapeID="_x0000_i1493" DrawAspect="Content" ObjectID="_1278119494" r:id="rId826"/>
        </w:object>
      </w:r>
      <w:r w:rsidRPr="000B1E56">
        <w:rPr>
          <w:sz w:val="24"/>
          <w:lang w:val="uk-UA"/>
        </w:rPr>
        <w:t xml:space="preserve"> (разом для всіх значень</w:t>
      </w:r>
      <w:r w:rsidRPr="000B1E56">
        <w:rPr>
          <w:position w:val="-12"/>
          <w:sz w:val="24"/>
          <w:lang w:val="uk-UA"/>
        </w:rPr>
        <w:object w:dxaOrig="240" w:dyaOrig="380">
          <v:shape id="_x0000_i1494" type="#_x0000_t75" style="width:11.8pt;height:19.35pt" o:ole="" fillcolor="window">
            <v:imagedata r:id="rId262" o:title=""/>
          </v:shape>
          <o:OLEObject Type="Embed" ProgID="Equation.3" ShapeID="_x0000_i1494" DrawAspect="Content" ObjectID="_1278119495" r:id="rId827"/>
        </w:object>
      </w:r>
      <w:r w:rsidRPr="000B1E56">
        <w:rPr>
          <w:sz w:val="24"/>
          <w:lang w:val="uk-UA"/>
        </w:rPr>
        <w:t>), пояснити  їх.</w:t>
      </w:r>
    </w:p>
    <w:p w:rsidR="00BC2A19" w:rsidRPr="000B1E56" w:rsidRDefault="00BC2A19">
      <w:pPr>
        <w:rPr>
          <w:sz w:val="24"/>
          <w:lang w:val="uk-UA"/>
        </w:rPr>
      </w:pPr>
      <w:r w:rsidRPr="000B1E56">
        <w:rPr>
          <w:noProof/>
          <w:lang w:val="uk-UA"/>
        </w:rPr>
        <w:pict>
          <v:shape id="_x0000_s1149" type="#_x0000_t202" style="position:absolute;margin-left:-38.85pt;margin-top:-226.8pt;width:57pt;height:34.2pt;z-index:251662848" o:allowincell="f" filled="f" stroked="f">
            <v:textbox>
              <w:txbxContent>
                <w:p w:rsidR="00BC2A19" w:rsidRDefault="00BC2A19">
                  <w:pPr>
                    <w:rPr>
                      <w:sz w:val="24"/>
                      <w:vertAlign w:val="subscript"/>
                      <w:lang w:val="uk-UA"/>
                    </w:rPr>
                  </w:pPr>
                </w:p>
              </w:txbxContent>
            </v:textbox>
          </v:shape>
        </w:pict>
      </w:r>
      <w:r w:rsidRPr="000B1E56">
        <w:rPr>
          <w:lang w:val="uk-UA"/>
        </w:rPr>
        <w:t xml:space="preserve">                                                                                                                        </w:t>
      </w:r>
    </w:p>
    <w:p w:rsidR="00BC2A19" w:rsidRPr="000B1E56" w:rsidRDefault="00BC2A19" w:rsidP="002F1B78">
      <w:pPr>
        <w:numPr>
          <w:ilvl w:val="0"/>
          <w:numId w:val="39"/>
        </w:numPr>
        <w:jc w:val="both"/>
        <w:rPr>
          <w:sz w:val="24"/>
          <w:lang w:val="uk-UA"/>
        </w:rPr>
      </w:pPr>
      <w:r w:rsidRPr="000B1E56">
        <w:rPr>
          <w:sz w:val="24"/>
          <w:lang w:val="uk-UA"/>
        </w:rPr>
        <w:t xml:space="preserve">Установивши певне  значення  </w:t>
      </w:r>
      <w:r w:rsidRPr="000B1E56">
        <w:rPr>
          <w:position w:val="-12"/>
          <w:sz w:val="24"/>
          <w:lang w:val="uk-UA"/>
        </w:rPr>
        <w:object w:dxaOrig="240" w:dyaOrig="380">
          <v:shape id="_x0000_i1495" type="#_x0000_t75" style="width:11.8pt;height:19.35pt" o:ole="" fillcolor="window">
            <v:imagedata r:id="rId262" o:title=""/>
          </v:shape>
          <o:OLEObject Type="Embed" ProgID="Equation.3" ShapeID="_x0000_i1495" DrawAspect="Content" ObjectID="_1278119496" r:id="rId828"/>
        </w:object>
      </w:r>
      <w:r w:rsidRPr="000B1E56">
        <w:rPr>
          <w:i/>
          <w:sz w:val="24"/>
          <w:lang w:val="uk-UA"/>
        </w:rPr>
        <w:t xml:space="preserve"> ,  виміряти    залежність      усталеної амплітуди  </w:t>
      </w:r>
    </w:p>
    <w:p w:rsidR="00BC2A19" w:rsidRPr="000B1E56" w:rsidRDefault="00BC2A19">
      <w:pPr>
        <w:ind w:left="240"/>
        <w:jc w:val="both"/>
        <w:rPr>
          <w:sz w:val="24"/>
          <w:lang w:val="uk-UA"/>
        </w:rPr>
      </w:pPr>
      <w:r w:rsidRPr="000B1E56">
        <w:rPr>
          <w:i/>
          <w:sz w:val="24"/>
          <w:lang w:val="uk-UA"/>
        </w:rPr>
        <w:t xml:space="preserve">коливань  </w:t>
      </w:r>
      <w:r w:rsidRPr="000B1E56">
        <w:rPr>
          <w:i/>
          <w:position w:val="-12"/>
          <w:sz w:val="24"/>
          <w:lang w:val="uk-UA"/>
        </w:rPr>
        <w:object w:dxaOrig="499" w:dyaOrig="380">
          <v:shape id="_x0000_i1496" type="#_x0000_t75" style="width:24.7pt;height:19.35pt" o:ole="" fillcolor="window">
            <v:imagedata r:id="rId775" o:title=""/>
          </v:shape>
          <o:OLEObject Type="Embed" ProgID="Equation.3" ShapeID="_x0000_i1496" DrawAspect="Content" ObjectID="_1278119497" r:id="rId829"/>
        </w:object>
      </w:r>
      <w:r w:rsidRPr="000B1E56">
        <w:rPr>
          <w:i/>
          <w:sz w:val="24"/>
          <w:lang w:val="uk-UA"/>
        </w:rPr>
        <w:t xml:space="preserve">  від величини  </w:t>
      </w:r>
      <w:r w:rsidRPr="000B1E56">
        <w:rPr>
          <w:i/>
          <w:position w:val="-4"/>
          <w:sz w:val="24"/>
          <w:lang w:val="uk-UA"/>
        </w:rPr>
        <w:object w:dxaOrig="300" w:dyaOrig="279">
          <v:shape id="_x0000_i1497" type="#_x0000_t75" style="width:15.05pt;height:13.95pt" o:ole="" fillcolor="window">
            <v:imagedata r:id="rId781" o:title=""/>
          </v:shape>
          <o:OLEObject Type="Embed" ProgID="Equation.3" ShapeID="_x0000_i1497" DrawAspect="Content" ObjectID="_1278119498" r:id="rId830"/>
        </w:object>
      </w:r>
      <w:r w:rsidRPr="000B1E56">
        <w:rPr>
          <w:i/>
          <w:sz w:val="24"/>
          <w:lang w:val="uk-UA"/>
        </w:rPr>
        <w:t xml:space="preserve">  для двох крайніх значень  </w:t>
      </w:r>
      <w:r w:rsidRPr="000B1E56">
        <w:rPr>
          <w:i/>
          <w:position w:val="-12"/>
          <w:sz w:val="24"/>
          <w:lang w:val="uk-UA"/>
        </w:rPr>
        <w:object w:dxaOrig="360" w:dyaOrig="380">
          <v:shape id="_x0000_i1498" type="#_x0000_t75" style="width:18.25pt;height:19.35pt" o:ole="" fillcolor="window">
            <v:imagedata r:id="rId818" o:title=""/>
          </v:shape>
          <o:OLEObject Type="Embed" ProgID="Equation.3" ShapeID="_x0000_i1498" DrawAspect="Content" ObjectID="_1278119499" r:id="rId831"/>
        </w:object>
      </w:r>
      <w:r w:rsidRPr="000B1E56">
        <w:rPr>
          <w:sz w:val="24"/>
          <w:lang w:val="uk-UA"/>
        </w:rPr>
        <w:t xml:space="preserve"> . </w:t>
      </w:r>
    </w:p>
    <w:p w:rsidR="00BC2A19" w:rsidRPr="000B1E56" w:rsidRDefault="00BC2A19">
      <w:pPr>
        <w:ind w:left="240"/>
        <w:jc w:val="both"/>
        <w:rPr>
          <w:sz w:val="24"/>
          <w:lang w:val="uk-UA"/>
        </w:rPr>
      </w:pPr>
      <w:r w:rsidRPr="000B1E56">
        <w:rPr>
          <w:sz w:val="24"/>
          <w:lang w:val="uk-UA"/>
        </w:rPr>
        <w:t xml:space="preserve">     Побудувати  графіки залежностей  </w:t>
      </w:r>
      <w:r w:rsidRPr="000B1E56">
        <w:rPr>
          <w:position w:val="-12"/>
          <w:sz w:val="24"/>
          <w:lang w:val="uk-UA"/>
        </w:rPr>
        <w:object w:dxaOrig="1340" w:dyaOrig="380">
          <v:shape id="_x0000_i1499" type="#_x0000_t75" style="width:66.65pt;height:19.35pt" o:ole="" fillcolor="window">
            <v:imagedata r:id="rId832" o:title=""/>
          </v:shape>
          <o:OLEObject Type="Embed" ProgID="Equation.3" ShapeID="_x0000_i1499" DrawAspect="Content" ObjectID="_1278119500" r:id="rId833"/>
        </w:object>
      </w:r>
      <w:r w:rsidRPr="000B1E56">
        <w:rPr>
          <w:sz w:val="24"/>
          <w:lang w:val="uk-UA"/>
        </w:rPr>
        <w:t xml:space="preserve">, </w:t>
      </w:r>
      <w:r w:rsidRPr="000B1E56">
        <w:rPr>
          <w:position w:val="-12"/>
          <w:sz w:val="24"/>
          <w:lang w:val="uk-UA"/>
        </w:rPr>
        <w:object w:dxaOrig="360" w:dyaOrig="380">
          <v:shape id="_x0000_i1500" type="#_x0000_t75" style="width:18.25pt;height:19.35pt" o:ole="" fillcolor="window">
            <v:imagedata r:id="rId789" o:title=""/>
          </v:shape>
          <o:OLEObject Type="Embed" ProgID="Equation.3" ShapeID="_x0000_i1500" DrawAspect="Content" ObjectID="_1278119501" r:id="rId834"/>
        </w:object>
      </w:r>
      <w:r w:rsidRPr="000B1E56">
        <w:rPr>
          <w:sz w:val="24"/>
          <w:lang w:val="uk-UA"/>
        </w:rPr>
        <w:t xml:space="preserve"> – параметр;  дати відповідні пояснення    (графіки мають бути подібними до рис.4).</w:t>
      </w:r>
    </w:p>
    <w:p w:rsidR="00BC2A19" w:rsidRPr="000B1E56" w:rsidRDefault="00BC2A19">
      <w:pPr>
        <w:ind w:left="284"/>
        <w:jc w:val="both"/>
        <w:rPr>
          <w:sz w:val="24"/>
          <w:lang w:val="uk-UA"/>
        </w:rPr>
      </w:pPr>
    </w:p>
    <w:p w:rsidR="00BC2A19" w:rsidRPr="000B1E56" w:rsidRDefault="00BC2A19" w:rsidP="002F1B78">
      <w:pPr>
        <w:numPr>
          <w:ilvl w:val="0"/>
          <w:numId w:val="39"/>
        </w:numPr>
        <w:jc w:val="both"/>
        <w:rPr>
          <w:sz w:val="24"/>
          <w:lang w:val="uk-UA"/>
        </w:rPr>
      </w:pPr>
      <w:r w:rsidRPr="000B1E56">
        <w:rPr>
          <w:sz w:val="24"/>
          <w:lang w:val="uk-UA"/>
        </w:rPr>
        <w:t xml:space="preserve">Установивши певні значення </w:t>
      </w:r>
      <w:r w:rsidRPr="000B1E56">
        <w:rPr>
          <w:position w:val="-12"/>
          <w:sz w:val="24"/>
          <w:lang w:val="uk-UA"/>
        </w:rPr>
        <w:object w:dxaOrig="240" w:dyaOrig="380">
          <v:shape id="_x0000_i1501" type="#_x0000_t75" style="width:11.8pt;height:19.35pt" o:ole="" fillcolor="window">
            <v:imagedata r:id="rId262" o:title=""/>
          </v:shape>
          <o:OLEObject Type="Embed" ProgID="Equation.3" ShapeID="_x0000_i1501" DrawAspect="Content" ObjectID="_1278119502" r:id="rId835"/>
        </w:object>
      </w:r>
      <w:r w:rsidRPr="000B1E56">
        <w:rPr>
          <w:sz w:val="24"/>
          <w:lang w:val="uk-UA"/>
        </w:rPr>
        <w:t xml:space="preserve"> та </w:t>
      </w:r>
      <w:r w:rsidRPr="000B1E56">
        <w:rPr>
          <w:position w:val="-12"/>
          <w:sz w:val="24"/>
          <w:lang w:val="uk-UA"/>
        </w:rPr>
        <w:object w:dxaOrig="360" w:dyaOrig="380">
          <v:shape id="_x0000_i1502" type="#_x0000_t75" style="width:18.25pt;height:19.35pt" o:ole="" fillcolor="window">
            <v:imagedata r:id="rId818" o:title=""/>
          </v:shape>
          <o:OLEObject Type="Embed" ProgID="Equation.3" ShapeID="_x0000_i1502" DrawAspect="Content" ObjectID="_1278119503" r:id="rId836"/>
        </w:object>
      </w:r>
      <w:r w:rsidRPr="000B1E56">
        <w:rPr>
          <w:sz w:val="24"/>
          <w:lang w:val="uk-UA"/>
        </w:rPr>
        <w:t xml:space="preserve">, </w:t>
      </w:r>
      <w:r w:rsidRPr="000B1E56">
        <w:rPr>
          <w:i/>
          <w:sz w:val="24"/>
          <w:lang w:val="uk-UA"/>
        </w:rPr>
        <w:t xml:space="preserve">виміряти  залежність  усталеної амплітуди </w:t>
      </w:r>
    </w:p>
    <w:p w:rsidR="00BC2A19" w:rsidRPr="000B1E56" w:rsidRDefault="00BC2A19">
      <w:pPr>
        <w:ind w:left="240"/>
        <w:jc w:val="both"/>
        <w:rPr>
          <w:sz w:val="24"/>
          <w:lang w:val="uk-UA"/>
        </w:rPr>
      </w:pPr>
      <w:r w:rsidRPr="000B1E56">
        <w:rPr>
          <w:i/>
          <w:sz w:val="24"/>
          <w:lang w:val="uk-UA"/>
        </w:rPr>
        <w:t xml:space="preserve">коливань   </w:t>
      </w:r>
      <w:r w:rsidRPr="000B1E56">
        <w:rPr>
          <w:i/>
          <w:position w:val="-12"/>
          <w:sz w:val="24"/>
          <w:lang w:val="uk-UA"/>
        </w:rPr>
        <w:object w:dxaOrig="499" w:dyaOrig="380">
          <v:shape id="_x0000_i1503" type="#_x0000_t75" style="width:24.7pt;height:19.35pt" o:ole="" fillcolor="window">
            <v:imagedata r:id="rId775" o:title=""/>
          </v:shape>
          <o:OLEObject Type="Embed" ProgID="Equation.3" ShapeID="_x0000_i1503" DrawAspect="Content" ObjectID="_1278119504" r:id="rId837"/>
        </w:object>
      </w:r>
      <w:r w:rsidRPr="000B1E56">
        <w:rPr>
          <w:i/>
          <w:sz w:val="24"/>
          <w:lang w:val="uk-UA"/>
        </w:rPr>
        <w:t xml:space="preserve">   від величини   </w:t>
      </w:r>
      <w:r w:rsidRPr="000B1E56">
        <w:rPr>
          <w:i/>
          <w:position w:val="-4"/>
          <w:sz w:val="24"/>
          <w:lang w:val="uk-UA"/>
        </w:rPr>
        <w:object w:dxaOrig="300" w:dyaOrig="279">
          <v:shape id="_x0000_i1504" type="#_x0000_t75" style="width:15.05pt;height:13.95pt" o:ole="" fillcolor="window">
            <v:imagedata r:id="rId781" o:title=""/>
          </v:shape>
          <o:OLEObject Type="Embed" ProgID="Equation.3" ShapeID="_x0000_i1504" DrawAspect="Content" ObjectID="_1278119505" r:id="rId838"/>
        </w:object>
      </w:r>
      <w:r w:rsidRPr="000B1E56">
        <w:rPr>
          <w:i/>
          <w:sz w:val="24"/>
          <w:lang w:val="uk-UA"/>
        </w:rPr>
        <w:t xml:space="preserve">   для  2-х     значень   навантажувального опору </w:t>
      </w:r>
      <w:r w:rsidRPr="000B1E56">
        <w:rPr>
          <w:i/>
          <w:position w:val="-12"/>
          <w:sz w:val="24"/>
          <w:lang w:val="uk-UA"/>
        </w:rPr>
        <w:object w:dxaOrig="360" w:dyaOrig="380">
          <v:shape id="_x0000_i1505" type="#_x0000_t75" style="width:18.25pt;height:19.35pt" o:ole="" fillcolor="window">
            <v:imagedata r:id="rId498" o:title=""/>
          </v:shape>
          <o:OLEObject Type="Embed" ProgID="Equation.3" ShapeID="_x0000_i1505" DrawAspect="Content" ObjectID="_1278119506" r:id="rId839"/>
        </w:object>
      </w:r>
      <w:r w:rsidRPr="000B1E56">
        <w:rPr>
          <w:i/>
          <w:sz w:val="24"/>
          <w:lang w:val="uk-UA"/>
        </w:rPr>
        <w:t xml:space="preserve"> </w:t>
      </w:r>
      <w:r w:rsidRPr="000B1E56">
        <w:rPr>
          <w:position w:val="-12"/>
          <w:sz w:val="24"/>
          <w:lang w:val="uk-UA"/>
        </w:rPr>
        <w:object w:dxaOrig="2740" w:dyaOrig="380">
          <v:shape id="_x0000_i1506" type="#_x0000_t75" style="width:136.5pt;height:19.35pt" o:ole="" fillcolor="window">
            <v:imagedata r:id="rId840" o:title=""/>
          </v:shape>
          <o:OLEObject Type="Embed" ProgID="Equation.3" ShapeID="_x0000_i1506" DrawAspect="Content" ObjectID="_1278119507" r:id="rId841"/>
        </w:object>
      </w:r>
      <w:r w:rsidRPr="000B1E56">
        <w:rPr>
          <w:sz w:val="24"/>
          <w:lang w:val="uk-UA"/>
        </w:rPr>
        <w:t xml:space="preserve">. Побудувати графіки  </w:t>
      </w:r>
      <w:r w:rsidRPr="000B1E56">
        <w:rPr>
          <w:position w:val="-12"/>
          <w:sz w:val="24"/>
          <w:lang w:val="uk-UA"/>
        </w:rPr>
        <w:object w:dxaOrig="2079" w:dyaOrig="380">
          <v:shape id="_x0000_i1507" type="#_x0000_t75" style="width:104.25pt;height:19.35pt" o:ole="" fillcolor="window">
            <v:imagedata r:id="rId842" o:title=""/>
          </v:shape>
          <o:OLEObject Type="Embed" ProgID="Equation.3" ShapeID="_x0000_i1507" DrawAspect="Content" ObjectID="_1278119508" r:id="rId843"/>
        </w:object>
      </w:r>
      <w:r w:rsidRPr="000B1E56">
        <w:rPr>
          <w:sz w:val="24"/>
          <w:lang w:val="uk-UA"/>
        </w:rPr>
        <w:t>– параметр;  пояснити їх.  (Зрозуміло, що під навантаженням амплітуда генерованих коливань має бути меншою, а самозбудження затруднюватися).</w:t>
      </w:r>
    </w:p>
    <w:p w:rsidR="00BC2A19" w:rsidRPr="000B1E56" w:rsidRDefault="00BC2A19">
      <w:pPr>
        <w:ind w:left="240"/>
        <w:jc w:val="both"/>
        <w:rPr>
          <w:sz w:val="24"/>
          <w:lang w:val="uk-UA"/>
        </w:rPr>
      </w:pPr>
    </w:p>
    <w:p w:rsidR="00BC2A19" w:rsidRPr="000B1E56" w:rsidRDefault="00BC2A19" w:rsidP="002F1B78">
      <w:pPr>
        <w:numPr>
          <w:ilvl w:val="0"/>
          <w:numId w:val="39"/>
        </w:numPr>
        <w:jc w:val="both"/>
        <w:rPr>
          <w:sz w:val="24"/>
          <w:lang w:val="uk-UA"/>
        </w:rPr>
      </w:pPr>
      <w:r w:rsidRPr="000B1E56">
        <w:rPr>
          <w:sz w:val="24"/>
          <w:lang w:val="uk-UA"/>
        </w:rPr>
        <w:t>Вимкнути живлення макету та приладів</w:t>
      </w:r>
    </w:p>
    <w:p w:rsidR="00BC2A19" w:rsidRPr="000B1E56" w:rsidRDefault="00BC2A19">
      <w:pPr>
        <w:pStyle w:val="3"/>
        <w:rPr>
          <w:lang w:val="uk-UA"/>
        </w:rPr>
      </w:pPr>
    </w:p>
    <w:p w:rsidR="00BC2A19" w:rsidRPr="000B1E56" w:rsidRDefault="00BC2A19">
      <w:pPr>
        <w:pStyle w:val="3"/>
        <w:rPr>
          <w:lang w:val="uk-UA"/>
        </w:rPr>
      </w:pPr>
      <w:r w:rsidRPr="000B1E56">
        <w:rPr>
          <w:lang w:val="uk-UA"/>
        </w:rPr>
        <w:t>Попередження</w:t>
      </w:r>
    </w:p>
    <w:p w:rsidR="00BC2A19" w:rsidRPr="000B1E56" w:rsidRDefault="00BC2A19">
      <w:pPr>
        <w:jc w:val="both"/>
        <w:rPr>
          <w:sz w:val="24"/>
          <w:lang w:val="uk-UA"/>
        </w:rPr>
      </w:pPr>
    </w:p>
    <w:p w:rsidR="00BC2A19" w:rsidRPr="000B1E56" w:rsidRDefault="00BC2A19" w:rsidP="002F1B78">
      <w:pPr>
        <w:numPr>
          <w:ilvl w:val="0"/>
          <w:numId w:val="40"/>
        </w:numPr>
        <w:jc w:val="both"/>
        <w:rPr>
          <w:sz w:val="24"/>
          <w:lang w:val="uk-UA"/>
        </w:rPr>
      </w:pPr>
      <w:r w:rsidRPr="000B1E56">
        <w:rPr>
          <w:sz w:val="24"/>
          <w:lang w:val="uk-UA"/>
        </w:rPr>
        <w:t xml:space="preserve">   При    значеннях  </w:t>
      </w:r>
      <w:r w:rsidRPr="000B1E56">
        <w:rPr>
          <w:position w:val="-4"/>
          <w:sz w:val="24"/>
          <w:lang w:val="uk-UA"/>
        </w:rPr>
        <w:object w:dxaOrig="300" w:dyaOrig="279">
          <v:shape id="_x0000_i1508" type="#_x0000_t75" style="width:15.05pt;height:13.95pt" o:ole="" fillcolor="window">
            <v:imagedata r:id="rId753" o:title=""/>
          </v:shape>
          <o:OLEObject Type="Embed" ProgID="Equation.3" ShapeID="_x0000_i1508" DrawAspect="Content" ObjectID="_1278119509" r:id="rId844"/>
        </w:object>
      </w:r>
      <w:r w:rsidRPr="000B1E56">
        <w:rPr>
          <w:sz w:val="24"/>
          <w:lang w:val="uk-UA"/>
        </w:rPr>
        <w:t xml:space="preserve"> , близьких до критичного, генерація є нестійкою,    і </w:t>
      </w:r>
    </w:p>
    <w:p w:rsidR="00BC2A19" w:rsidRPr="000B1E56" w:rsidRDefault="00BC2A19">
      <w:pPr>
        <w:ind w:left="300"/>
        <w:jc w:val="both"/>
        <w:rPr>
          <w:sz w:val="24"/>
          <w:lang w:val="uk-UA"/>
        </w:rPr>
      </w:pPr>
      <w:r w:rsidRPr="000B1E56">
        <w:rPr>
          <w:sz w:val="24"/>
          <w:lang w:val="uk-UA"/>
        </w:rPr>
        <w:t xml:space="preserve">визначення  частоти генерації у  п.3 може бути непевним. Тому виміри частоти генерації слід вести при достатній величині  </w:t>
      </w:r>
      <w:r w:rsidRPr="000B1E56">
        <w:rPr>
          <w:position w:val="-4"/>
          <w:sz w:val="24"/>
          <w:lang w:val="uk-UA"/>
        </w:rPr>
        <w:object w:dxaOrig="300" w:dyaOrig="279">
          <v:shape id="_x0000_i1509" type="#_x0000_t75" style="width:15.05pt;height:13.95pt" o:ole="" fillcolor="window">
            <v:imagedata r:id="rId753" o:title=""/>
          </v:shape>
          <o:OLEObject Type="Embed" ProgID="Equation.3" ShapeID="_x0000_i1509" DrawAspect="Content" ObjectID="_1278119510" r:id="rId845"/>
        </w:object>
      </w:r>
      <w:r w:rsidRPr="000B1E56">
        <w:rPr>
          <w:sz w:val="24"/>
          <w:lang w:val="uk-UA"/>
        </w:rPr>
        <w:t>.  Стійкість генерації можна контролювати за допомогою осцилографа.</w:t>
      </w:r>
    </w:p>
    <w:p w:rsidR="00BC2A19" w:rsidRPr="000B1E56" w:rsidRDefault="00BC2A19" w:rsidP="002F1B78">
      <w:pPr>
        <w:numPr>
          <w:ilvl w:val="0"/>
          <w:numId w:val="40"/>
        </w:numPr>
        <w:jc w:val="both"/>
        <w:rPr>
          <w:sz w:val="24"/>
          <w:lang w:val="uk-UA"/>
        </w:rPr>
      </w:pPr>
      <w:r w:rsidRPr="000B1E56">
        <w:rPr>
          <w:sz w:val="24"/>
          <w:lang w:val="uk-UA"/>
        </w:rPr>
        <w:t xml:space="preserve">   При   </w:t>
      </w:r>
      <w:r w:rsidRPr="000B1E56">
        <w:rPr>
          <w:position w:val="-14"/>
          <w:sz w:val="24"/>
          <w:lang w:val="uk-UA"/>
        </w:rPr>
        <w:object w:dxaOrig="1100" w:dyaOrig="400">
          <v:shape id="_x0000_i1510" type="#_x0000_t75" style="width:54.8pt;height:20.4pt" o:ole="" fillcolor="window">
            <v:imagedata r:id="rId846" o:title=""/>
          </v:shape>
          <o:OLEObject Type="Embed" ProgID="Equation.3" ShapeID="_x0000_i1510" DrawAspect="Content" ObjectID="_1278119511" r:id="rId847"/>
        </w:object>
      </w:r>
      <w:r w:rsidRPr="000B1E56">
        <w:rPr>
          <w:sz w:val="24"/>
          <w:lang w:val="uk-UA"/>
        </w:rPr>
        <w:t xml:space="preserve">  генератор     може   увійти   в   режим        переривчатої </w:t>
      </w:r>
    </w:p>
    <w:p w:rsidR="00BC2A19" w:rsidRPr="000B1E56" w:rsidRDefault="00BC2A19" w:rsidP="00FC0E6F">
      <w:pPr>
        <w:ind w:left="300"/>
        <w:jc w:val="both"/>
        <w:rPr>
          <w:sz w:val="24"/>
          <w:lang w:val="uk-UA"/>
        </w:rPr>
      </w:pPr>
      <w:r w:rsidRPr="000B1E56">
        <w:rPr>
          <w:sz w:val="24"/>
          <w:lang w:val="uk-UA"/>
        </w:rPr>
        <w:t>генерації,   коли генерація періодично то виникає, то зривається (генератор «захлинається» від великої амплітуди створюваних коливань).  Цього режиму слід уникати, не збільшуючи надто зворотний зв’язок.</w:t>
      </w:r>
    </w:p>
    <w:p w:rsidR="00BC2A19" w:rsidRPr="000B1E56" w:rsidRDefault="00BC2A19" w:rsidP="002F1B78">
      <w:pPr>
        <w:numPr>
          <w:ilvl w:val="0"/>
          <w:numId w:val="40"/>
        </w:numPr>
        <w:jc w:val="both"/>
        <w:rPr>
          <w:sz w:val="24"/>
          <w:lang w:val="uk-UA"/>
        </w:rPr>
      </w:pPr>
      <w:r w:rsidRPr="000B1E56">
        <w:rPr>
          <w:sz w:val="24"/>
          <w:lang w:val="uk-UA"/>
        </w:rPr>
        <w:t xml:space="preserve"> При великих амплітудах генерованих сигналів  (великих </w:t>
      </w:r>
      <w:r w:rsidRPr="000B1E56">
        <w:rPr>
          <w:position w:val="-4"/>
          <w:sz w:val="24"/>
          <w:lang w:val="uk-UA"/>
        </w:rPr>
        <w:object w:dxaOrig="300" w:dyaOrig="279">
          <v:shape id="_x0000_i1511" type="#_x0000_t75" style="width:15.05pt;height:13.95pt" o:ole="" fillcolor="window">
            <v:imagedata r:id="rId753" o:title=""/>
          </v:shape>
          <o:OLEObject Type="Embed" ProgID="Equation.3" ShapeID="_x0000_i1511" DrawAspect="Content" ObjectID="_1278119512" r:id="rId848"/>
        </w:object>
      </w:r>
      <w:r w:rsidRPr="000B1E56">
        <w:rPr>
          <w:sz w:val="24"/>
          <w:lang w:val="uk-UA"/>
        </w:rPr>
        <w:t xml:space="preserve">)  ці сигнали </w:t>
      </w:r>
    </w:p>
    <w:p w:rsidR="00BC2A19" w:rsidRPr="000B1E56" w:rsidRDefault="00BC2A19">
      <w:pPr>
        <w:ind w:left="300"/>
        <w:jc w:val="both"/>
        <w:rPr>
          <w:sz w:val="24"/>
          <w:lang w:val="uk-UA"/>
        </w:rPr>
      </w:pPr>
      <w:r w:rsidRPr="000B1E56">
        <w:rPr>
          <w:sz w:val="24"/>
          <w:lang w:val="uk-UA"/>
        </w:rPr>
        <w:t>стають вже трохи відмінними від чисто гармонічних, що можна побачити на осцилографі.</w:t>
      </w:r>
    </w:p>
    <w:p w:rsidR="00BC2A19" w:rsidRPr="000B1E56" w:rsidRDefault="00BC2A19">
      <w:pPr>
        <w:jc w:val="both"/>
        <w:rPr>
          <w:sz w:val="24"/>
          <w:lang w:val="uk-UA"/>
        </w:rPr>
      </w:pPr>
    </w:p>
    <w:p w:rsidR="00BC2A19" w:rsidRDefault="00BC2A19">
      <w:pPr>
        <w:jc w:val="both"/>
        <w:rPr>
          <w:sz w:val="24"/>
          <w:lang w:val="en-US"/>
        </w:rPr>
      </w:pPr>
    </w:p>
    <w:p w:rsidR="00BC2A19" w:rsidRPr="00BC2A19" w:rsidRDefault="00BC2A19">
      <w:pPr>
        <w:jc w:val="both"/>
        <w:rPr>
          <w:sz w:val="24"/>
          <w:lang w:val="en-US"/>
        </w:rPr>
      </w:pPr>
    </w:p>
    <w:p w:rsidR="00BC2A19" w:rsidRPr="000B1E56" w:rsidRDefault="00BC2A19" w:rsidP="00FC0E6F">
      <w:pPr>
        <w:pStyle w:val="1"/>
        <w:jc w:val="center"/>
        <w:rPr>
          <w:b/>
          <w:lang w:val="uk-UA"/>
        </w:rPr>
      </w:pPr>
      <w:r w:rsidRPr="000B1E56">
        <w:rPr>
          <w:b/>
          <w:lang w:val="uk-UA"/>
        </w:rPr>
        <w:lastRenderedPageBreak/>
        <w:t>ОФОРМЛЕННЯ  ЗВІТУ</w:t>
      </w:r>
    </w:p>
    <w:p w:rsidR="00BC2A19" w:rsidRPr="000B1E56" w:rsidRDefault="00BC2A19">
      <w:pPr>
        <w:jc w:val="both"/>
        <w:rPr>
          <w:b/>
          <w:sz w:val="28"/>
          <w:lang w:val="uk-UA"/>
        </w:rPr>
      </w:pPr>
    </w:p>
    <w:p w:rsidR="00BC2A19" w:rsidRPr="000B1E56" w:rsidRDefault="00BC2A19" w:rsidP="002F1B78">
      <w:pPr>
        <w:numPr>
          <w:ilvl w:val="0"/>
          <w:numId w:val="41"/>
        </w:numPr>
        <w:jc w:val="both"/>
        <w:rPr>
          <w:sz w:val="24"/>
          <w:lang w:val="uk-UA"/>
        </w:rPr>
      </w:pPr>
      <w:r w:rsidRPr="000B1E56">
        <w:rPr>
          <w:sz w:val="24"/>
          <w:lang w:val="uk-UA"/>
        </w:rPr>
        <w:t>Вказати назву лабораторної роботи та її мету.</w:t>
      </w:r>
    </w:p>
    <w:p w:rsidR="00BC2A19" w:rsidRPr="000B1E56" w:rsidRDefault="00BC2A19" w:rsidP="002F1B78">
      <w:pPr>
        <w:numPr>
          <w:ilvl w:val="0"/>
          <w:numId w:val="41"/>
        </w:numPr>
        <w:jc w:val="both"/>
        <w:rPr>
          <w:sz w:val="24"/>
          <w:lang w:val="uk-UA"/>
        </w:rPr>
      </w:pPr>
      <w:r w:rsidRPr="000B1E56">
        <w:rPr>
          <w:sz w:val="24"/>
          <w:lang w:val="uk-UA"/>
        </w:rPr>
        <w:t>Накреслити принципову схему макету.</w:t>
      </w:r>
    </w:p>
    <w:p w:rsidR="00BC2A19" w:rsidRPr="000B1E56" w:rsidRDefault="00BC2A19" w:rsidP="002F1B78">
      <w:pPr>
        <w:numPr>
          <w:ilvl w:val="0"/>
          <w:numId w:val="41"/>
        </w:numPr>
        <w:jc w:val="both"/>
        <w:rPr>
          <w:sz w:val="24"/>
          <w:lang w:val="uk-UA"/>
        </w:rPr>
      </w:pPr>
      <w:r w:rsidRPr="000B1E56">
        <w:rPr>
          <w:sz w:val="24"/>
          <w:lang w:val="uk-UA"/>
        </w:rPr>
        <w:t>Привести результати вимірів по всім пунктам завдання,  дати пояснення.</w:t>
      </w:r>
    </w:p>
    <w:p w:rsidR="00BC2A19" w:rsidRPr="000B1E56" w:rsidRDefault="00BC2A19" w:rsidP="002F1B78">
      <w:pPr>
        <w:numPr>
          <w:ilvl w:val="0"/>
          <w:numId w:val="41"/>
        </w:numPr>
        <w:jc w:val="both"/>
        <w:rPr>
          <w:sz w:val="24"/>
          <w:lang w:val="uk-UA"/>
        </w:rPr>
      </w:pPr>
      <w:r w:rsidRPr="000B1E56">
        <w:rPr>
          <w:sz w:val="24"/>
          <w:lang w:val="uk-UA"/>
        </w:rPr>
        <w:t>Побудувати графіки вказаних у завданні роботи залежностей,  проаналізувати їх.</w:t>
      </w:r>
    </w:p>
    <w:p w:rsidR="00BC2A19" w:rsidRPr="000B1E56" w:rsidRDefault="00BC2A19" w:rsidP="002F1B78">
      <w:pPr>
        <w:numPr>
          <w:ilvl w:val="0"/>
          <w:numId w:val="41"/>
        </w:numPr>
        <w:jc w:val="both"/>
        <w:rPr>
          <w:sz w:val="24"/>
          <w:lang w:val="uk-UA"/>
        </w:rPr>
      </w:pPr>
      <w:r w:rsidRPr="000B1E56">
        <w:rPr>
          <w:sz w:val="24"/>
          <w:lang w:val="uk-UA"/>
        </w:rPr>
        <w:t xml:space="preserve">Зробити висновки щодо результатів виконаної роботи. </w:t>
      </w:r>
    </w:p>
    <w:p w:rsidR="00BC2A19" w:rsidRPr="000B1E56" w:rsidRDefault="00BC2A19">
      <w:pPr>
        <w:ind w:left="360"/>
        <w:jc w:val="both"/>
        <w:rPr>
          <w:sz w:val="24"/>
          <w:lang w:val="uk-UA"/>
        </w:rPr>
      </w:pPr>
    </w:p>
    <w:p w:rsidR="00BC2A19" w:rsidRPr="000B1E56" w:rsidRDefault="00BC2A19">
      <w:pPr>
        <w:ind w:left="360"/>
        <w:jc w:val="both"/>
        <w:rPr>
          <w:sz w:val="24"/>
          <w:lang w:val="uk-UA"/>
        </w:rPr>
      </w:pPr>
    </w:p>
    <w:p w:rsidR="00BC2A19" w:rsidRPr="000B1E56" w:rsidRDefault="00BC2A19">
      <w:pPr>
        <w:pStyle w:val="4"/>
        <w:rPr>
          <w:lang w:val="uk-UA"/>
        </w:rPr>
      </w:pPr>
      <w:r w:rsidRPr="000B1E56">
        <w:rPr>
          <w:lang w:val="uk-UA"/>
        </w:rPr>
        <w:t>КОНТРОЛЬНІ  ПИТАННЯ</w:t>
      </w:r>
    </w:p>
    <w:p w:rsidR="00BC2A19" w:rsidRPr="000B1E56" w:rsidRDefault="00BC2A19">
      <w:pPr>
        <w:jc w:val="both"/>
        <w:rPr>
          <w:b/>
          <w:sz w:val="28"/>
          <w:lang w:val="uk-UA"/>
        </w:rPr>
      </w:pPr>
      <w:r w:rsidRPr="000B1E56">
        <w:rPr>
          <w:sz w:val="28"/>
          <w:lang w:val="uk-UA"/>
        </w:rPr>
        <w:t xml:space="preserve">         </w:t>
      </w:r>
    </w:p>
    <w:p w:rsidR="00BC2A19" w:rsidRPr="000B1E56" w:rsidRDefault="00BC2A19" w:rsidP="002F1B78">
      <w:pPr>
        <w:numPr>
          <w:ilvl w:val="0"/>
          <w:numId w:val="42"/>
        </w:numPr>
        <w:jc w:val="both"/>
        <w:rPr>
          <w:sz w:val="24"/>
          <w:lang w:val="uk-UA"/>
        </w:rPr>
      </w:pPr>
      <w:r w:rsidRPr="000B1E56">
        <w:rPr>
          <w:sz w:val="24"/>
          <w:lang w:val="uk-UA"/>
        </w:rPr>
        <w:t>Які умови мають бути виконаними для самозбудження автогенератора? В чому вони полягають?</w:t>
      </w:r>
    </w:p>
    <w:p w:rsidR="00BC2A19" w:rsidRPr="000B1E56" w:rsidRDefault="00BC2A19" w:rsidP="002F1B78">
      <w:pPr>
        <w:numPr>
          <w:ilvl w:val="0"/>
          <w:numId w:val="42"/>
        </w:numPr>
        <w:jc w:val="both"/>
        <w:rPr>
          <w:b/>
          <w:sz w:val="24"/>
          <w:lang w:val="uk-UA"/>
        </w:rPr>
      </w:pPr>
      <w:r w:rsidRPr="000B1E56">
        <w:rPr>
          <w:sz w:val="24"/>
          <w:lang w:val="uk-UA"/>
        </w:rPr>
        <w:t>Як забезпечується виконання фазової умови у даному макеті  LC-генератора?</w:t>
      </w:r>
    </w:p>
    <w:p w:rsidR="00BC2A19" w:rsidRPr="000B1E56" w:rsidRDefault="00BC2A19" w:rsidP="002F1B78">
      <w:pPr>
        <w:numPr>
          <w:ilvl w:val="0"/>
          <w:numId w:val="42"/>
        </w:numPr>
        <w:jc w:val="both"/>
        <w:rPr>
          <w:b/>
          <w:sz w:val="24"/>
          <w:lang w:val="uk-UA"/>
        </w:rPr>
      </w:pPr>
      <w:r w:rsidRPr="000B1E56">
        <w:rPr>
          <w:sz w:val="24"/>
          <w:lang w:val="uk-UA"/>
        </w:rPr>
        <w:t>Що являє собою амплітудна умова для даного автогенератора? Як вона виражається через його параметри?</w:t>
      </w:r>
    </w:p>
    <w:p w:rsidR="00BC2A19" w:rsidRPr="000B1E56" w:rsidRDefault="00BC2A19" w:rsidP="002F1B78">
      <w:pPr>
        <w:numPr>
          <w:ilvl w:val="0"/>
          <w:numId w:val="42"/>
        </w:numPr>
        <w:jc w:val="both"/>
        <w:rPr>
          <w:b/>
          <w:sz w:val="24"/>
          <w:lang w:val="uk-UA"/>
        </w:rPr>
      </w:pPr>
      <w:r w:rsidRPr="000B1E56">
        <w:rPr>
          <w:sz w:val="24"/>
          <w:lang w:val="uk-UA"/>
        </w:rPr>
        <w:t xml:space="preserve">Як має залежати поріг самозбудження  </w:t>
      </w:r>
      <w:r w:rsidRPr="000B1E56">
        <w:rPr>
          <w:position w:val="-14"/>
          <w:sz w:val="24"/>
          <w:lang w:val="uk-UA"/>
        </w:rPr>
        <w:object w:dxaOrig="460" w:dyaOrig="400">
          <v:shape id="_x0000_i1512" type="#_x0000_t75" style="width:22.55pt;height:20.4pt" o:ole="" fillcolor="window">
            <v:imagedata r:id="rId769" o:title=""/>
          </v:shape>
          <o:OLEObject Type="Embed" ProgID="Equation.3" ShapeID="_x0000_i1512" DrawAspect="Content" ObjectID="_1278119513" r:id="rId849"/>
        </w:object>
      </w:r>
      <w:r w:rsidRPr="000B1E56">
        <w:rPr>
          <w:sz w:val="24"/>
          <w:lang w:val="uk-UA"/>
        </w:rPr>
        <w:t xml:space="preserve">  від ємності контуру</w:t>
      </w:r>
      <w:r w:rsidRPr="000B1E56">
        <w:rPr>
          <w:position w:val="-12"/>
          <w:sz w:val="24"/>
          <w:lang w:val="uk-UA"/>
        </w:rPr>
        <w:object w:dxaOrig="360" w:dyaOrig="380">
          <v:shape id="_x0000_i1513" type="#_x0000_t75" style="width:18.25pt;height:19.35pt" o:ole="" fillcolor="window">
            <v:imagedata r:id="rId818" o:title=""/>
          </v:shape>
          <o:OLEObject Type="Embed" ProgID="Equation.3" ShapeID="_x0000_i1513" DrawAspect="Content" ObjectID="_1278119514" r:id="rId850"/>
        </w:object>
      </w:r>
      <w:r w:rsidRPr="000B1E56">
        <w:rPr>
          <w:sz w:val="24"/>
          <w:lang w:val="uk-UA"/>
        </w:rPr>
        <w:t>? Поясніть, чому саме так.</w:t>
      </w:r>
    </w:p>
    <w:p w:rsidR="00BC2A19" w:rsidRPr="000B1E56" w:rsidRDefault="00BC2A19" w:rsidP="002F1B78">
      <w:pPr>
        <w:numPr>
          <w:ilvl w:val="0"/>
          <w:numId w:val="42"/>
        </w:numPr>
        <w:jc w:val="both"/>
        <w:rPr>
          <w:b/>
          <w:sz w:val="24"/>
          <w:lang w:val="uk-UA"/>
        </w:rPr>
      </w:pPr>
      <w:r w:rsidRPr="000B1E56">
        <w:rPr>
          <w:sz w:val="24"/>
          <w:lang w:val="uk-UA"/>
        </w:rPr>
        <w:t xml:space="preserve">Як у даному макеті регулюється крутість </w:t>
      </w:r>
      <w:r w:rsidRPr="000B1E56">
        <w:rPr>
          <w:position w:val="-6"/>
          <w:sz w:val="24"/>
          <w:lang w:val="uk-UA"/>
        </w:rPr>
        <w:object w:dxaOrig="240" w:dyaOrig="300">
          <v:shape id="_x0000_i1514" type="#_x0000_t75" style="width:11.8pt;height:15.05pt" o:ole="" fillcolor="window">
            <v:imagedata r:id="rId739" o:title=""/>
          </v:shape>
          <o:OLEObject Type="Embed" ProgID="Equation.3" ShapeID="_x0000_i1514" DrawAspect="Content" ObjectID="_1278119515" r:id="rId851"/>
        </w:object>
      </w:r>
      <w:r w:rsidRPr="000B1E56">
        <w:rPr>
          <w:sz w:val="24"/>
          <w:lang w:val="uk-UA"/>
        </w:rPr>
        <w:t>прохідної характеристики?</w:t>
      </w:r>
    </w:p>
    <w:p w:rsidR="00BC2A19" w:rsidRPr="000B1E56" w:rsidRDefault="00BC2A19" w:rsidP="002F1B78">
      <w:pPr>
        <w:numPr>
          <w:ilvl w:val="0"/>
          <w:numId w:val="42"/>
        </w:numPr>
        <w:jc w:val="both"/>
        <w:rPr>
          <w:b/>
          <w:sz w:val="24"/>
          <w:lang w:val="uk-UA"/>
        </w:rPr>
      </w:pPr>
      <w:r w:rsidRPr="000B1E56">
        <w:rPr>
          <w:sz w:val="24"/>
          <w:lang w:val="uk-UA"/>
        </w:rPr>
        <w:t xml:space="preserve">Як має залежати поріг самозбудження  </w:t>
      </w:r>
      <w:r w:rsidRPr="000B1E56">
        <w:rPr>
          <w:position w:val="-14"/>
          <w:sz w:val="24"/>
          <w:lang w:val="uk-UA"/>
        </w:rPr>
        <w:object w:dxaOrig="460" w:dyaOrig="400">
          <v:shape id="_x0000_i1515" type="#_x0000_t75" style="width:22.55pt;height:20.4pt" o:ole="" fillcolor="window">
            <v:imagedata r:id="rId769" o:title=""/>
          </v:shape>
          <o:OLEObject Type="Embed" ProgID="Equation.3" ShapeID="_x0000_i1515" DrawAspect="Content" ObjectID="_1278119516" r:id="rId852"/>
        </w:object>
      </w:r>
      <w:r w:rsidRPr="000B1E56">
        <w:rPr>
          <w:sz w:val="24"/>
          <w:lang w:val="uk-UA"/>
        </w:rPr>
        <w:t xml:space="preserve">  від крутості  </w:t>
      </w:r>
      <w:r w:rsidRPr="000B1E56">
        <w:rPr>
          <w:position w:val="-6"/>
          <w:sz w:val="24"/>
          <w:lang w:val="uk-UA"/>
        </w:rPr>
        <w:object w:dxaOrig="240" w:dyaOrig="300">
          <v:shape id="_x0000_i1516" type="#_x0000_t75" style="width:11.8pt;height:15.05pt" o:ole="" fillcolor="window">
            <v:imagedata r:id="rId739" o:title=""/>
          </v:shape>
          <o:OLEObject Type="Embed" ProgID="Equation.3" ShapeID="_x0000_i1516" DrawAspect="Content" ObjectID="_1278119517" r:id="rId853"/>
        </w:object>
      </w:r>
      <w:r w:rsidRPr="000B1E56">
        <w:rPr>
          <w:sz w:val="24"/>
          <w:lang w:val="uk-UA"/>
        </w:rPr>
        <w:t>?</w:t>
      </w:r>
    </w:p>
    <w:p w:rsidR="00BC2A19" w:rsidRPr="000B1E56" w:rsidRDefault="00BC2A19" w:rsidP="002F1B78">
      <w:pPr>
        <w:numPr>
          <w:ilvl w:val="0"/>
          <w:numId w:val="42"/>
        </w:numPr>
        <w:jc w:val="both"/>
        <w:rPr>
          <w:b/>
          <w:sz w:val="24"/>
          <w:lang w:val="uk-UA"/>
        </w:rPr>
      </w:pPr>
      <w:r w:rsidRPr="000B1E56">
        <w:rPr>
          <w:sz w:val="24"/>
          <w:lang w:val="uk-UA"/>
        </w:rPr>
        <w:t xml:space="preserve">Як має залежати усталена амплітуда   </w:t>
      </w:r>
      <w:r w:rsidRPr="000B1E56">
        <w:rPr>
          <w:position w:val="-12"/>
          <w:sz w:val="24"/>
          <w:lang w:val="uk-UA"/>
        </w:rPr>
        <w:object w:dxaOrig="499" w:dyaOrig="380">
          <v:shape id="_x0000_i1517" type="#_x0000_t75" style="width:24.7pt;height:19.35pt" o:ole="" fillcolor="window">
            <v:imagedata r:id="rId775" o:title=""/>
          </v:shape>
          <o:OLEObject Type="Embed" ProgID="Equation.3" ShapeID="_x0000_i1517" DrawAspect="Content" ObjectID="_1278119518" r:id="rId854"/>
        </w:object>
      </w:r>
      <w:r w:rsidRPr="000B1E56">
        <w:rPr>
          <w:sz w:val="24"/>
          <w:lang w:val="uk-UA"/>
        </w:rPr>
        <w:t xml:space="preserve">   від величини зворотного зв’язку  </w:t>
      </w:r>
      <w:r w:rsidRPr="000B1E56">
        <w:rPr>
          <w:position w:val="-4"/>
          <w:sz w:val="24"/>
          <w:lang w:val="uk-UA"/>
        </w:rPr>
        <w:object w:dxaOrig="300" w:dyaOrig="279">
          <v:shape id="_x0000_i1518" type="#_x0000_t75" style="width:15.05pt;height:13.95pt" o:ole="" fillcolor="window">
            <v:imagedata r:id="rId781" o:title=""/>
          </v:shape>
          <o:OLEObject Type="Embed" ProgID="Equation.3" ShapeID="_x0000_i1518" DrawAspect="Content" ObjectID="_1278119519" r:id="rId855"/>
        </w:object>
      </w:r>
      <w:r w:rsidRPr="000B1E56">
        <w:rPr>
          <w:sz w:val="24"/>
          <w:lang w:val="uk-UA"/>
        </w:rPr>
        <w:t>?</w:t>
      </w:r>
    </w:p>
    <w:p w:rsidR="00BC2A19" w:rsidRPr="000B1E56" w:rsidRDefault="00BC2A19" w:rsidP="002F1B78">
      <w:pPr>
        <w:numPr>
          <w:ilvl w:val="0"/>
          <w:numId w:val="42"/>
        </w:numPr>
        <w:jc w:val="both"/>
        <w:rPr>
          <w:b/>
          <w:sz w:val="24"/>
          <w:lang w:val="uk-UA"/>
        </w:rPr>
      </w:pPr>
      <w:r w:rsidRPr="000B1E56">
        <w:rPr>
          <w:sz w:val="24"/>
          <w:lang w:val="uk-UA"/>
        </w:rPr>
        <w:t>Як має впливати опір навантаження на усталену амплітуду і поріг самозбудження?</w:t>
      </w:r>
    </w:p>
    <w:p w:rsidR="00BC2A19" w:rsidRPr="000B1E56" w:rsidRDefault="00BC2A19">
      <w:pPr>
        <w:ind w:left="360"/>
        <w:jc w:val="both"/>
        <w:rPr>
          <w:sz w:val="24"/>
          <w:lang w:val="uk-UA"/>
        </w:rPr>
      </w:pPr>
    </w:p>
    <w:p w:rsidR="00BC2A19" w:rsidRPr="000B1E56" w:rsidRDefault="00BC2A19">
      <w:pPr>
        <w:ind w:left="360"/>
        <w:jc w:val="both"/>
        <w:rPr>
          <w:sz w:val="24"/>
          <w:lang w:val="uk-UA"/>
        </w:rPr>
      </w:pPr>
    </w:p>
    <w:p w:rsidR="00BC2A19" w:rsidRPr="000B1E56" w:rsidRDefault="00BC2A19">
      <w:pPr>
        <w:pStyle w:val="4"/>
        <w:rPr>
          <w:lang w:val="uk-UA"/>
        </w:rPr>
      </w:pPr>
      <w:r w:rsidRPr="000B1E56">
        <w:rPr>
          <w:lang w:val="uk-UA"/>
        </w:rPr>
        <w:t>РЕКОМЕНДОВАНА  АПАРАТУРА</w:t>
      </w:r>
    </w:p>
    <w:p w:rsidR="00BC2A19" w:rsidRPr="000B1E56" w:rsidRDefault="00BC2A19">
      <w:pPr>
        <w:ind w:left="360"/>
        <w:jc w:val="both"/>
        <w:rPr>
          <w:b/>
          <w:sz w:val="24"/>
          <w:lang w:val="uk-UA"/>
        </w:rPr>
      </w:pPr>
    </w:p>
    <w:p w:rsidR="00BC2A19" w:rsidRPr="000B1E56" w:rsidRDefault="00BC2A19" w:rsidP="002F1B78">
      <w:pPr>
        <w:numPr>
          <w:ilvl w:val="0"/>
          <w:numId w:val="43"/>
        </w:numPr>
        <w:jc w:val="both"/>
        <w:rPr>
          <w:sz w:val="24"/>
          <w:lang w:val="uk-UA"/>
        </w:rPr>
      </w:pPr>
      <w:r w:rsidRPr="000B1E56">
        <w:rPr>
          <w:sz w:val="24"/>
          <w:lang w:val="uk-UA"/>
        </w:rPr>
        <w:t>Вольтметр   ( мілівольтметр В3-38)</w:t>
      </w:r>
    </w:p>
    <w:p w:rsidR="00BC2A19" w:rsidRPr="000B1E56" w:rsidRDefault="00BC2A19" w:rsidP="002F1B78">
      <w:pPr>
        <w:numPr>
          <w:ilvl w:val="0"/>
          <w:numId w:val="43"/>
        </w:numPr>
        <w:jc w:val="both"/>
        <w:rPr>
          <w:sz w:val="24"/>
          <w:lang w:val="uk-UA"/>
        </w:rPr>
      </w:pPr>
      <w:r w:rsidRPr="000B1E56">
        <w:rPr>
          <w:sz w:val="24"/>
          <w:lang w:val="uk-UA"/>
        </w:rPr>
        <w:t>Частотомір   (мультиметр  ВР-ІІ)</w:t>
      </w:r>
    </w:p>
    <w:p w:rsidR="00BC2A19" w:rsidRPr="000B1E56" w:rsidRDefault="00BC2A19" w:rsidP="002F1B78">
      <w:pPr>
        <w:numPr>
          <w:ilvl w:val="0"/>
          <w:numId w:val="43"/>
        </w:numPr>
        <w:jc w:val="both"/>
        <w:rPr>
          <w:sz w:val="24"/>
          <w:lang w:val="uk-UA"/>
        </w:rPr>
      </w:pPr>
      <w:r w:rsidRPr="000B1E56">
        <w:rPr>
          <w:sz w:val="24"/>
          <w:lang w:val="uk-UA"/>
        </w:rPr>
        <w:t>Осцилограф</w:t>
      </w:r>
    </w:p>
    <w:p w:rsidR="00BC2A19" w:rsidRPr="000B1E56" w:rsidRDefault="00BC2A19">
      <w:pPr>
        <w:jc w:val="both"/>
        <w:rPr>
          <w:sz w:val="24"/>
          <w:lang w:val="uk-UA"/>
        </w:rPr>
      </w:pPr>
    </w:p>
    <w:p w:rsidR="00BC2A19" w:rsidRPr="000B1E56" w:rsidRDefault="00BC2A19" w:rsidP="00FC0E6F">
      <w:pPr>
        <w:pStyle w:val="1"/>
        <w:jc w:val="center"/>
        <w:rPr>
          <w:b/>
          <w:lang w:val="uk-UA"/>
        </w:rPr>
      </w:pPr>
      <w:r w:rsidRPr="000B1E56">
        <w:rPr>
          <w:b/>
          <w:lang w:val="uk-UA"/>
        </w:rPr>
        <w:t>ЛІТЕРАТУРА</w:t>
      </w:r>
    </w:p>
    <w:p w:rsidR="00BC2A19" w:rsidRPr="000B1E56" w:rsidRDefault="00BC2A19">
      <w:pPr>
        <w:jc w:val="both"/>
        <w:rPr>
          <w:b/>
          <w:sz w:val="24"/>
          <w:lang w:val="uk-UA"/>
        </w:rPr>
      </w:pPr>
    </w:p>
    <w:p w:rsidR="00BC2A19" w:rsidRPr="000B1E56" w:rsidRDefault="00BC2A19" w:rsidP="002F1B78">
      <w:pPr>
        <w:numPr>
          <w:ilvl w:val="0"/>
          <w:numId w:val="45"/>
        </w:numPr>
        <w:jc w:val="both"/>
        <w:rPr>
          <w:sz w:val="24"/>
          <w:lang w:val="uk-UA"/>
        </w:rPr>
      </w:pPr>
      <w:r w:rsidRPr="000B1E56">
        <w:rPr>
          <w:sz w:val="24"/>
          <w:lang w:val="uk-UA"/>
        </w:rPr>
        <w:t>Манаев Е.И.  Основы  радиоэлектроники.  М., Сов.радио. 1976.-С.299-315</w:t>
      </w:r>
    </w:p>
    <w:p w:rsidR="00BC2A19" w:rsidRPr="000B1E56" w:rsidRDefault="00BC2A19" w:rsidP="00FC0E6F">
      <w:pPr>
        <w:ind w:left="360"/>
        <w:jc w:val="both"/>
        <w:rPr>
          <w:lang w:val="uk-UA"/>
        </w:rPr>
      </w:pPr>
      <w:r w:rsidRPr="000B1E56">
        <w:rPr>
          <w:sz w:val="24"/>
          <w:lang w:val="uk-UA"/>
        </w:rPr>
        <w:t xml:space="preserve">      М., Радио и связь. 1985.-С.289-302</w:t>
      </w: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Pr="000B1E56" w:rsidRDefault="00BC2A19" w:rsidP="00FC0E6F">
      <w:pPr>
        <w:jc w:val="both"/>
        <w:rPr>
          <w:sz w:val="24"/>
          <w:lang w:val="uk-UA"/>
        </w:rPr>
      </w:pPr>
    </w:p>
    <w:p w:rsidR="00BC2A19" w:rsidRDefault="00BC2A19" w:rsidP="00FC0E6F">
      <w:pPr>
        <w:jc w:val="center"/>
        <w:rPr>
          <w:i/>
          <w:sz w:val="36"/>
          <w:szCs w:val="36"/>
          <w:lang w:val="en-US"/>
        </w:rPr>
      </w:pPr>
    </w:p>
    <w:p w:rsidR="00BC2A19" w:rsidRPr="000B1E56" w:rsidRDefault="00BC2A19" w:rsidP="00FC0E6F">
      <w:pPr>
        <w:jc w:val="center"/>
        <w:rPr>
          <w:i/>
          <w:sz w:val="36"/>
          <w:szCs w:val="36"/>
          <w:lang w:val="uk-UA"/>
        </w:rPr>
      </w:pPr>
      <w:r>
        <w:rPr>
          <w:i/>
          <w:sz w:val="36"/>
          <w:szCs w:val="36"/>
          <w:lang w:val="uk-UA"/>
        </w:rPr>
        <w:lastRenderedPageBreak/>
        <w:t>Лабораторна робота № 6</w:t>
      </w:r>
    </w:p>
    <w:p w:rsidR="00BC2A19" w:rsidRPr="000B1E56" w:rsidRDefault="00BC2A19" w:rsidP="00FC0E6F">
      <w:pPr>
        <w:ind w:firstLine="284"/>
        <w:jc w:val="both"/>
        <w:rPr>
          <w:sz w:val="24"/>
          <w:lang w:val="uk-UA"/>
        </w:rPr>
      </w:pPr>
    </w:p>
    <w:p w:rsidR="00BC2A19" w:rsidRPr="000B1E56" w:rsidRDefault="00BC2A19" w:rsidP="00FC0E6F">
      <w:pPr>
        <w:jc w:val="center"/>
        <w:rPr>
          <w:sz w:val="28"/>
          <w:lang w:val="uk-UA"/>
        </w:rPr>
      </w:pPr>
      <w:r w:rsidRPr="000B1E56">
        <w:rPr>
          <w:b/>
          <w:sz w:val="28"/>
          <w:lang w:val="uk-UA"/>
        </w:rPr>
        <w:t>ДОСЛІДЖЕННЯ  РОБОТИ  МУЛЬТИВІБРАТОРІВ</w:t>
      </w:r>
    </w:p>
    <w:p w:rsidR="00BC2A19" w:rsidRPr="000B1E56" w:rsidRDefault="00BC2A19" w:rsidP="00FC0E6F">
      <w:pPr>
        <w:ind w:firstLine="284"/>
        <w:jc w:val="center"/>
        <w:rPr>
          <w:b/>
          <w:sz w:val="24"/>
          <w:lang w:val="uk-UA"/>
        </w:rPr>
      </w:pPr>
    </w:p>
    <w:p w:rsidR="00BC2A19" w:rsidRPr="000B1E56" w:rsidRDefault="00BC2A19" w:rsidP="00FC0E6F">
      <w:pPr>
        <w:ind w:firstLine="284"/>
        <w:jc w:val="center"/>
        <w:rPr>
          <w:b/>
          <w:sz w:val="24"/>
          <w:lang w:val="uk-UA"/>
        </w:rPr>
      </w:pPr>
      <w:r w:rsidRPr="000B1E56">
        <w:rPr>
          <w:b/>
          <w:sz w:val="24"/>
          <w:lang w:val="uk-UA"/>
        </w:rPr>
        <w:t>МЕТА  РОБОТИ</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r w:rsidRPr="000B1E56">
        <w:rPr>
          <w:sz w:val="24"/>
          <w:lang w:val="uk-UA"/>
        </w:rPr>
        <w:t>На   лабораторному макеті дослідити  роботу мультивібратора з p-n-p транзистором.</w:t>
      </w:r>
    </w:p>
    <w:p w:rsidR="00BC2A19" w:rsidRPr="000B1E56" w:rsidRDefault="00BC2A19" w:rsidP="00FC0E6F">
      <w:pPr>
        <w:ind w:firstLine="284"/>
        <w:jc w:val="both"/>
        <w:rPr>
          <w:sz w:val="24"/>
          <w:lang w:val="uk-UA"/>
        </w:rPr>
      </w:pPr>
    </w:p>
    <w:p w:rsidR="00BC2A19" w:rsidRPr="000B1E56" w:rsidRDefault="00BC2A19" w:rsidP="00FC0E6F">
      <w:pPr>
        <w:ind w:firstLine="284"/>
        <w:jc w:val="both"/>
        <w:rPr>
          <w:i/>
          <w:sz w:val="24"/>
          <w:lang w:val="uk-UA"/>
        </w:rPr>
      </w:pPr>
      <w:r w:rsidRPr="000B1E56">
        <w:rPr>
          <w:i/>
          <w:sz w:val="24"/>
          <w:lang w:val="uk-UA"/>
        </w:rPr>
        <w:t>У даному лабораторному макеті застосовані  p-n-p  транзистори, тоді як увесь матеріал лекційного курсу викладався на основі  n-p-n  транзисторів. Відмінність цих різновидів транзисторів полягає в тому, що в  p-n-p транзисторах усі струми і напруги мають знак, протилежний до струмів і напруг в  n-p-n транзисторах.</w:t>
      </w:r>
    </w:p>
    <w:p w:rsidR="00BC2A19" w:rsidRPr="000B1E56" w:rsidRDefault="00BC2A19" w:rsidP="00FC0E6F">
      <w:pPr>
        <w:ind w:firstLine="284"/>
        <w:jc w:val="both"/>
        <w:rPr>
          <w:sz w:val="24"/>
          <w:lang w:val="uk-UA"/>
        </w:rPr>
      </w:pPr>
      <w:r w:rsidRPr="000B1E56">
        <w:rPr>
          <w:i/>
          <w:sz w:val="24"/>
          <w:lang w:val="uk-UA"/>
        </w:rPr>
        <w:t>Отже,  p-n-p транзистори живляться від джерел з негативною напругою і відкриваються при подачі негативної напруги на базу.</w:t>
      </w:r>
    </w:p>
    <w:p w:rsidR="00BC2A19" w:rsidRPr="000B1E56" w:rsidRDefault="00BC2A19" w:rsidP="00FC0E6F">
      <w:pPr>
        <w:ind w:firstLine="284"/>
        <w:jc w:val="both"/>
        <w:rPr>
          <w:sz w:val="24"/>
          <w:lang w:val="uk-UA"/>
        </w:rPr>
      </w:pPr>
    </w:p>
    <w:p w:rsidR="00BC2A19" w:rsidRPr="000B1E56" w:rsidRDefault="00BC2A19" w:rsidP="00FC0E6F">
      <w:pPr>
        <w:ind w:firstLine="284"/>
        <w:jc w:val="center"/>
        <w:rPr>
          <w:b/>
          <w:sz w:val="24"/>
          <w:lang w:val="uk-UA"/>
        </w:rPr>
      </w:pPr>
      <w:r w:rsidRPr="000B1E56">
        <w:rPr>
          <w:b/>
          <w:sz w:val="24"/>
          <w:lang w:val="uk-UA"/>
        </w:rPr>
        <w:t>1.   ЗАГАЛЬНІ  ПОЛОЖЕННЯ</w:t>
      </w:r>
    </w:p>
    <w:p w:rsidR="00BC2A19" w:rsidRPr="000B1E56" w:rsidRDefault="00BC2A19" w:rsidP="00FC0E6F">
      <w:pPr>
        <w:ind w:left="1304"/>
        <w:jc w:val="both"/>
        <w:rPr>
          <w:b/>
          <w:sz w:val="24"/>
          <w:lang w:val="uk-UA"/>
        </w:rPr>
      </w:pPr>
    </w:p>
    <w:p w:rsidR="00BC2A19" w:rsidRPr="000B1E56" w:rsidRDefault="00BC2A19" w:rsidP="00FC0E6F">
      <w:pPr>
        <w:ind w:firstLine="284"/>
        <w:jc w:val="both"/>
        <w:rPr>
          <w:sz w:val="24"/>
          <w:lang w:val="uk-UA"/>
        </w:rPr>
      </w:pPr>
      <w:r w:rsidRPr="000B1E56">
        <w:rPr>
          <w:sz w:val="24"/>
          <w:lang w:val="uk-UA"/>
        </w:rPr>
        <w:t xml:space="preserve">Мультивібратор - це автогенератор періодичних імпульсів, за формою близьких до прямокутних. Він являє собою двокаскадний </w:t>
      </w:r>
      <w:r w:rsidRPr="000B1E56">
        <w:rPr>
          <w:position w:val="-6"/>
          <w:sz w:val="24"/>
          <w:lang w:val="uk-UA"/>
        </w:rPr>
        <w:object w:dxaOrig="460" w:dyaOrig="300">
          <v:shape id="_x0000_i1519" type="#_x0000_t75" style="width:22.55pt;height:15.05pt" o:ole="" fillcolor="window">
            <v:imagedata r:id="rId856" o:title=""/>
          </v:shape>
          <o:OLEObject Type="Embed" ProgID="Equation.3" ShapeID="_x0000_i1519" DrawAspect="Content" ObjectID="_1278119520" r:id="rId857"/>
        </w:object>
      </w:r>
      <w:r w:rsidRPr="000B1E56">
        <w:rPr>
          <w:sz w:val="24"/>
          <w:lang w:val="uk-UA"/>
        </w:rPr>
        <w:t>-підсилювач, охоплений стовідсотковим позитивним зворотним зв’язком. Звичайно мультивібратор зображують у вигляді симетричної схеми (рис.1)</w:t>
      </w:r>
    </w:p>
    <w:p w:rsidR="00BC2A19" w:rsidRPr="000B1E56" w:rsidRDefault="00BC2A19" w:rsidP="00FC0E6F">
      <w:pPr>
        <w:ind w:firstLine="284"/>
        <w:jc w:val="both"/>
        <w:rPr>
          <w:sz w:val="24"/>
          <w:lang w:val="uk-UA"/>
        </w:rPr>
      </w:pPr>
    </w:p>
    <w:p w:rsidR="00BC2A19" w:rsidRPr="000B1E56" w:rsidRDefault="002F1B78" w:rsidP="00FC0E6F">
      <w:pPr>
        <w:ind w:firstLine="284"/>
        <w:jc w:val="both"/>
        <w:rPr>
          <w:sz w:val="24"/>
          <w:lang w:val="uk-UA"/>
        </w:rPr>
      </w:pPr>
      <w:r>
        <w:rPr>
          <w:noProof/>
        </w:rPr>
        <w:drawing>
          <wp:anchor distT="0" distB="0" distL="114300" distR="114300" simplePos="0" relativeHeight="251673088" behindDoc="0" locked="0" layoutInCell="1" allowOverlap="1">
            <wp:simplePos x="0" y="0"/>
            <wp:positionH relativeFrom="column">
              <wp:align>left</wp:align>
            </wp:positionH>
            <wp:positionV relativeFrom="paragraph">
              <wp:posOffset>0</wp:posOffset>
            </wp:positionV>
            <wp:extent cx="3619500" cy="2695575"/>
            <wp:effectExtent l="19050" t="0" r="0" b="0"/>
            <wp:wrapSquare wrapText="bothSides"/>
            <wp:docPr id="491" name="Рисунок 49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1"/>
                    <pic:cNvPicPr>
                      <a:picLocks noChangeAspect="1" noChangeArrowheads="1"/>
                    </pic:cNvPicPr>
                  </pic:nvPicPr>
                  <pic:blipFill>
                    <a:blip r:embed="rId858"/>
                    <a:srcRect/>
                    <a:stretch>
                      <a:fillRect/>
                    </a:stretch>
                  </pic:blipFill>
                  <pic:spPr bwMode="auto">
                    <a:xfrm>
                      <a:off x="0" y="0"/>
                      <a:ext cx="3619500" cy="2695575"/>
                    </a:xfrm>
                    <a:prstGeom prst="rect">
                      <a:avLst/>
                    </a:prstGeom>
                    <a:noFill/>
                    <a:ln w="9525">
                      <a:noFill/>
                      <a:miter lim="800000"/>
                      <a:headEnd/>
                      <a:tailEnd/>
                    </a:ln>
                  </pic:spPr>
                </pic:pic>
              </a:graphicData>
            </a:graphic>
          </wp:anchor>
        </w:drawing>
      </w:r>
      <w:r w:rsidR="00BC2A19" w:rsidRPr="000B1E56">
        <w:rPr>
          <w:sz w:val="24"/>
          <w:lang w:val="uk-UA"/>
        </w:rPr>
        <w:t xml:space="preserve">Проте ця схема не може перебувати в симетричному режимі. Сильний зворотний зв’язок приводить до того, що початковий стан рівноваги (в момент увімкнення схеми) завжди нестійкий. Кожний з каскадів інвертує сигнал і тому випадково виникла флуктуація, пройшовши через обидва каскади, повернеться у вихідну точку з попередньою полярністю і підсиленою в  </w:t>
      </w:r>
      <w:r w:rsidR="00BC2A19" w:rsidRPr="000B1E56">
        <w:rPr>
          <w:position w:val="-4"/>
          <w:sz w:val="24"/>
          <w:lang w:val="uk-UA"/>
        </w:rPr>
        <w:object w:dxaOrig="320" w:dyaOrig="320">
          <v:shape id="_x0000_i1520" type="#_x0000_t75" style="width:16.1pt;height:16.1pt" o:ole="" fillcolor="window">
            <v:imagedata r:id="rId859" o:title=""/>
          </v:shape>
          <o:OLEObject Type="Embed" ProgID="Equation.3" ShapeID="_x0000_i1520" DrawAspect="Content" ObjectID="_1278119521" r:id="rId860"/>
        </w:object>
      </w:r>
      <w:r w:rsidR="00BC2A19" w:rsidRPr="000B1E56">
        <w:rPr>
          <w:sz w:val="24"/>
          <w:lang w:val="uk-UA"/>
        </w:rPr>
        <w:t xml:space="preserve"> разів  (</w:t>
      </w:r>
      <w:r w:rsidR="00BC2A19" w:rsidRPr="000B1E56">
        <w:rPr>
          <w:position w:val="-4"/>
          <w:sz w:val="24"/>
          <w:lang w:val="uk-UA"/>
        </w:rPr>
        <w:object w:dxaOrig="220" w:dyaOrig="279">
          <v:shape id="_x0000_i1521" type="#_x0000_t75" style="width:10.75pt;height:13.95pt" o:ole="" fillcolor="window">
            <v:imagedata r:id="rId194" o:title=""/>
          </v:shape>
          <o:OLEObject Type="Embed" ProgID="Equation.3" ShapeID="_x0000_i1521" DrawAspect="Content" ObjectID="_1278119522" r:id="rId861"/>
        </w:object>
      </w:r>
      <w:r w:rsidR="00BC2A19" w:rsidRPr="000B1E56">
        <w:rPr>
          <w:sz w:val="24"/>
          <w:lang w:val="uk-UA"/>
        </w:rPr>
        <w:t xml:space="preserve"> - коефіцієнт підсилення кожного з каскадів)</w:t>
      </w:r>
    </w:p>
    <w:p w:rsidR="00BC2A19" w:rsidRPr="000B1E56" w:rsidRDefault="00BC2A19" w:rsidP="00FC0E6F">
      <w:pPr>
        <w:ind w:firstLine="284"/>
        <w:jc w:val="both"/>
        <w:rPr>
          <w:sz w:val="24"/>
          <w:lang w:val="uk-UA"/>
        </w:rPr>
      </w:pPr>
    </w:p>
    <w:p w:rsidR="00BC2A19" w:rsidRPr="000B1E56" w:rsidRDefault="00BC2A19" w:rsidP="00FC0E6F">
      <w:pPr>
        <w:ind w:firstLine="284"/>
        <w:jc w:val="center"/>
        <w:rPr>
          <w:b/>
          <w:sz w:val="24"/>
          <w:lang w:val="uk-UA"/>
        </w:rPr>
      </w:pPr>
      <w:r w:rsidRPr="000B1E56">
        <w:rPr>
          <w:b/>
          <w:sz w:val="24"/>
          <w:lang w:val="uk-UA"/>
        </w:rPr>
        <w:t>1. 1.    Якісний  розгляд  роботи  автоколивного  мультивібратора</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r w:rsidRPr="000B1E56">
        <w:rPr>
          <w:sz w:val="24"/>
          <w:lang w:val="uk-UA"/>
        </w:rPr>
        <w:t xml:space="preserve">Припустимо, що струм колектора  </w:t>
      </w:r>
      <w:r w:rsidRPr="000B1E56">
        <w:rPr>
          <w:position w:val="-12"/>
          <w:sz w:val="24"/>
          <w:lang w:val="uk-UA"/>
        </w:rPr>
        <w:object w:dxaOrig="320" w:dyaOrig="380">
          <v:shape id="_x0000_i1522" type="#_x0000_t75" style="width:16.1pt;height:19.35pt" o:ole="" fillcolor="window">
            <v:imagedata r:id="rId862" o:title=""/>
          </v:shape>
          <o:OLEObject Type="Embed" ProgID="Equation.3" ShapeID="_x0000_i1522" DrawAspect="Content" ObjectID="_1278119523" r:id="rId863"/>
        </w:object>
      </w:r>
      <w:r w:rsidRPr="000B1E56">
        <w:rPr>
          <w:sz w:val="24"/>
          <w:lang w:val="uk-UA"/>
        </w:rPr>
        <w:t xml:space="preserve">  першого транзистора  VT1 з якоїсь причини зменшився, це спричинить збільшення за абсолютною величиною напруги на його колекторі  </w:t>
      </w:r>
      <w:r w:rsidRPr="000B1E56">
        <w:rPr>
          <w:position w:val="-12"/>
          <w:sz w:val="24"/>
          <w:lang w:val="uk-UA"/>
        </w:rPr>
        <w:object w:dxaOrig="420" w:dyaOrig="380">
          <v:shape id="_x0000_i1523" type="#_x0000_t75" style="width:21.5pt;height:19.35pt" o:ole="" fillcolor="window">
            <v:imagedata r:id="rId864" o:title=""/>
          </v:shape>
          <o:OLEObject Type="Embed" ProgID="Equation.3" ShapeID="_x0000_i1523" DrawAspect="Content" ObjectID="_1278119524" r:id="rId865"/>
        </w:object>
      </w:r>
      <w:r w:rsidRPr="000B1E56">
        <w:rPr>
          <w:sz w:val="24"/>
          <w:lang w:val="uk-UA"/>
        </w:rPr>
        <w:t xml:space="preserve">.  Стрибок  напруги від  </w:t>
      </w:r>
      <w:r w:rsidRPr="000B1E56">
        <w:rPr>
          <w:position w:val="-12"/>
          <w:sz w:val="24"/>
          <w:lang w:val="uk-UA"/>
        </w:rPr>
        <w:object w:dxaOrig="420" w:dyaOrig="380">
          <v:shape id="_x0000_i1524" type="#_x0000_t75" style="width:21.5pt;height:19.35pt" o:ole="" fillcolor="window">
            <v:imagedata r:id="rId864" o:title=""/>
          </v:shape>
          <o:OLEObject Type="Embed" ProgID="Equation.3" ShapeID="_x0000_i1524" DrawAspect="Content" ObjectID="_1278119525" r:id="rId866"/>
        </w:object>
      </w:r>
      <w:r w:rsidRPr="000B1E56">
        <w:rPr>
          <w:sz w:val="24"/>
          <w:lang w:val="uk-UA"/>
        </w:rPr>
        <w:t xml:space="preserve">  пройде через ємність  </w:t>
      </w:r>
      <w:r w:rsidRPr="000B1E56">
        <w:rPr>
          <w:position w:val="-12"/>
          <w:sz w:val="24"/>
          <w:lang w:val="uk-UA"/>
        </w:rPr>
        <w:object w:dxaOrig="320" w:dyaOrig="380">
          <v:shape id="_x0000_i1525" type="#_x0000_t75" style="width:16.1pt;height:19.35pt" o:ole="" fillcolor="window">
            <v:imagedata r:id="rId867" o:title=""/>
          </v:shape>
          <o:OLEObject Type="Embed" ProgID="Equation.3" ShapeID="_x0000_i1525" DrawAspect="Content" ObjectID="_1278119526" r:id="rId868"/>
        </w:object>
      </w:r>
      <w:r w:rsidRPr="000B1E56">
        <w:rPr>
          <w:sz w:val="24"/>
          <w:lang w:val="uk-UA"/>
        </w:rPr>
        <w:t xml:space="preserve">  і приведе до відповідного збільшення потенціалу бази  </w:t>
      </w:r>
      <w:r w:rsidRPr="000B1E56">
        <w:rPr>
          <w:position w:val="-12"/>
          <w:sz w:val="24"/>
          <w:lang w:val="uk-UA"/>
        </w:rPr>
        <w:object w:dxaOrig="460" w:dyaOrig="380">
          <v:shape id="_x0000_i1526" type="#_x0000_t75" style="width:22.55pt;height:19.35pt" o:ole="" fillcolor="window">
            <v:imagedata r:id="rId869" o:title=""/>
          </v:shape>
          <o:OLEObject Type="Embed" ProgID="Equation.3" ShapeID="_x0000_i1526" DrawAspect="Content" ObjectID="_1278119527" r:id="rId870"/>
        </w:object>
      </w:r>
      <w:r w:rsidRPr="000B1E56">
        <w:rPr>
          <w:sz w:val="24"/>
          <w:vertAlign w:val="subscript"/>
          <w:lang w:val="uk-UA"/>
        </w:rPr>
        <w:t xml:space="preserve">  </w:t>
      </w:r>
      <w:r w:rsidRPr="000B1E56">
        <w:rPr>
          <w:sz w:val="24"/>
          <w:lang w:val="uk-UA"/>
        </w:rPr>
        <w:t xml:space="preserve"> другого транзистора  VT2  (оскільки заряд конденсатора не може змінюватися миттєво, то різниця потенціалів на його обкладинках при стрибку напруги залишається практично постійною).  Струм колектора другого транзистора  </w:t>
      </w:r>
      <w:r w:rsidRPr="000B1E56">
        <w:rPr>
          <w:position w:val="-12"/>
          <w:sz w:val="24"/>
          <w:lang w:val="uk-UA"/>
        </w:rPr>
        <w:object w:dxaOrig="340" w:dyaOrig="380">
          <v:shape id="_x0000_i1527" type="#_x0000_t75" style="width:17.2pt;height:19.35pt" o:ole="" fillcolor="window">
            <v:imagedata r:id="rId871" o:title=""/>
          </v:shape>
          <o:OLEObject Type="Embed" ProgID="Equation.3" ShapeID="_x0000_i1527" DrawAspect="Content" ObjectID="_1278119528" r:id="rId872"/>
        </w:object>
      </w:r>
      <w:r w:rsidRPr="000B1E56">
        <w:rPr>
          <w:sz w:val="24"/>
          <w:lang w:val="uk-UA"/>
        </w:rPr>
        <w:t xml:space="preserve">  при цьому збільшиться,  напруга  </w:t>
      </w:r>
      <w:r w:rsidRPr="000B1E56">
        <w:rPr>
          <w:position w:val="-12"/>
          <w:sz w:val="24"/>
          <w:lang w:val="uk-UA"/>
        </w:rPr>
        <w:object w:dxaOrig="460" w:dyaOrig="380">
          <v:shape id="_x0000_i1528" type="#_x0000_t75" style="width:22.55pt;height:19.35pt" o:ole="" fillcolor="window">
            <v:imagedata r:id="rId873" o:title=""/>
          </v:shape>
          <o:OLEObject Type="Embed" ProgID="Equation.3" ShapeID="_x0000_i1528" DrawAspect="Content" ObjectID="_1278119529" r:id="rId874"/>
        </w:object>
      </w:r>
      <w:r w:rsidRPr="000B1E56">
        <w:rPr>
          <w:sz w:val="24"/>
          <w:lang w:val="uk-UA"/>
        </w:rPr>
        <w:t xml:space="preserve">  зменшиться, а, отже, зменшиться і напруга бази першого колектора  </w:t>
      </w:r>
      <w:r w:rsidRPr="000B1E56">
        <w:rPr>
          <w:position w:val="-12"/>
          <w:sz w:val="24"/>
          <w:lang w:val="uk-UA"/>
        </w:rPr>
        <w:object w:dxaOrig="420" w:dyaOrig="380">
          <v:shape id="_x0000_i1529" type="#_x0000_t75" style="width:21.5pt;height:19.35pt" o:ole="" fillcolor="window">
            <v:imagedata r:id="rId875" o:title=""/>
          </v:shape>
          <o:OLEObject Type="Embed" ProgID="Equation.3" ShapeID="_x0000_i1529" DrawAspect="Content" ObjectID="_1278119530" r:id="rId876"/>
        </w:object>
      </w:r>
      <w:r w:rsidRPr="000B1E56">
        <w:rPr>
          <w:sz w:val="24"/>
          <w:lang w:val="uk-UA"/>
        </w:rPr>
        <w:t xml:space="preserve">, що спричинить подальше зменшення колекторного струму першого транзистора  </w:t>
      </w:r>
      <w:r w:rsidRPr="000B1E56">
        <w:rPr>
          <w:position w:val="-12"/>
          <w:sz w:val="24"/>
          <w:lang w:val="uk-UA"/>
        </w:rPr>
        <w:object w:dxaOrig="320" w:dyaOrig="380">
          <v:shape id="_x0000_i1530" type="#_x0000_t75" style="width:16.1pt;height:19.35pt" o:ole="" fillcolor="window">
            <v:imagedata r:id="rId862" o:title=""/>
          </v:shape>
          <o:OLEObject Type="Embed" ProgID="Equation.3" ShapeID="_x0000_i1530" DrawAspect="Content" ObjectID="_1278119531" r:id="rId877"/>
        </w:object>
      </w:r>
      <w:r w:rsidRPr="000B1E56">
        <w:rPr>
          <w:sz w:val="24"/>
          <w:vertAlign w:val="subscript"/>
          <w:lang w:val="uk-UA"/>
        </w:rPr>
        <w:t>.</w:t>
      </w:r>
      <w:r w:rsidRPr="000B1E56">
        <w:rPr>
          <w:sz w:val="24"/>
          <w:lang w:val="uk-UA"/>
        </w:rPr>
        <w:t xml:space="preserve">   Цей процес буде розвиватися в геометричній прогресії,  лавиноподібно і в результаті приведе до розриву кола зворотного зв’язку в системі, бо перший транзистор VT1  повністю закриється,  а другий  VT2 -  відкриється.  Розвиток  лавиноподібного процесу обривається і  такому стані схема перебуватиме деякий час</w:t>
      </w:r>
    </w:p>
    <w:p w:rsidR="00BC2A19" w:rsidRPr="000B1E56" w:rsidRDefault="00BC2A19" w:rsidP="00FC0E6F">
      <w:pPr>
        <w:ind w:firstLine="284"/>
        <w:jc w:val="both"/>
        <w:rPr>
          <w:sz w:val="24"/>
          <w:lang w:val="uk-UA"/>
        </w:rPr>
      </w:pPr>
      <w:r w:rsidRPr="000B1E56">
        <w:rPr>
          <w:sz w:val="24"/>
          <w:lang w:val="uk-UA"/>
        </w:rPr>
        <w:t xml:space="preserve">Простежимо далі за зміною напруги  </w:t>
      </w:r>
      <w:r w:rsidRPr="000B1E56">
        <w:rPr>
          <w:position w:val="-12"/>
          <w:sz w:val="24"/>
          <w:lang w:val="uk-UA"/>
        </w:rPr>
        <w:object w:dxaOrig="420" w:dyaOrig="380">
          <v:shape id="_x0000_i1531" type="#_x0000_t75" style="width:21.5pt;height:19.35pt" o:ole="" fillcolor="window">
            <v:imagedata r:id="rId875" o:title=""/>
          </v:shape>
          <o:OLEObject Type="Embed" ProgID="Equation.3" ShapeID="_x0000_i1531" DrawAspect="Content" ObjectID="_1278119532" r:id="rId878"/>
        </w:object>
      </w:r>
      <w:r w:rsidRPr="000B1E56">
        <w:rPr>
          <w:sz w:val="24"/>
          <w:lang w:val="uk-UA"/>
        </w:rPr>
        <w:t xml:space="preserve">  на базі першого транзистора  VT1, який закрився.    Ця напруга дорівнює      </w:t>
      </w:r>
    </w:p>
    <w:p w:rsidR="00BC2A19" w:rsidRPr="000B1E56" w:rsidRDefault="00BC2A19" w:rsidP="00FC0E6F">
      <w:pPr>
        <w:ind w:firstLine="284"/>
        <w:jc w:val="center"/>
        <w:rPr>
          <w:sz w:val="24"/>
          <w:lang w:val="uk-UA"/>
        </w:rPr>
      </w:pPr>
      <w:r w:rsidRPr="000B1E56">
        <w:rPr>
          <w:position w:val="-12"/>
          <w:sz w:val="24"/>
          <w:lang w:val="uk-UA"/>
        </w:rPr>
        <w:object w:dxaOrig="1840" w:dyaOrig="380">
          <v:shape id="_x0000_i1532" type="#_x0000_t75" style="width:92.4pt;height:19.35pt" o:ole="" fillcolor="window">
            <v:imagedata r:id="rId879" o:title=""/>
          </v:shape>
          <o:OLEObject Type="Embed" ProgID="Equation.3" ShapeID="_x0000_i1532" DrawAspect="Content" ObjectID="_1278119533" r:id="rId880"/>
        </w:object>
      </w:r>
    </w:p>
    <w:p w:rsidR="00BC2A19" w:rsidRPr="000B1E56" w:rsidRDefault="00BC2A19" w:rsidP="00FC0E6F">
      <w:pPr>
        <w:ind w:firstLine="284"/>
        <w:jc w:val="both"/>
        <w:rPr>
          <w:sz w:val="24"/>
          <w:lang w:val="uk-UA"/>
        </w:rPr>
      </w:pPr>
      <w:r w:rsidRPr="000B1E56">
        <w:rPr>
          <w:sz w:val="24"/>
          <w:lang w:val="uk-UA"/>
        </w:rPr>
        <w:t xml:space="preserve">Оскільки рахуємо, що VT2  відкритий до насичення,  напруга  </w:t>
      </w:r>
      <w:r w:rsidRPr="000B1E56">
        <w:rPr>
          <w:position w:val="-12"/>
          <w:sz w:val="24"/>
          <w:lang w:val="uk-UA"/>
        </w:rPr>
        <w:object w:dxaOrig="460" w:dyaOrig="380">
          <v:shape id="_x0000_i1533" type="#_x0000_t75" style="width:22.55pt;height:19.35pt" o:ole="" fillcolor="window">
            <v:imagedata r:id="rId873" o:title=""/>
          </v:shape>
          <o:OLEObject Type="Embed" ProgID="Equation.3" ShapeID="_x0000_i1533" DrawAspect="Content" ObjectID="_1278119534" r:id="rId881"/>
        </w:object>
      </w:r>
      <w:r w:rsidRPr="000B1E56">
        <w:rPr>
          <w:sz w:val="24"/>
          <w:lang w:val="uk-UA"/>
        </w:rPr>
        <w:t xml:space="preserve">  практично близька до нуля, і можна вважати, що  </w:t>
      </w:r>
      <w:r w:rsidRPr="000B1E56">
        <w:rPr>
          <w:position w:val="-12"/>
          <w:sz w:val="24"/>
          <w:lang w:val="uk-UA"/>
        </w:rPr>
        <w:object w:dxaOrig="1120" w:dyaOrig="380">
          <v:shape id="_x0000_i1534" type="#_x0000_t75" style="width:55.9pt;height:19.35pt" o:ole="" fillcolor="window">
            <v:imagedata r:id="rId882" o:title=""/>
          </v:shape>
          <o:OLEObject Type="Embed" ProgID="Equation.3" ShapeID="_x0000_i1534" DrawAspect="Content" ObjectID="_1278119535" r:id="rId883"/>
        </w:object>
      </w:r>
    </w:p>
    <w:p w:rsidR="00BC2A19" w:rsidRPr="000B1E56" w:rsidRDefault="00BC2A19" w:rsidP="00FC0E6F">
      <w:pPr>
        <w:ind w:firstLine="284"/>
        <w:jc w:val="both"/>
        <w:rPr>
          <w:sz w:val="24"/>
          <w:lang w:val="uk-UA"/>
        </w:rPr>
      </w:pPr>
    </w:p>
    <w:p w:rsidR="00BC2A19" w:rsidRPr="000B1E56" w:rsidRDefault="002F1B78" w:rsidP="00FC0E6F">
      <w:pPr>
        <w:ind w:firstLine="284"/>
        <w:jc w:val="both"/>
        <w:rPr>
          <w:sz w:val="24"/>
          <w:lang w:val="uk-UA"/>
        </w:rPr>
      </w:pPr>
      <w:r>
        <w:rPr>
          <w:noProof/>
        </w:rPr>
        <w:lastRenderedPageBreak/>
        <w:drawing>
          <wp:anchor distT="0" distB="0" distL="114300" distR="114300" simplePos="0" relativeHeight="251671040" behindDoc="0" locked="0" layoutInCell="1" allowOverlap="1">
            <wp:simplePos x="0" y="0"/>
            <wp:positionH relativeFrom="column">
              <wp:align>left</wp:align>
            </wp:positionH>
            <wp:positionV relativeFrom="paragraph">
              <wp:posOffset>0</wp:posOffset>
            </wp:positionV>
            <wp:extent cx="3095625" cy="2085975"/>
            <wp:effectExtent l="19050" t="0" r="9525" b="0"/>
            <wp:wrapSquare wrapText="bothSides"/>
            <wp:docPr id="489" name="Рисунок 48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1"/>
                    <pic:cNvPicPr>
                      <a:picLocks noChangeAspect="1" noChangeArrowheads="1"/>
                    </pic:cNvPicPr>
                  </pic:nvPicPr>
                  <pic:blipFill>
                    <a:blip r:embed="rId884"/>
                    <a:srcRect/>
                    <a:stretch>
                      <a:fillRect/>
                    </a:stretch>
                  </pic:blipFill>
                  <pic:spPr bwMode="auto">
                    <a:xfrm>
                      <a:off x="0" y="0"/>
                      <a:ext cx="3095625" cy="2085975"/>
                    </a:xfrm>
                    <a:prstGeom prst="rect">
                      <a:avLst/>
                    </a:prstGeom>
                    <a:noFill/>
                    <a:ln w="9525">
                      <a:noFill/>
                      <a:miter lim="800000"/>
                      <a:headEnd/>
                      <a:tailEnd/>
                    </a:ln>
                  </pic:spPr>
                </pic:pic>
              </a:graphicData>
            </a:graphic>
          </wp:anchor>
        </w:drawing>
      </w:r>
      <w:r w:rsidR="00BC2A19" w:rsidRPr="000B1E56">
        <w:rPr>
          <w:noProof/>
          <w:sz w:val="24"/>
          <w:lang w:val="uk-UA"/>
        </w:rPr>
        <w:pict>
          <v:shape id="_x0000_s1151" type="#_x0000_t202" style="position:absolute;left:0;text-align:left;margin-left:-68.55pt;margin-top:76.05pt;width:59.85pt;height:39.9pt;z-index:251664896;mso-position-horizontal-relative:text;mso-position-vertical-relative:text" o:allowincell="f" filled="f" stroked="f">
            <v:textbox style="mso-next-textbox:#_x0000_s1151">
              <w:txbxContent>
                <w:p w:rsidR="00BC2A19" w:rsidRDefault="00BC2A19" w:rsidP="00FC0E6F">
                  <w:pPr>
                    <w:rPr>
                      <w:sz w:val="24"/>
                      <w:lang w:val="uk-UA"/>
                    </w:rPr>
                  </w:pPr>
                  <w:r>
                    <w:rPr>
                      <w:sz w:val="24"/>
                      <w:lang w:val="uk-UA"/>
                    </w:rPr>
                    <w:t>t</w:t>
                  </w:r>
                </w:p>
              </w:txbxContent>
            </v:textbox>
          </v:shape>
        </w:pict>
      </w:r>
      <w:r w:rsidR="00BC2A19" w:rsidRPr="000B1E56">
        <w:rPr>
          <w:sz w:val="24"/>
          <w:lang w:val="uk-UA"/>
        </w:rPr>
        <w:t xml:space="preserve"> </w:t>
      </w:r>
    </w:p>
    <w:p w:rsidR="00BC2A19" w:rsidRPr="000B1E56" w:rsidRDefault="00BC2A19" w:rsidP="00FC0E6F">
      <w:pPr>
        <w:ind w:firstLine="284"/>
        <w:jc w:val="both"/>
        <w:rPr>
          <w:sz w:val="24"/>
          <w:lang w:val="uk-UA"/>
        </w:rPr>
      </w:pPr>
      <w:r w:rsidRPr="000B1E56">
        <w:rPr>
          <w:sz w:val="24"/>
          <w:lang w:val="uk-UA"/>
        </w:rPr>
        <w:t xml:space="preserve">Нехай в початковий момент часу напруга на  </w:t>
      </w:r>
      <w:r w:rsidRPr="000B1E56">
        <w:rPr>
          <w:position w:val="-12"/>
          <w:sz w:val="24"/>
          <w:lang w:val="uk-UA"/>
        </w:rPr>
        <w:object w:dxaOrig="340" w:dyaOrig="380">
          <v:shape id="_x0000_i1535" type="#_x0000_t75" style="width:17.2pt;height:19.35pt" o:ole="" fillcolor="window">
            <v:imagedata r:id="rId505" o:title=""/>
          </v:shape>
          <o:OLEObject Type="Embed" ProgID="Equation.3" ShapeID="_x0000_i1535" DrawAspect="Content" ObjectID="_1278119536" r:id="rId885"/>
        </w:object>
      </w:r>
      <w:r w:rsidRPr="000B1E56">
        <w:rPr>
          <w:sz w:val="24"/>
          <w:lang w:val="uk-UA"/>
        </w:rPr>
        <w:t xml:space="preserve">  відповідає деякому позитивному значенню  </w:t>
      </w:r>
      <w:r w:rsidRPr="000B1E56">
        <w:rPr>
          <w:position w:val="-12"/>
          <w:sz w:val="24"/>
          <w:lang w:val="uk-UA"/>
        </w:rPr>
        <w:object w:dxaOrig="820" w:dyaOrig="380">
          <v:shape id="_x0000_i1536" type="#_x0000_t75" style="width:40.85pt;height:19.35pt" o:ole="" fillcolor="window">
            <v:imagedata r:id="rId886" o:title=""/>
          </v:shape>
          <o:OLEObject Type="Embed" ProgID="Equation.3" ShapeID="_x0000_i1536" DrawAspect="Content" ObjectID="_1278119537" r:id="rId887"/>
        </w:object>
      </w:r>
      <w:r w:rsidRPr="000B1E56">
        <w:rPr>
          <w:sz w:val="24"/>
          <w:lang w:val="uk-UA"/>
        </w:rPr>
        <w:t xml:space="preserve">  (рис.2).  Отже, транзистор  VT1  можна вважати закритим *</w:t>
      </w:r>
      <w:r w:rsidRPr="000B1E56">
        <w:rPr>
          <w:sz w:val="24"/>
          <w:vertAlign w:val="superscript"/>
          <w:lang w:val="uk-UA"/>
        </w:rPr>
        <w:t>)</w:t>
      </w:r>
      <w:r w:rsidRPr="000B1E56">
        <w:rPr>
          <w:sz w:val="24"/>
          <w:lang w:val="uk-UA"/>
        </w:rPr>
        <w:t xml:space="preserve"> .</w:t>
      </w:r>
    </w:p>
    <w:p w:rsidR="00BC2A19" w:rsidRPr="000B1E56" w:rsidRDefault="00BC2A19" w:rsidP="00FC0E6F">
      <w:pPr>
        <w:ind w:firstLine="284"/>
        <w:jc w:val="both"/>
        <w:rPr>
          <w:sz w:val="24"/>
          <w:lang w:val="uk-UA"/>
        </w:rPr>
      </w:pPr>
      <w:r w:rsidRPr="000B1E56">
        <w:rPr>
          <w:noProof/>
          <w:sz w:val="24"/>
          <w:lang w:val="uk-UA"/>
        </w:rPr>
        <w:pict>
          <v:shape id="_x0000_s1150" type="#_x0000_t202" style="position:absolute;left:0;text-align:left;margin-left:-68.55pt;margin-top:13.8pt;width:59.85pt;height:39.9pt;z-index:251663872" o:allowincell="f" filled="f" stroked="f">
            <v:textbox style="mso-next-textbox:#_x0000_s1150">
              <w:txbxContent>
                <w:p w:rsidR="00BC2A19" w:rsidRDefault="00BC2A19" w:rsidP="00FC0E6F">
                  <w:pPr>
                    <w:rPr>
                      <w:sz w:val="24"/>
                      <w:lang w:val="uk-UA"/>
                    </w:rPr>
                  </w:pPr>
                  <w:r>
                    <w:rPr>
                      <w:sz w:val="24"/>
                      <w:lang w:val="uk-UA"/>
                    </w:rPr>
                    <w:t>-Е</w:t>
                  </w:r>
                </w:p>
              </w:txbxContent>
            </v:textbox>
          </v:shape>
        </w:pict>
      </w:r>
      <w:r w:rsidRPr="000B1E56">
        <w:rPr>
          <w:sz w:val="24"/>
          <w:lang w:val="uk-UA"/>
        </w:rPr>
        <w:t xml:space="preserve">З часом ємність  </w:t>
      </w:r>
      <w:r w:rsidRPr="000B1E56">
        <w:rPr>
          <w:position w:val="-12"/>
          <w:sz w:val="24"/>
          <w:lang w:val="uk-UA"/>
        </w:rPr>
        <w:object w:dxaOrig="340" w:dyaOrig="380">
          <v:shape id="_x0000_i1537" type="#_x0000_t75" style="width:17.2pt;height:19.35pt" o:ole="" fillcolor="window">
            <v:imagedata r:id="rId888" o:title=""/>
          </v:shape>
          <o:OLEObject Type="Embed" ProgID="Equation.3" ShapeID="_x0000_i1537" DrawAspect="Content" ObjectID="_1278119538" r:id="rId889"/>
        </w:object>
      </w:r>
      <w:r w:rsidRPr="000B1E56">
        <w:rPr>
          <w:sz w:val="24"/>
          <w:lang w:val="uk-UA"/>
        </w:rPr>
        <w:t xml:space="preserve">  буде перезаряджуватися від джерела </w:t>
      </w:r>
      <w:r w:rsidRPr="000B1E56">
        <w:rPr>
          <w:position w:val="-10"/>
          <w:sz w:val="24"/>
          <w:lang w:val="uk-UA"/>
        </w:rPr>
        <w:object w:dxaOrig="580" w:dyaOrig="340">
          <v:shape id="_x0000_i1538" type="#_x0000_t75" style="width:29pt;height:17.2pt" o:ole="" fillcolor="window">
            <v:imagedata r:id="rId890" o:title=""/>
          </v:shape>
          <o:OLEObject Type="Embed" ProgID="Equation.3" ShapeID="_x0000_i1538" DrawAspect="Content" ObjectID="_1278119539" r:id="rId891"/>
        </w:object>
      </w:r>
      <w:r w:rsidRPr="000B1E56">
        <w:rPr>
          <w:sz w:val="24"/>
          <w:lang w:val="uk-UA"/>
        </w:rPr>
        <w:t xml:space="preserve">  через резистор  </w:t>
      </w:r>
      <w:r w:rsidRPr="000B1E56">
        <w:rPr>
          <w:position w:val="-12"/>
          <w:sz w:val="24"/>
          <w:lang w:val="uk-UA"/>
        </w:rPr>
        <w:object w:dxaOrig="460" w:dyaOrig="380">
          <v:shape id="_x0000_i1539" type="#_x0000_t75" style="width:22.55pt;height:19.35pt" o:ole="" fillcolor="window">
            <v:imagedata r:id="rId892" o:title=""/>
          </v:shape>
          <o:OLEObject Type="Embed" ProgID="Equation.3" ShapeID="_x0000_i1539" DrawAspect="Content" ObjectID="_1278119540" r:id="rId893"/>
        </w:object>
      </w:r>
      <w:r w:rsidRPr="000B1E56">
        <w:rPr>
          <w:sz w:val="24"/>
          <w:lang w:val="uk-UA"/>
        </w:rPr>
        <w:t xml:space="preserve">  і відкритий транзистор  VT2.  Напруга на  </w:t>
      </w:r>
      <w:r w:rsidRPr="000B1E56">
        <w:rPr>
          <w:position w:val="-12"/>
          <w:sz w:val="24"/>
          <w:lang w:val="uk-UA"/>
        </w:rPr>
        <w:object w:dxaOrig="340" w:dyaOrig="380">
          <v:shape id="_x0000_i1540" type="#_x0000_t75" style="width:17.2pt;height:19.35pt" o:ole="" fillcolor="window">
            <v:imagedata r:id="rId505" o:title=""/>
          </v:shape>
          <o:OLEObject Type="Embed" ProgID="Equation.3" ShapeID="_x0000_i1540" DrawAspect="Content" ObjectID="_1278119541" r:id="rId894"/>
        </w:object>
      </w:r>
      <w:r w:rsidRPr="000B1E56">
        <w:rPr>
          <w:sz w:val="24"/>
          <w:lang w:val="uk-UA"/>
        </w:rPr>
        <w:t xml:space="preserve">  буде прямувати до </w:t>
      </w:r>
      <w:r w:rsidRPr="000B1E56">
        <w:rPr>
          <w:position w:val="-10"/>
          <w:sz w:val="24"/>
          <w:lang w:val="uk-UA"/>
        </w:rPr>
        <w:object w:dxaOrig="580" w:dyaOrig="340">
          <v:shape id="_x0000_i1541" type="#_x0000_t75" style="width:29pt;height:17.2pt" o:ole="" fillcolor="window">
            <v:imagedata r:id="rId895" o:title=""/>
          </v:shape>
          <o:OLEObject Type="Embed" ProgID="Equation.3" ShapeID="_x0000_i1541" DrawAspect="Content" ObjectID="_1278119542" r:id="rId896"/>
        </w:object>
      </w:r>
      <w:r w:rsidRPr="000B1E56">
        <w:rPr>
          <w:sz w:val="24"/>
          <w:lang w:val="uk-UA"/>
        </w:rPr>
        <w:t xml:space="preserve">  за законом</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p>
    <w:p w:rsidR="00BC2A19" w:rsidRPr="000B1E56" w:rsidRDefault="00BC2A19" w:rsidP="00FC0E6F">
      <w:pPr>
        <w:ind w:firstLine="284"/>
        <w:jc w:val="center"/>
        <w:rPr>
          <w:sz w:val="24"/>
          <w:lang w:val="uk-UA"/>
        </w:rPr>
      </w:pPr>
      <w:r w:rsidRPr="000B1E56">
        <w:rPr>
          <w:position w:val="-14"/>
          <w:sz w:val="24"/>
          <w:lang w:val="uk-UA"/>
        </w:rPr>
        <w:object w:dxaOrig="4860" w:dyaOrig="460">
          <v:shape id="_x0000_i1542" type="#_x0000_t75" style="width:242.85pt;height:22.55pt" o:ole="" fillcolor="window">
            <v:imagedata r:id="rId897" o:title=""/>
          </v:shape>
          <o:OLEObject Type="Embed" ProgID="Equation.3" ShapeID="_x0000_i1542" DrawAspect="Content" ObjectID="_1278119543" r:id="rId898"/>
        </w:object>
      </w:r>
      <w:r w:rsidRPr="000B1E56">
        <w:rPr>
          <w:sz w:val="24"/>
          <w:lang w:val="uk-UA"/>
        </w:rPr>
        <w:t xml:space="preserve">                    (1)</w:t>
      </w:r>
    </w:p>
    <w:p w:rsidR="00BC2A19" w:rsidRPr="000B1E56" w:rsidRDefault="00BC2A19" w:rsidP="00FC0E6F">
      <w:pPr>
        <w:ind w:firstLine="284"/>
        <w:jc w:val="both"/>
        <w:rPr>
          <w:sz w:val="24"/>
          <w:lang w:val="uk-UA"/>
        </w:rPr>
      </w:pPr>
      <w:r w:rsidRPr="000B1E56">
        <w:rPr>
          <w:sz w:val="24"/>
          <w:lang w:val="uk-UA"/>
        </w:rPr>
        <w:t xml:space="preserve"> </w:t>
      </w:r>
    </w:p>
    <w:p w:rsidR="00BC2A19" w:rsidRPr="000B1E56" w:rsidRDefault="00BC2A19" w:rsidP="00FC0E6F">
      <w:pPr>
        <w:ind w:firstLine="284"/>
        <w:jc w:val="both"/>
        <w:rPr>
          <w:sz w:val="24"/>
          <w:lang w:val="uk-UA"/>
        </w:rPr>
      </w:pPr>
      <w:r w:rsidRPr="000B1E56">
        <w:rPr>
          <w:sz w:val="24"/>
          <w:lang w:val="uk-UA"/>
        </w:rPr>
        <w:t xml:space="preserve">де   </w:t>
      </w:r>
      <w:r w:rsidRPr="000B1E56">
        <w:rPr>
          <w:position w:val="-12"/>
          <w:sz w:val="24"/>
          <w:lang w:val="uk-UA"/>
        </w:rPr>
        <w:object w:dxaOrig="1280" w:dyaOrig="380">
          <v:shape id="_x0000_i1543" type="#_x0000_t75" style="width:64.5pt;height:19.35pt" o:ole="" fillcolor="window">
            <v:imagedata r:id="rId899" o:title=""/>
          </v:shape>
          <o:OLEObject Type="Embed" ProgID="Equation.3" ShapeID="_x0000_i1543" DrawAspect="Content" ObjectID="_1278119544" r:id="rId900"/>
        </w:object>
      </w:r>
      <w:r w:rsidRPr="000B1E56">
        <w:rPr>
          <w:sz w:val="24"/>
          <w:lang w:val="uk-UA"/>
        </w:rPr>
        <w:t xml:space="preserve">   (опором джерела і відкритого транзистора  VT2  нехтуємо)</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r w:rsidRPr="000B1E56">
        <w:rPr>
          <w:sz w:val="24"/>
          <w:lang w:val="uk-UA"/>
        </w:rPr>
        <w:t xml:space="preserve">Але   при  </w:t>
      </w:r>
      <w:r w:rsidRPr="000B1E56">
        <w:rPr>
          <w:position w:val="-12"/>
          <w:sz w:val="24"/>
          <w:lang w:val="uk-UA"/>
        </w:rPr>
        <w:object w:dxaOrig="620" w:dyaOrig="380">
          <v:shape id="_x0000_i1544" type="#_x0000_t75" style="width:31.15pt;height:19.35pt" o:ole="" fillcolor="window">
            <v:imagedata r:id="rId901" o:title=""/>
          </v:shape>
          <o:OLEObject Type="Embed" ProgID="Equation.3" ShapeID="_x0000_i1544" DrawAspect="Content" ObjectID="_1278119545" r:id="rId902"/>
        </w:object>
      </w:r>
      <w:r w:rsidRPr="000B1E56">
        <w:rPr>
          <w:sz w:val="24"/>
          <w:lang w:val="uk-UA"/>
        </w:rPr>
        <w:t xml:space="preserve">  напруга на базі першого транзистора  </w:t>
      </w:r>
      <w:r w:rsidRPr="000B1E56">
        <w:rPr>
          <w:position w:val="-12"/>
          <w:sz w:val="24"/>
          <w:lang w:val="uk-UA"/>
        </w:rPr>
        <w:object w:dxaOrig="420" w:dyaOrig="380">
          <v:shape id="_x0000_i1545" type="#_x0000_t75" style="width:21.5pt;height:19.35pt" o:ole="" fillcolor="window">
            <v:imagedata r:id="rId875" o:title=""/>
          </v:shape>
          <o:OLEObject Type="Embed" ProgID="Equation.3" ShapeID="_x0000_i1545" DrawAspect="Content" ObjectID="_1278119546" r:id="rId903"/>
        </w:object>
      </w:r>
      <w:r w:rsidRPr="000B1E56">
        <w:rPr>
          <w:sz w:val="24"/>
          <w:lang w:val="uk-UA"/>
        </w:rPr>
        <w:t xml:space="preserve">  стає негативною і  VT1 відкривається. Починається зворотний лавиноподібний процес -  VT1  відкривається,  VT2   закривається.  І далі цей процес буде циклічно повторюватися.  Час перебування транзисторів  VT1   та  VT2  у закритому стані  близький до величин  </w:t>
      </w:r>
      <w:r w:rsidRPr="000B1E56">
        <w:rPr>
          <w:position w:val="-12"/>
          <w:sz w:val="24"/>
          <w:lang w:val="uk-UA"/>
        </w:rPr>
        <w:object w:dxaOrig="300" w:dyaOrig="380">
          <v:shape id="_x0000_i1546" type="#_x0000_t75" style="width:15.05pt;height:19.35pt" o:ole="" fillcolor="window">
            <v:imagedata r:id="rId904" o:title=""/>
          </v:shape>
          <o:OLEObject Type="Embed" ProgID="Equation.3" ShapeID="_x0000_i1546" DrawAspect="Content" ObjectID="_1278119547" r:id="rId905"/>
        </w:object>
      </w:r>
      <w:r w:rsidRPr="000B1E56">
        <w:rPr>
          <w:sz w:val="24"/>
          <w:lang w:val="uk-UA"/>
        </w:rPr>
        <w:t xml:space="preserve">  і   </w:t>
      </w:r>
      <w:r w:rsidRPr="000B1E56">
        <w:rPr>
          <w:position w:val="-12"/>
          <w:sz w:val="24"/>
          <w:lang w:val="uk-UA"/>
        </w:rPr>
        <w:object w:dxaOrig="260" w:dyaOrig="380">
          <v:shape id="_x0000_i1547" type="#_x0000_t75" style="width:12.9pt;height:19.35pt" o:ole="" fillcolor="window">
            <v:imagedata r:id="rId906" o:title=""/>
          </v:shape>
          <o:OLEObject Type="Embed" ProgID="Equation.3" ShapeID="_x0000_i1547" DrawAspect="Content" ObjectID="_1278119548" r:id="rId907"/>
        </w:object>
      </w:r>
      <w:r w:rsidRPr="000B1E56">
        <w:rPr>
          <w:sz w:val="24"/>
          <w:lang w:val="uk-UA"/>
        </w:rPr>
        <w:t>.</w:t>
      </w:r>
    </w:p>
    <w:p w:rsidR="00BC2A19" w:rsidRPr="000B1E56" w:rsidRDefault="00BC2A19" w:rsidP="00FC0E6F">
      <w:pPr>
        <w:ind w:firstLine="284"/>
        <w:jc w:val="both"/>
        <w:rPr>
          <w:sz w:val="24"/>
          <w:lang w:val="uk-UA"/>
        </w:rPr>
      </w:pPr>
      <w:r w:rsidRPr="000B1E56">
        <w:rPr>
          <w:sz w:val="24"/>
          <w:lang w:val="uk-UA"/>
        </w:rPr>
        <w:t>Щоб уявити собі хід процесів у всій схемі в цілому,  розглянемо систему епюр, на яких зображені одночасні зміни напруги на базах та колекторах обох транзисторів (рис.3)</w:t>
      </w:r>
    </w:p>
    <w:p w:rsidR="00BC2A19" w:rsidRPr="000B1E56" w:rsidRDefault="00BC2A19" w:rsidP="00FC0E6F">
      <w:pPr>
        <w:ind w:firstLine="284"/>
        <w:jc w:val="both"/>
        <w:rPr>
          <w:sz w:val="24"/>
          <w:lang w:val="uk-UA"/>
        </w:rPr>
      </w:pPr>
      <w:r w:rsidRPr="000B1E56">
        <w:rPr>
          <w:noProof/>
          <w:sz w:val="24"/>
          <w:lang w:val="uk-UA"/>
        </w:rPr>
        <w:pict>
          <v:shape id="_x0000_s1152" type="#_x0000_t202" style="position:absolute;left:0;text-align:left;margin-left:66pt;margin-top:44.7pt;width:96.9pt;height:45.6pt;z-index:251665920" o:allowincell="f" filled="f" stroked="f">
            <v:textbox>
              <w:txbxContent>
                <w:p w:rsidR="00BC2A19" w:rsidRDefault="00BC2A19" w:rsidP="00FC0E6F">
                  <w:pPr>
                    <w:rPr>
                      <w:lang w:val="uk-UA"/>
                    </w:rPr>
                  </w:pPr>
                </w:p>
              </w:txbxContent>
            </v:textbox>
          </v:shape>
        </w:pict>
      </w:r>
      <w:r w:rsidRPr="000B1E56">
        <w:rPr>
          <w:sz w:val="24"/>
          <w:lang w:val="uk-UA"/>
        </w:rPr>
        <w:t xml:space="preserve">Коли один з транзисторів відкривається, його колекторна напруга стрибком збільшується  від  </w:t>
      </w:r>
      <w:r w:rsidRPr="000B1E56">
        <w:rPr>
          <w:position w:val="-10"/>
          <w:sz w:val="24"/>
          <w:lang w:val="uk-UA"/>
        </w:rPr>
        <w:object w:dxaOrig="580" w:dyaOrig="340">
          <v:shape id="_x0000_i1548" type="#_x0000_t75" style="width:29pt;height:17.2pt" o:ole="" fillcolor="window">
            <v:imagedata r:id="rId895" o:title=""/>
          </v:shape>
          <o:OLEObject Type="Embed" ProgID="Equation.3" ShapeID="_x0000_i1548" DrawAspect="Content" ObjectID="_1278119549" r:id="rId908"/>
        </w:object>
      </w:r>
      <w:r w:rsidRPr="000B1E56">
        <w:rPr>
          <w:sz w:val="24"/>
          <w:lang w:val="uk-UA"/>
        </w:rPr>
        <w:t xml:space="preserve">   до напруги насичення  </w:t>
      </w:r>
      <w:r w:rsidRPr="000B1E56">
        <w:rPr>
          <w:position w:val="-14"/>
          <w:sz w:val="24"/>
          <w:lang w:val="uk-UA"/>
        </w:rPr>
        <w:object w:dxaOrig="639" w:dyaOrig="400">
          <v:shape id="_x0000_i1549" type="#_x0000_t75" style="width:32.25pt;height:20.4pt" o:ole="" fillcolor="window">
            <v:imagedata r:id="rId909" o:title=""/>
          </v:shape>
          <o:OLEObject Type="Embed" ProgID="Equation.3" ShapeID="_x0000_i1549" DrawAspect="Content" ObjectID="_1278119550" r:id="rId910"/>
        </w:object>
      </w:r>
      <w:r w:rsidRPr="000B1E56">
        <w:rPr>
          <w:sz w:val="24"/>
          <w:lang w:val="uk-UA"/>
        </w:rPr>
        <w:t xml:space="preserve"> , яка звичайно складає декілька   десятих вольта.  При запиранні транзистора  напруга на колекторі знову спадає  до </w:t>
      </w:r>
      <w:r w:rsidRPr="000B1E56">
        <w:rPr>
          <w:position w:val="-10"/>
          <w:sz w:val="24"/>
          <w:lang w:val="uk-UA"/>
        </w:rPr>
        <w:object w:dxaOrig="580" w:dyaOrig="340">
          <v:shape id="_x0000_i1550" type="#_x0000_t75" style="width:29pt;height:17.2pt" o:ole="" fillcolor="window">
            <v:imagedata r:id="rId895" o:title=""/>
          </v:shape>
          <o:OLEObject Type="Embed" ProgID="Equation.3" ShapeID="_x0000_i1550" DrawAspect="Content" ObjectID="_1278119551" r:id="rId911"/>
        </w:object>
      </w:r>
      <w:r w:rsidRPr="000B1E56">
        <w:rPr>
          <w:sz w:val="24"/>
          <w:lang w:val="uk-UA"/>
        </w:rPr>
        <w:t xml:space="preserve">.  Отже, колекторна напруга кожного з транзисторів має являти  собою періодичні імпульси прямокутної  форми з амплітудою   </w:t>
      </w:r>
      <w:r w:rsidRPr="000B1E56">
        <w:rPr>
          <w:position w:val="-14"/>
          <w:sz w:val="24"/>
          <w:lang w:val="uk-UA"/>
        </w:rPr>
        <w:object w:dxaOrig="960" w:dyaOrig="420">
          <v:shape id="_x0000_i1551" type="#_x0000_t75" style="width:48.35pt;height:21.5pt" o:ole="" fillcolor="window">
            <v:imagedata r:id="rId912" o:title=""/>
          </v:shape>
          <o:OLEObject Type="Embed" ProgID="Equation.3" ShapeID="_x0000_i1551" DrawAspect="Content" ObjectID="_1278119552" r:id="rId913"/>
        </w:object>
      </w:r>
      <w:r w:rsidRPr="000B1E56">
        <w:rPr>
          <w:sz w:val="24"/>
          <w:lang w:val="uk-UA"/>
        </w:rPr>
        <w:t>.</w:t>
      </w:r>
    </w:p>
    <w:p w:rsidR="00BC2A19" w:rsidRPr="000B1E56" w:rsidRDefault="00BC2A19" w:rsidP="00FC0E6F">
      <w:pPr>
        <w:ind w:firstLine="284"/>
        <w:jc w:val="both"/>
        <w:rPr>
          <w:sz w:val="24"/>
          <w:lang w:val="uk-UA"/>
        </w:rPr>
      </w:pPr>
      <w:r w:rsidRPr="000B1E56">
        <w:rPr>
          <w:sz w:val="24"/>
          <w:lang w:val="uk-UA"/>
        </w:rPr>
        <w:t xml:space="preserve">Напруга на базах транзисторів визначається процесами перезарядки ємностей  </w:t>
      </w:r>
      <w:r w:rsidRPr="000B1E56">
        <w:rPr>
          <w:position w:val="-12"/>
          <w:sz w:val="24"/>
          <w:lang w:val="uk-UA"/>
        </w:rPr>
        <w:object w:dxaOrig="320" w:dyaOrig="380">
          <v:shape id="_x0000_i1552" type="#_x0000_t75" style="width:16.1pt;height:19.35pt" o:ole="" fillcolor="window">
            <v:imagedata r:id="rId487" o:title=""/>
          </v:shape>
          <o:OLEObject Type="Embed" ProgID="Equation.3" ShapeID="_x0000_i1552" DrawAspect="Content" ObjectID="_1278119553" r:id="rId914"/>
        </w:object>
      </w:r>
      <w:r w:rsidRPr="000B1E56">
        <w:rPr>
          <w:sz w:val="24"/>
          <w:lang w:val="uk-UA"/>
        </w:rPr>
        <w:t xml:space="preserve">  і  </w:t>
      </w:r>
      <w:r w:rsidRPr="000B1E56">
        <w:rPr>
          <w:position w:val="-12"/>
          <w:sz w:val="24"/>
          <w:lang w:val="uk-UA"/>
        </w:rPr>
        <w:object w:dxaOrig="340" w:dyaOrig="380">
          <v:shape id="_x0000_i1553" type="#_x0000_t75" style="width:17.2pt;height:19.35pt" o:ole="" fillcolor="window">
            <v:imagedata r:id="rId888" o:title=""/>
          </v:shape>
          <o:OLEObject Type="Embed" ProgID="Equation.3" ShapeID="_x0000_i1553" DrawAspect="Content" ObjectID="_1278119554" r:id="rId915"/>
        </w:object>
      </w:r>
      <w:r w:rsidRPr="000B1E56">
        <w:rPr>
          <w:sz w:val="24"/>
          <w:lang w:val="uk-UA"/>
        </w:rPr>
        <w:t xml:space="preserve">  через резистори  </w:t>
      </w:r>
      <w:r w:rsidRPr="000B1E56">
        <w:rPr>
          <w:position w:val="-12"/>
          <w:sz w:val="24"/>
          <w:lang w:val="uk-UA"/>
        </w:rPr>
        <w:object w:dxaOrig="440" w:dyaOrig="380">
          <v:shape id="_x0000_i1554" type="#_x0000_t75" style="width:21.5pt;height:19.35pt" o:ole="" fillcolor="window">
            <v:imagedata r:id="rId916" o:title=""/>
          </v:shape>
          <o:OLEObject Type="Embed" ProgID="Equation.3" ShapeID="_x0000_i1554" DrawAspect="Content" ObjectID="_1278119555" r:id="rId917"/>
        </w:object>
      </w:r>
      <w:r w:rsidRPr="000B1E56">
        <w:rPr>
          <w:sz w:val="24"/>
          <w:lang w:val="uk-UA"/>
        </w:rPr>
        <w:t xml:space="preserve">  та </w:t>
      </w:r>
      <w:r w:rsidRPr="000B1E56">
        <w:rPr>
          <w:position w:val="-12"/>
          <w:sz w:val="24"/>
          <w:lang w:val="uk-UA"/>
        </w:rPr>
        <w:object w:dxaOrig="460" w:dyaOrig="380">
          <v:shape id="_x0000_i1555" type="#_x0000_t75" style="width:22.55pt;height:19.35pt" o:ole="" fillcolor="window">
            <v:imagedata r:id="rId892" o:title=""/>
          </v:shape>
          <o:OLEObject Type="Embed" ProgID="Equation.3" ShapeID="_x0000_i1555" DrawAspect="Content" ObjectID="_1278119556" r:id="rId918"/>
        </w:object>
      </w:r>
      <w:r w:rsidRPr="000B1E56">
        <w:rPr>
          <w:sz w:val="24"/>
          <w:lang w:val="uk-UA"/>
        </w:rPr>
        <w:t xml:space="preserve">   і має вигляд імпульсів за формою близьких до трикутної.</w:t>
      </w:r>
    </w:p>
    <w:p w:rsidR="00BC2A19" w:rsidRPr="000B1E56" w:rsidRDefault="00BC2A19" w:rsidP="00FC0E6F">
      <w:pPr>
        <w:ind w:firstLine="284"/>
        <w:jc w:val="both"/>
        <w:rPr>
          <w:sz w:val="24"/>
          <w:lang w:val="uk-UA"/>
        </w:rPr>
      </w:pPr>
      <w:r w:rsidRPr="000B1E56">
        <w:rPr>
          <w:sz w:val="24"/>
          <w:lang w:val="uk-UA"/>
        </w:rPr>
        <w:t xml:space="preserve">Наведену картину слід доповнити деякими уточненнями. Так, після запирання  VT2  починається відновлення заряду на ємності  </w:t>
      </w:r>
      <w:r w:rsidRPr="000B1E56">
        <w:rPr>
          <w:position w:val="-12"/>
          <w:sz w:val="24"/>
          <w:lang w:val="uk-UA"/>
        </w:rPr>
        <w:object w:dxaOrig="340" w:dyaOrig="380">
          <v:shape id="_x0000_i1556" type="#_x0000_t75" style="width:17.2pt;height:19.35pt" o:ole="" fillcolor="window">
            <v:imagedata r:id="rId888" o:title=""/>
          </v:shape>
          <o:OLEObject Type="Embed" ProgID="Equation.3" ShapeID="_x0000_i1556" DrawAspect="Content" ObjectID="_1278119557" r:id="rId919"/>
        </w:object>
      </w:r>
      <w:r w:rsidRPr="000B1E56">
        <w:rPr>
          <w:sz w:val="24"/>
          <w:lang w:val="uk-UA"/>
        </w:rPr>
        <w:t xml:space="preserve">  по колу :  джерело живлення  </w:t>
      </w:r>
      <w:r w:rsidRPr="000B1E56">
        <w:rPr>
          <w:position w:val="-10"/>
          <w:sz w:val="24"/>
          <w:lang w:val="uk-UA"/>
        </w:rPr>
        <w:object w:dxaOrig="580" w:dyaOrig="340">
          <v:shape id="_x0000_i1557" type="#_x0000_t75" style="width:29pt;height:17.2pt" o:ole="" fillcolor="window">
            <v:imagedata r:id="rId895" o:title=""/>
          </v:shape>
          <o:OLEObject Type="Embed" ProgID="Equation.3" ShapeID="_x0000_i1557" DrawAspect="Content" ObjectID="_1278119558" r:id="rId920"/>
        </w:object>
      </w:r>
      <w:r w:rsidRPr="000B1E56">
        <w:rPr>
          <w:sz w:val="24"/>
          <w:lang w:val="uk-UA"/>
        </w:rPr>
        <w:t xml:space="preserve">, опір  </w:t>
      </w:r>
      <w:r w:rsidRPr="000B1E56">
        <w:rPr>
          <w:position w:val="-12"/>
          <w:sz w:val="24"/>
          <w:lang w:val="uk-UA"/>
        </w:rPr>
        <w:object w:dxaOrig="460" w:dyaOrig="380">
          <v:shape id="_x0000_i1558" type="#_x0000_t75" style="width:22.55pt;height:19.35pt" o:ole="" fillcolor="window">
            <v:imagedata r:id="rId921" o:title=""/>
          </v:shape>
          <o:OLEObject Type="Embed" ProgID="Equation.3" ShapeID="_x0000_i1558" DrawAspect="Content" ObjectID="_1278119559" r:id="rId922"/>
        </w:object>
      </w:r>
      <w:r w:rsidRPr="000B1E56">
        <w:rPr>
          <w:sz w:val="24"/>
          <w:lang w:val="uk-UA"/>
        </w:rPr>
        <w:t xml:space="preserve"> і емітерно-базовий  (p-n) перехід  відкритого VT1 транзистора.  Цей процес буде відбуватися зі сталою часу </w:t>
      </w:r>
      <w:r w:rsidRPr="000B1E56">
        <w:rPr>
          <w:position w:val="-12"/>
          <w:sz w:val="24"/>
          <w:lang w:val="uk-UA"/>
        </w:rPr>
        <w:object w:dxaOrig="1400" w:dyaOrig="380">
          <v:shape id="_x0000_i1559" type="#_x0000_t75" style="width:69.85pt;height:19.35pt" o:ole="" fillcolor="window">
            <v:imagedata r:id="rId923" o:title=""/>
          </v:shape>
          <o:OLEObject Type="Embed" ProgID="Equation.3" ShapeID="_x0000_i1559" DrawAspect="Content" ObjectID="_1278119560" r:id="rId924"/>
        </w:object>
      </w:r>
      <w:r w:rsidRPr="000B1E56">
        <w:rPr>
          <w:sz w:val="24"/>
          <w:lang w:val="uk-UA"/>
        </w:rPr>
        <w:t xml:space="preserve">  і  закінчиться тим, що напруга </w:t>
      </w:r>
      <w:r w:rsidRPr="000B1E56">
        <w:rPr>
          <w:position w:val="-12"/>
          <w:sz w:val="24"/>
          <w:lang w:val="uk-UA"/>
        </w:rPr>
        <w:object w:dxaOrig="460" w:dyaOrig="380">
          <v:shape id="_x0000_i1560" type="#_x0000_t75" style="width:22.55pt;height:19.35pt" o:ole="" fillcolor="window">
            <v:imagedata r:id="rId873" o:title=""/>
          </v:shape>
          <o:OLEObject Type="Embed" ProgID="Equation.3" ShapeID="_x0000_i1560" DrawAspect="Content" ObjectID="_1278119561" r:id="rId925"/>
        </w:object>
      </w:r>
      <w:r w:rsidRPr="000B1E56">
        <w:rPr>
          <w:sz w:val="24"/>
          <w:lang w:val="uk-UA"/>
        </w:rPr>
        <w:t xml:space="preserve">  досягне  рівня  </w:t>
      </w:r>
      <w:r w:rsidRPr="000B1E56">
        <w:rPr>
          <w:position w:val="-10"/>
          <w:sz w:val="24"/>
          <w:lang w:val="uk-UA"/>
        </w:rPr>
        <w:object w:dxaOrig="580" w:dyaOrig="340">
          <v:shape id="_x0000_i1561" type="#_x0000_t75" style="width:29pt;height:17.2pt" o:ole="" fillcolor="window">
            <v:imagedata r:id="rId895" o:title=""/>
          </v:shape>
          <o:OLEObject Type="Embed" ProgID="Equation.3" ShapeID="_x0000_i1561" DrawAspect="Content" ObjectID="_1278119562" r:id="rId926"/>
        </w:object>
      </w:r>
      <w:r w:rsidRPr="000B1E56">
        <w:rPr>
          <w:sz w:val="24"/>
          <w:lang w:val="uk-UA"/>
        </w:rPr>
        <w:t>.</w:t>
      </w:r>
    </w:p>
    <w:p w:rsidR="00BC2A19" w:rsidRPr="000B1E56" w:rsidRDefault="00BC2A19" w:rsidP="00FC0E6F">
      <w:pPr>
        <w:ind w:left="60"/>
        <w:jc w:val="both"/>
        <w:rPr>
          <w:sz w:val="24"/>
          <w:lang w:val="uk-UA"/>
        </w:rPr>
      </w:pPr>
      <w:r w:rsidRPr="000B1E56">
        <w:rPr>
          <w:sz w:val="24"/>
          <w:lang w:val="uk-UA"/>
        </w:rPr>
        <w:t xml:space="preserve">Але поки йтиме цей процес, через опір  </w:t>
      </w:r>
      <w:r w:rsidRPr="000B1E56">
        <w:rPr>
          <w:position w:val="-12"/>
          <w:sz w:val="24"/>
          <w:lang w:val="uk-UA"/>
        </w:rPr>
        <w:object w:dxaOrig="480" w:dyaOrig="380">
          <v:shape id="_x0000_i1562" type="#_x0000_t75" style="width:23.65pt;height:19.35pt" o:ole="" fillcolor="window">
            <v:imagedata r:id="rId927" o:title=""/>
          </v:shape>
          <o:OLEObject Type="Embed" ProgID="Equation.3" ShapeID="_x0000_i1562" DrawAspect="Content" ObjectID="_1278119563" r:id="rId928"/>
        </w:object>
      </w:r>
      <w:r w:rsidRPr="000B1E56">
        <w:rPr>
          <w:sz w:val="24"/>
          <w:lang w:val="uk-UA"/>
        </w:rPr>
        <w:t xml:space="preserve">  протікатиме струм, і напруга  </w:t>
      </w:r>
      <w:r w:rsidRPr="000B1E56">
        <w:rPr>
          <w:position w:val="-12"/>
          <w:sz w:val="24"/>
          <w:lang w:val="uk-UA"/>
        </w:rPr>
        <w:object w:dxaOrig="460" w:dyaOrig="380">
          <v:shape id="_x0000_i1563" type="#_x0000_t75" style="width:22.55pt;height:19.35pt" o:ole="" fillcolor="window">
            <v:imagedata r:id="rId873" o:title=""/>
          </v:shape>
          <o:OLEObject Type="Embed" ProgID="Equation.3" ShapeID="_x0000_i1563" DrawAspect="Content" ObjectID="_1278119564" r:id="rId929"/>
        </w:object>
      </w:r>
      <w:r w:rsidRPr="000B1E56">
        <w:rPr>
          <w:sz w:val="24"/>
          <w:lang w:val="uk-UA"/>
        </w:rPr>
        <w:t xml:space="preserve">  буде залишатися дещо вищою від  </w:t>
      </w:r>
      <w:r w:rsidRPr="000B1E56">
        <w:rPr>
          <w:position w:val="-10"/>
          <w:sz w:val="24"/>
          <w:lang w:val="uk-UA"/>
        </w:rPr>
        <w:object w:dxaOrig="580" w:dyaOrig="340">
          <v:shape id="_x0000_i1564" type="#_x0000_t75" style="width:29pt;height:17.2pt" o:ole="" fillcolor="window">
            <v:imagedata r:id="rId895" o:title=""/>
          </v:shape>
          <o:OLEObject Type="Embed" ProgID="Equation.3" ShapeID="_x0000_i1564" DrawAspect="Content" ObjectID="_1278119565" r:id="rId930"/>
        </w:object>
      </w:r>
      <w:r w:rsidRPr="000B1E56">
        <w:rPr>
          <w:sz w:val="24"/>
          <w:lang w:val="uk-UA"/>
        </w:rPr>
        <w:t xml:space="preserve">. Тому передній фронт імпульсу напруги  </w:t>
      </w:r>
      <w:r w:rsidRPr="000B1E56">
        <w:rPr>
          <w:position w:val="-12"/>
          <w:sz w:val="24"/>
          <w:lang w:val="uk-UA"/>
        </w:rPr>
        <w:object w:dxaOrig="460" w:dyaOrig="380">
          <v:shape id="_x0000_i1565" type="#_x0000_t75" style="width:22.55pt;height:19.35pt" o:ole="" fillcolor="window">
            <v:imagedata r:id="rId873" o:title=""/>
          </v:shape>
          <o:OLEObject Type="Embed" ProgID="Equation.3" ShapeID="_x0000_i1565" DrawAspect="Content" ObjectID="_1278119566" r:id="rId931"/>
        </w:object>
      </w:r>
      <w:r w:rsidRPr="000B1E56">
        <w:rPr>
          <w:sz w:val="24"/>
          <w:lang w:val="uk-UA"/>
        </w:rPr>
        <w:t xml:space="preserve">  виходить закругленим,  і напруга  </w:t>
      </w:r>
      <w:r w:rsidRPr="000B1E56">
        <w:rPr>
          <w:position w:val="-12"/>
          <w:sz w:val="24"/>
          <w:lang w:val="uk-UA"/>
        </w:rPr>
        <w:object w:dxaOrig="460" w:dyaOrig="380">
          <v:shape id="_x0000_i1566" type="#_x0000_t75" style="width:22.55pt;height:19.35pt" o:ole="" fillcolor="window">
            <v:imagedata r:id="rId873" o:title=""/>
          </v:shape>
          <o:OLEObject Type="Embed" ProgID="Equation.3" ShapeID="_x0000_i1566" DrawAspect="Content" ObjectID="_1278119567" r:id="rId932"/>
        </w:object>
      </w:r>
      <w:r w:rsidRPr="000B1E56">
        <w:rPr>
          <w:sz w:val="24"/>
          <w:lang w:val="uk-UA"/>
        </w:rPr>
        <w:t xml:space="preserve">  встановиться рівною </w:t>
      </w:r>
      <w:r w:rsidRPr="000B1E56">
        <w:rPr>
          <w:position w:val="-10"/>
          <w:sz w:val="24"/>
          <w:lang w:val="uk-UA"/>
        </w:rPr>
        <w:object w:dxaOrig="580" w:dyaOrig="340">
          <v:shape id="_x0000_i1567" type="#_x0000_t75" style="width:29pt;height:17.2pt" o:ole="" fillcolor="window">
            <v:imagedata r:id="rId895" o:title=""/>
          </v:shape>
          <o:OLEObject Type="Embed" ProgID="Equation.3" ShapeID="_x0000_i1567" DrawAspect="Content" ObjectID="_1278119568" r:id="rId933"/>
        </w:object>
      </w:r>
      <w:r w:rsidRPr="000B1E56">
        <w:rPr>
          <w:sz w:val="24"/>
          <w:lang w:val="uk-UA"/>
        </w:rPr>
        <w:t xml:space="preserve">  лише тоді, коли мине час </w:t>
      </w:r>
      <w:r w:rsidRPr="000B1E56">
        <w:rPr>
          <w:position w:val="-12"/>
          <w:sz w:val="24"/>
          <w:lang w:val="uk-UA"/>
        </w:rPr>
        <w:object w:dxaOrig="1340" w:dyaOrig="380">
          <v:shape id="_x0000_i1568" type="#_x0000_t75" style="width:66.65pt;height:19.35pt" o:ole="" fillcolor="window">
            <v:imagedata r:id="rId934" o:title=""/>
          </v:shape>
          <o:OLEObject Type="Embed" ProgID="Equation.3" ShapeID="_x0000_i1568" DrawAspect="Content" ObjectID="_1278119569" r:id="rId935"/>
        </w:object>
      </w:r>
      <w:r w:rsidRPr="000B1E56">
        <w:rPr>
          <w:sz w:val="24"/>
          <w:lang w:val="uk-UA"/>
        </w:rPr>
        <w:t>.</w:t>
      </w:r>
    </w:p>
    <w:p w:rsidR="00BC2A19" w:rsidRPr="000B1E56" w:rsidRDefault="00BC2A19" w:rsidP="00FC0E6F">
      <w:pPr>
        <w:ind w:left="60"/>
        <w:jc w:val="both"/>
        <w:rPr>
          <w:sz w:val="24"/>
          <w:lang w:val="uk-UA"/>
        </w:rPr>
      </w:pPr>
    </w:p>
    <w:p w:rsidR="00BC2A19" w:rsidRPr="000B1E56" w:rsidRDefault="00BC2A19" w:rsidP="00FC0E6F">
      <w:pPr>
        <w:ind w:left="60"/>
        <w:jc w:val="both"/>
        <w:rPr>
          <w:sz w:val="24"/>
          <w:lang w:val="uk-UA"/>
        </w:rPr>
      </w:pPr>
      <w:r w:rsidRPr="000B1E56">
        <w:rPr>
          <w:noProof/>
          <w:sz w:val="24"/>
          <w:lang w:val="uk-UA" w:eastAsia="uk-UA"/>
        </w:rPr>
        <w:pict>
          <v:line id="_x0000_s1517" style="position:absolute;left:0;text-align:left;z-index:251675136;mso-position-horizontal:center" from="0,3.8pt" to="7in,3.8pt"/>
        </w:pict>
      </w:r>
    </w:p>
    <w:p w:rsidR="00BC2A19" w:rsidRPr="000B1E56" w:rsidRDefault="00BC2A19" w:rsidP="00FC0E6F">
      <w:pPr>
        <w:ind w:left="60"/>
        <w:jc w:val="both"/>
        <w:rPr>
          <w:sz w:val="24"/>
          <w:lang w:val="uk-UA"/>
        </w:rPr>
      </w:pPr>
    </w:p>
    <w:p w:rsidR="00BC2A19" w:rsidRPr="000B1E56" w:rsidRDefault="00BC2A19" w:rsidP="00FC0E6F">
      <w:pPr>
        <w:ind w:left="60"/>
        <w:jc w:val="both"/>
        <w:rPr>
          <w:sz w:val="24"/>
          <w:lang w:val="uk-UA"/>
        </w:rPr>
      </w:pPr>
      <w:r w:rsidRPr="000B1E56">
        <w:rPr>
          <w:sz w:val="24"/>
          <w:lang w:val="uk-UA"/>
        </w:rPr>
        <w:t>*</w:t>
      </w:r>
      <w:r w:rsidRPr="000B1E56">
        <w:rPr>
          <w:sz w:val="24"/>
          <w:vertAlign w:val="superscript"/>
          <w:lang w:val="uk-UA"/>
        </w:rPr>
        <w:t>)</w:t>
      </w:r>
      <w:r w:rsidRPr="000B1E56">
        <w:rPr>
          <w:sz w:val="24"/>
          <w:lang w:val="uk-UA"/>
        </w:rPr>
        <w:t xml:space="preserve"> Нагадаємо, що при позитивній напрузі на базі  p-n-p  транзистор  є закритим,  а при  негативній  - відкритим</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r w:rsidRPr="000B1E56">
        <w:rPr>
          <w:noProof/>
          <w:lang w:val="uk-UA"/>
        </w:rPr>
        <w:lastRenderedPageBreak/>
        <w:pict>
          <v:group id="_x0000_s1153" style="position:absolute;left:0;text-align:left;margin-left:0;margin-top:3.6pt;width:410.4pt;height:410.4pt;z-index:251666944;mso-position-horizontal:center" coordorigin="2850,570" coordsize="8208,8208" o:allowincell="f">
            <v:group id="_x0000_s1154" style="position:absolute;left:2850;top:570;width:7125;height:8208" coordorigin="2850,570" coordsize="7125,8208">
              <v:line id="_x0000_s1155" style="position:absolute;flip:y" from="5871,1881" to="5872,2314" strokeweight=".5pt">
                <v:stroke dashstyle="1 1" startarrowwidth="narrow" startarrowlength="short" endarrowwidth="narrow" endarrowlength="short"/>
              </v:line>
              <v:line id="_x0000_s1156" style="position:absolute;flip:y" from="5016,1539" to="5017,1828" strokeweight="1pt">
                <v:stroke startarrowwidth="narrow" startarrowlength="short" endarrowwidth="narrow" endarrowlength="short"/>
              </v:line>
              <v:line id="_x0000_s1157" style="position:absolute;flip:y" from="6726,1482" to="6727,1771" strokeweight="1pt">
                <v:stroke startarrowwidth="narrow" startarrowlength="short" endarrowwidth="narrow" endarrowlength="short"/>
              </v:line>
              <v:group id="_x0000_s1158" style="position:absolute;left:3705;top:855;width:4465;height:7345" coordorigin="-4" coordsize="20011,20002">
                <v:line id="_x0000_s1159" style="position:absolute;flip:x" from="7740,2742" to="8390,3529" strokeweight="1pt">
                  <v:stroke startarrowwidth="narrow" startarrowlength="short" endarrowwidth="narrow" endarrowlength="short"/>
                </v:line>
                <v:group id="_x0000_s1160" style="position:absolute;left:-4;width:20011;height:20002" coordorigin="-3,-1" coordsize="20011,20002">
                  <v:line id="_x0000_s1161" style="position:absolute;flip:y" from="6450,9016" to="7100,9803" strokeweight="1pt">
                    <v:stroke startarrowwidth="narrow" startarrowlength="short" endarrowwidth="narrow" endarrowlength="short"/>
                  </v:line>
                  <v:group id="_x0000_s1162" style="position:absolute;left:-3;top:-1;width:20011;height:20002" coordorigin="3,-2" coordsize="19993,20002">
                    <v:line id="_x0000_s1163" style="position:absolute;flip:x" from="10320,12710" to="11614,13105" strokeweight="1pt">
                      <v:stroke startarrowwidth="narrow" startarrowlength="short" endarrowwidth="narrow" endarrowlength="short"/>
                    </v:line>
                    <v:group id="_x0000_s1164" style="position:absolute;left:3;top:-2;width:19993;height:20002" coordorigin="3,-2" coordsize="19993,20002">
                      <v:line id="_x0000_s1165" style="position:absolute;flip:x" from="10320,18982" to="10970,19769" strokeweight="1pt">
                        <v:stroke startarrowwidth="narrow" startarrowlength="short" endarrowwidth="narrow" endarrowlength="short"/>
                      </v:line>
                      <v:group id="_x0000_s1166" style="position:absolute;left:3;top:-2;width:19993;height:20002" coordorigin="3,-2" coordsize="19993,20002">
                        <v:line id="_x0000_s1167" style="position:absolute;flip:y" from="5806,19210" to="5810,19997">
                          <v:stroke startarrowwidth="narrow" startarrowlength="short" endarrow="block" endarrowwidth="narrow" endarrowlength="short"/>
                        </v:line>
                        <v:group id="_x0000_s1168" style="position:absolute;left:3;top:-2;width:19993;height:20002" coordorigin="4,-2" coordsize="19993,20002">
                          <v:line id="_x0000_s1169" style="position:absolute;flip:y" from="13544,18734" to="13549,19129">
                            <v:stroke startarrowwidth="narrow" startarrowlength="short" endarrow="block" endarrowwidth="narrow" endarrowlength="short"/>
                          </v:line>
                          <v:group id="_x0000_s1170" style="position:absolute;left:4;top:-2;width:19993;height:20002" coordorigin="2,-2" coordsize="19993,20002">
                            <v:line id="_x0000_s1171" style="position:absolute;flip:y" from="5805,18821" to="5810,19608">
                              <v:stroke startarrowwidth="narrow" startarrowlength="short" endarrow="block" endarrowwidth="narrow" endarrowlength="short"/>
                            </v:line>
                            <v:group id="_x0000_s1172" style="position:absolute;left:2;top:-2;width:19993;height:20002" coordorigin=",-2" coordsize="20000,20002">
                              <v:group id="_x0000_s1173" style="position:absolute;top:17252;width:19356;height:2748" coordorigin=",-22" coordsize="20000,20152">
                                <v:line id="_x0000_s1174" style="position:absolute" from="0,2853" to="20000,2875">
                                  <v:stroke startarrowwidth="narrow" startarrowlength="short" endarrow="block" endarrowwidth="narrow" endarrowlength="short"/>
                                </v:line>
                                <v:line id="_x0000_s1175" style="position:absolute;flip:y" from="0,-22" to="4,20130">
                                  <v:stroke startarrowwidth="narrow" startarrowlength="short" endarrow="block" endarrowwidth="narrow" endarrowlength="short"/>
                                </v:line>
                                <v:line id="_x0000_s1176" style="position:absolute" from="0,5735" to="2005,5749" strokeweight="1pt">
                                  <v:stroke startarrowwidth="narrow" startarrowlength="short" endarrowwidth="narrow" endarrowlength="short"/>
                                </v:line>
                                <v:shape id="_x0000_s1177" type="#_x0000_t19" style="position:absolute;left:1999;top:5735;width:1337;height:14395;flip:x y" strokeweight="1pt"/>
                                <v:line id="_x0000_s1178" style="position:absolute" from="3332,20108" to="6003,20130" strokeweight="1pt">
                                  <v:stroke startarrowwidth="narrow" startarrowlength="short" endarrowwidth="narrow" endarrowlength="short"/>
                                </v:line>
                                <v:line id="_x0000_s1179" style="position:absolute;flip:y" from="5998,2853" to="6003,11506" strokeweight="1pt">
                                  <v:stroke startarrowwidth="narrow" startarrowlength="short" endarrowwidth="narrow" endarrowlength="short"/>
                                </v:line>
                                <v:shape id="_x0000_s1180" type="#_x0000_t19" style="position:absolute;left:5998;top:2853;width:671;height:2896;flip:x y" strokeweight="1pt"/>
                                <v:line id="_x0000_s1181" style="position:absolute" from="6665,5735" to="10002,5749" strokeweight="1pt">
                                  <v:stroke startarrowwidth="narrow" startarrowlength="short" endarrowwidth="narrow" endarrowlength="short"/>
                                </v:line>
                                <v:shape id="_x0000_s1182" type="#_x0000_t19" style="position:absolute;left:9998;top:5735;width:1337;height:14395;flip:x y" strokeweight="1pt"/>
                                <v:line id="_x0000_s1183" style="position:absolute" from="11331,20108" to="14002,20130" strokeweight="1pt">
                                  <v:stroke startarrowwidth="narrow" startarrowlength="short" endarrowwidth="narrow" endarrowlength="short"/>
                                </v:line>
                              </v:group>
                              <v:group id="_x0000_s1184" style="position:absolute;top:-2;width:20000;height:19994" coordorigin=",6" coordsize="20000,19994">
                                <v:line id="_x0000_s1185" style="position:absolute;flip:y" from="13546,19134" to="13550,19921">
                                  <v:stroke startarrowwidth="narrow" startarrowlength="short" endarrow="block" endarrowwidth="narrow" endarrowlength="short"/>
                                </v:line>
                                <v:line id="_x0000_s1186" style="position:absolute;flip:y" from="13546,17565" to="13551,18744" strokeweight="1pt">
                                  <v:stroke startarrowwidth="narrow" startarrowlength="short" endarrowwidth="narrow" endarrowlength="short"/>
                                </v:line>
                                <v:shape id="_x0000_s1187" type="#_x0000_t19" style="position:absolute;left:13546;top:17565;width:650;height:395;flip:x y" strokeweight="1pt"/>
                                <v:line id="_x0000_s1188" style="position:absolute" from="14191,17957" to="17421,17960" strokeweight="1pt">
                                  <v:stroke startarrowwidth="narrow" startarrowlength="short" endarrowwidth="narrow" endarrowlength="short"/>
                                </v:line>
                                <v:shape id="_x0000_s1189" type="#_x0000_t19" style="position:absolute;left:17416;top:17957;width:1296;height:1964;flip:x y" strokeweight="1pt"/>
                                <v:line id="_x0000_s1190" style="position:absolute" from="13546,19997" to="19356,20000" strokeweight=".5pt">
                                  <v:stroke dashstyle="1 1" startarrowwidth="narrow" startarrowlength="short" endarrowwidth="narrow" endarrowlength="short"/>
                                </v:line>
                                <v:group id="_x0000_s1191" style="position:absolute;top:6;width:20000;height:17559" coordorigin=",-1" coordsize="20000,20001">
                                  <v:line id="_x0000_s1192" style="position:absolute" from="0,12850" to="4,20000">
                                    <v:stroke startarrow="block" startarrowwidth="narrow" startarrowlength="short" endarrowwidth="narrow" endarrowlength="short"/>
                                  </v:line>
                                  <v:group id="_x0000_s1193" style="position:absolute;top:-1;width:20000;height:18956" coordorigin=",896" coordsize="20000,18956">
                                    <v:line id="_x0000_s1194" style="position:absolute" from="0,17169" to="20000,17172">
                                      <v:stroke startarrowwidth="narrow" startarrowlength="short" endarrow="block" endarrowwidth="narrow" endarrowlength="short"/>
                                    </v:line>
                                    <v:line id="_x0000_s1195" style="position:absolute" from="0,14489" to="18710,14492" strokeweight=".5pt">
                                      <v:stroke dashstyle="1 1" startarrowwidth="narrow" startarrowlength="short" endarrowwidth="narrow" endarrowlength="short"/>
                                    </v:line>
                                    <v:line id="_x0000_s1196" style="position:absolute" from="0,19849" to="18710,19852" strokeweight=".5pt">
                                      <v:stroke dashstyle="1 1" startarrowwidth="narrow" startarrowlength="short" endarrowwidth="narrow" endarrowlength="short"/>
                                    </v:line>
                                    <v:line id="_x0000_s1197" style="position:absolute;flip:y" from="1935,15828" to="1940,17172">
                                      <v:stroke startarrowwidth="narrow" startarrowlength="short" endarrow="block" endarrowwidth="narrow" endarrowlength="short"/>
                                    </v:line>
                                    <v:line id="_x0000_s1198" style="position:absolute;flip:y" from="1935,14489" to="1940,15832" strokeweight="1pt">
                                      <v:stroke startarrowwidth="narrow" startarrowlength="short" endarrowwidth="narrow" endarrowlength="short"/>
                                    </v:line>
                                    <v:shape id="_x0000_s1199" type="#_x0000_t19" style="position:absolute;left:1935;top:14489;width:4519;height:2683;flip:x y" strokeweight="1pt"/>
                                    <v:line id="_x0000_s1200" style="position:absolute" from="5805,17169" to="5810,18065" strokeweight="1pt">
                                      <v:stroke startarrowwidth="narrow" startarrowlength="short" endarrowwidth="narrow" endarrowlength="short"/>
                                    </v:line>
                                    <v:line id="_x0000_s1201" style="position:absolute" from="6450,17615" to="9679,17619" strokeweight="1pt">
                                      <v:stroke startarrowwidth="narrow" startarrowlength="short" endarrowwidth="narrow" endarrowlength="short"/>
                                    </v:line>
                                    <v:line id="_x0000_s1202" style="position:absolute;flip:y" from="9675,16276" to="9679,17619">
                                      <v:stroke startarrowwidth="narrow" startarrowlength="short" endarrow="block" endarrowwidth="narrow" endarrowlength="short"/>
                                    </v:line>
                                    <v:shape id="_x0000_s1203" type="#_x0000_t19" style="position:absolute;left:9675;top:14489;width:3875;height:2683;flip:x y" strokeweight="1pt"/>
                                    <v:line id="_x0000_s1204" style="position:absolute" from="13546,17169" to="13550,18065" strokeweight="1pt">
                                      <v:stroke startarrowwidth="narrow" startarrowlength="short" endarrowwidth="narrow" endarrowlength="short"/>
                                    </v:line>
                                    <v:shape id="_x0000_s1205" type="#_x0000_t19" style="position:absolute;left:13546;top:17615;width:649;height:450;flip:x" strokeweight="1pt"/>
                                    <v:shape id="_x0000_s1206" type="#_x0000_t19" style="position:absolute;left:5805;top:17615;width:649;height:450;flip:x" strokeweight="1pt"/>
                                    <v:line id="_x0000_s1207" style="position:absolute" from="14190,17615" to="17420,17619" strokeweight="1pt">
                                      <v:stroke startarrowwidth="narrow" startarrowlength="short" endarrowwidth="narrow" endarrowlength="short"/>
                                    </v:line>
                                    <v:line id="_x0000_s1208" style="position:absolute;flip:y" from="17415,16276" to="17420,17619">
                                      <v:stroke startarrowwidth="narrow" startarrowlength="short" endarrow="block" endarrowwidth="narrow" endarrowlength="short"/>
                                    </v:line>
                                    <v:line id="_x0000_s1209" style="position:absolute;flip:y" from="17415,14489" to="17420,16278" strokeweight="1pt">
                                      <v:stroke startarrowwidth="narrow" startarrowlength="short" endarrowwidth="narrow" endarrowlength="short"/>
                                    </v:line>
                                    <v:shape id="_x0000_s1210" type="#_x0000_t19" style="position:absolute;left:17415;top:14489;width:1941;height:1789;flip:x y" strokeweight="1pt"/>
                                    <v:line id="_x0000_s1211" style="position:absolute;flip:y" from="9675,14517" to="9679,16307" strokeweight="1pt">
                                      <v:stroke startarrowwidth="narrow" startarrowlength="short" endarrowwidth="narrow" endarrowlength="short"/>
                                    </v:line>
                                    <v:line id="_x0000_s1212" style="position:absolute;flip:y" from="5805,14823" to="5810,17061" strokeweight=".5pt">
                                      <v:stroke dashstyle="1 1" startarrowwidth="narrow" startarrowlength="short" endarrowwidth="narrow" endarrowlength="short"/>
                                    </v:line>
                                    <v:line id="_x0000_s1213" style="position:absolute" from="5805,15273" to="9679,15277">
                                      <v:stroke startarrow="block" startarrowwidth="narrow" startarrowlength="short" endarrow="block" endarrowwidth="narrow" endarrowlength="short"/>
                                    </v:line>
                                    <v:group id="_x0000_s1214" style="position:absolute;top:896;width:20000;height:12854" coordorigin=",1628" coordsize="20000,17143">
                                      <v:line id="_x0000_s1215" style="position:absolute" from="0,11396" to="18710,11400" strokeweight=".5pt">
                                        <v:stroke dashstyle="1 1" startarrowwidth="narrow" startarrowlength="short" endarrowwidth="narrow" endarrowlength="short"/>
                                      </v:line>
                                      <v:group id="_x0000_s1216" style="position:absolute;top:1628;width:20000;height:17143" coordorigin=",1930" coordsize="20000,17143">
                                        <v:line id="_x0000_s1217" style="position:absolute" from="0,13506" to="20000,13509">
                                          <v:stroke startarrowwidth="narrow" startarrowlength="short" endarrow="block" endarrowwidth="narrow" endarrowlength="short"/>
                                        </v:line>
                                        <v:line id="_x0000_s1218" style="position:absolute" from="0,17079" to="1940,17083" strokeweight="1pt">
                                          <v:stroke startarrowwidth="narrow" startarrowlength="short" endarrowwidth="narrow" endarrowlength="short"/>
                                        </v:line>
                                        <v:line id="_x0000_s1219" style="position:absolute;flip:y" from="1935,15292" to="1940,17083">
                                          <v:stroke startarrowwidth="narrow" startarrowlength="short" endarrow="block" endarrowwidth="narrow" endarrowlength="short"/>
                                        </v:line>
                                        <v:line id="_x0000_s1220" style="position:absolute" from="2580,14101" to="5810,14104" strokeweight="1pt">
                                          <v:stroke startarrowwidth="narrow" startarrowlength="short" endarrowwidth="narrow" endarrowlength="short"/>
                                        </v:line>
                                        <v:shape id="_x0000_s1221" type="#_x0000_t19" style="position:absolute;left:5805;top:14101;width:1295;height:2982;flip:x y" strokeweight="1pt"/>
                                        <v:line id="_x0000_s1222" style="position:absolute" from="7095,17079" to="9679,17083" strokeweight="1pt">
                                          <v:stroke startarrowwidth="narrow" startarrowlength="short" endarrowwidth="narrow" endarrowlength="short"/>
                                        </v:line>
                                        <v:line id="_x0000_s1223" style="position:absolute;flip:y" from="9675,15292" to="9679,17083">
                                          <v:stroke startarrowwidth="narrow" startarrowlength="short" endarrow="block" endarrowwidth="narrow" endarrowlength="short"/>
                                        </v:line>
                                        <v:line id="_x0000_s1224" style="position:absolute;flip:y" from="9675,14101" to="9679,15297" strokeweight="1pt">
                                          <v:stroke startarrowwidth="narrow" startarrowlength="short" endarrowwidth="narrow" endarrowlength="short"/>
                                        </v:line>
                                        <v:line id="_x0000_s1225" style="position:absolute;flip:y" from="1935,14101" to="1940,15297" strokeweight="1pt">
                                          <v:stroke startarrowwidth="narrow" startarrowlength="short" endarrowwidth="narrow" endarrowlength="short"/>
                                        </v:line>
                                        <v:line id="_x0000_s1226" style="position:absolute" from="10321,14101" to="13550,14104" strokeweight="1pt">
                                          <v:stroke startarrowwidth="narrow" startarrowlength="short" endarrowwidth="narrow" endarrowlength="short"/>
                                        </v:line>
                                        <v:shape id="_x0000_s1227" type="#_x0000_t19" style="position:absolute;left:13546;top:14101;width:1294;height:2982;flip:x y" strokeweight="1pt"/>
                                        <v:line id="_x0000_s1228" style="position:absolute" from="14836,17079" to="17420,17083" strokeweight="1pt">
                                          <v:stroke startarrowwidth="narrow" startarrowlength="short" endarrowwidth="narrow" endarrowlength="short"/>
                                        </v:line>
                                        <v:line id="_x0000_s1229" style="position:absolute;flip:y" from="17415,15292" to="17420,17083">
                                          <v:stroke startarrowwidth="narrow" startarrowlength="short" endarrow="block" endarrowwidth="narrow" endarrowlength="short"/>
                                        </v:line>
                                        <v:line id="_x0000_s1230" style="position:absolute;flip:y" from="17415,14101" to="17420,15297" strokeweight="1pt">
                                          <v:stroke startarrowwidth="narrow" startarrowlength="short" endarrowwidth="narrow" endarrowlength="short"/>
                                        </v:line>
                                        <v:line id="_x0000_s1231" style="position:absolute" from="18060,14101" to="19356,14104" strokeweight="1pt">
                                          <v:stroke startarrowwidth="narrow" startarrowlength="short" endarrowwidth="narrow" endarrowlength="short"/>
                                        </v:line>
                                        <v:shape id="_x0000_s1232" type="#_x0000_t19" style="position:absolute;left:1935;top:13504;width:650;height:600;flip:x y" strokeweight="1pt"/>
                                        <v:shape id="_x0000_s1233" type="#_x0000_t19" style="position:absolute;left:9675;top:13504;width:650;height:600;flip:x y" strokeweight="1pt"/>
                                        <v:shape id="_x0000_s1234" type="#_x0000_t19" style="position:absolute;left:17415;top:13504;width:650;height:600;flip:x y" strokeweight="1pt"/>
                                        <v:line id="_x0000_s1235" style="position:absolute;flip:y" from="1935,13504" to="1940,14104" strokeweight="1pt">
                                          <v:stroke startarrowwidth="narrow" startarrowlength="short" endarrowwidth="narrow" endarrowlength="short"/>
                                        </v:line>
                                        <v:line id="_x0000_s1236" style="position:absolute;flip:y" from="9675,13504" to="9679,14104" strokeweight="1pt">
                                          <v:stroke startarrowwidth="narrow" startarrowlength="short" endarrowwidth="narrow" endarrowlength="short"/>
                                        </v:line>
                                        <v:line id="_x0000_s1237" style="position:absolute;flip:y" from="17415,13504" to="17420,14104" strokeweight="1pt">
                                          <v:stroke startarrowwidth="narrow" startarrowlength="short" endarrowwidth="narrow" endarrowlength="short"/>
                                        </v:line>
                                        <v:line id="_x0000_s1238" style="position:absolute;flip:y" from="0,11919" to="4,19073">
                                          <v:stroke startarrowwidth="narrow" startarrowlength="short" endarrow="block" endarrowwidth="narrow" endarrowlength="short"/>
                                        </v:line>
                                        <v:line id="_x0000_s1239" style="position:absolute" from="18706,12765" to="18710,13365">
                                          <v:stroke startarrowwidth="narrow" startarrowlength="short" endarrow="block" endarrowwidth="narrow" endarrowlength="short"/>
                                        </v:line>
                                        <v:line id="_x0000_s1240" style="position:absolute;flip:y" from="18706,13956" to="18710,14556">
                                          <v:stroke startarrowwidth="narrow" startarrowlength="short" endarrow="block" endarrowwidth="narrow" endarrowlength="short"/>
                                        </v:line>
                                        <v:line id="_x0000_s1241" style="position:absolute" from="17415,16930" to="20000,16934" strokeweight=".5pt">
                                          <v:stroke dashstyle="1 1" startarrowwidth="narrow" startarrowlength="short" endarrowwidth="narrow" endarrowlength="short"/>
                                        </v:line>
                                        <v:group id="_x0000_s1242" style="position:absolute;top:1930;width:20000;height:10131" coordorigin=",1" coordsize="20000,19998">
                                          <v:shape id="_x0000_s1243" type="#_x0000_t19" style="position:absolute;left:5805;top:4679;width:3874;height:7067;flip:x y" strokeweight="1pt"/>
                                          <v:group id="_x0000_s1244" style="position:absolute;top:1;width:20000;height:19998" coordsize="20000,19998">
                                            <v:line id="_x0000_s1245" style="position:absolute;flip:y" from="0,0" to="4,19998">
                                              <v:stroke startarrowwidth="narrow" startarrowlength="short" endarrow="block" endarrowwidth="narrow" endarrowlength="short"/>
                                            </v:line>
                                            <v:line id="_x0000_s1246" style="position:absolute" from="10321,12917" to="13550,12929" strokeweight="1pt">
                                              <v:stroke startarrowwidth="narrow" startarrowlength="short" endarrowwidth="narrow" endarrowlength="short"/>
                                            </v:line>
                                            <v:shape id="_x0000_s1247" type="#_x0000_t19" style="position:absolute;left:1935;top:12917;width:650;height:1185;flip:x" strokeweight="1pt"/>
                                            <v:shape id="_x0000_s1248" type="#_x0000_t19" style="position:absolute;left:9675;top:12917;width:650;height:1185;flip:x" strokeweight="1pt"/>
                                            <v:shape id="_x0000_s1249" type="#_x0000_t19" style="position:absolute;left:17415;top:12917;width:650;height:1185;flip:x" strokeweight="1pt"/>
                                            <v:line id="_x0000_s1250" style="position:absolute" from="18060,12917" to="20000,12929" strokeweight="1pt">
                                              <v:stroke startarrowwidth="narrow" startarrowlength="short" endarrowwidth="narrow" endarrowlength="short"/>
                                            </v:line>
                                            <v:line id="_x0000_s1251" style="position:absolute" from="0,11769" to="20000,11777">
                                              <v:stroke startarrowwidth="narrow" startarrowlength="short" endarrow="block" endarrowwidth="narrow" endarrowlength="short"/>
                                            </v:line>
                                            <v:line id="_x0000_s1252" style="position:absolute" from="2580,12917" to="5810,12929" strokeweight="1pt">
                                              <v:stroke startarrowwidth="narrow" startarrowlength="short" endarrowwidth="narrow" endarrowlength="short"/>
                                            </v:line>
                                            <v:line id="_x0000_s1253" style="position:absolute;flip:y" from="5805,7037" to="5810,9398">
                                              <v:stroke startarrowwidth="narrow" startarrowlength="short" endarrow="block" endarrowwidth="narrow" endarrowlength="short"/>
                                            </v:line>
                                            <v:line id="_x0000_s1254" style="position:absolute;flip:y" from="13546,7037" to="13550,9398">
                                              <v:stroke startarrowwidth="narrow" startarrowlength="short" endarrow="block" endarrowwidth="narrow" endarrowlength="short"/>
                                            </v:line>
                                            <v:line id="_x0000_s1255" style="position:absolute" from="9675,10567" to="13550,10578">
                                              <v:stroke startarrow="block" startarrowwidth="narrow" startarrowlength="short" endarrow="block" endarrowwidth="narrow" endarrowlength="short"/>
                                            </v:line>
                                            <v:line id="_x0000_s1256" style="position:absolute;flip:y" from="1935,11769" to="1940,14126" strokeweight="1pt">
                                              <v:stroke startarrowwidth="narrow" startarrowlength="short" endarrowwidth="narrow" endarrowlength="short"/>
                                            </v:line>
                                            <v:line id="_x0000_s1257" style="position:absolute;flip:y" from="9675,11745" to="9679,14102" strokeweight="1pt">
                                              <v:stroke startarrowwidth="narrow" startarrowlength="short" endarrowwidth="narrow" endarrowlength="short"/>
                                            </v:line>
                                            <v:line id="_x0000_s1258" style="position:absolute;flip:y" from="17415,11745" to="17420,14102" strokeweight="1pt">
                                              <v:stroke startarrowwidth="narrow" startarrowlength="short" endarrowwidth="narrow" endarrowlength="short"/>
                                            </v:line>
                                            <v:shape id="_x0000_s1259" type="#_x0000_t19" style="position:absolute;top:8239;width:1940;height:3538;flip:x y" strokeweight="1pt"/>
                                            <v:line id="_x0000_s1260" style="position:absolute;flip:y" from="5805,9394" to="5810,12929">
                                              <v:stroke startarrowwidth="narrow" startarrowlength="short" endarrow="block" endarrowwidth="narrow" endarrowlength="short"/>
                                            </v:line>
                                            <v:line id="_x0000_s1261" style="position:absolute;flip:y" from="13546,9394" to="13550,12929">
                                              <v:stroke startarrowwidth="narrow" startarrowlength="short" endarrow="block" endarrowwidth="narrow" endarrowlength="short"/>
                                            </v:line>
                                            <v:line id="_x0000_s1262" style="position:absolute" from="0,4704" to="18710,4710" strokeweight=".5pt">
                                              <v:stroke dashstyle="1 1" startarrowwidth="narrow" startarrowlength="short" endarrowwidth="narrow" endarrowlength="short"/>
                                            </v:line>
                                            <v:shape id="_x0000_s1263" type="#_x0000_t19" style="position:absolute;left:13546;top:4678;width:3874;height:7067;flip:x y" strokeweight="1pt"/>
                                          </v:group>
                                        </v:group>
                                      </v:group>
                                    </v:group>
                                  </v:group>
                                </v:group>
                              </v:group>
                            </v:group>
                          </v:group>
                        </v:group>
                      </v:group>
                    </v:group>
                  </v:group>
                </v:group>
              </v:group>
              <v:shape id="_x0000_s1264" type="#_x0000_t202" style="position:absolute;left:2850;top:1539;width:1938;height:912" filled="f" stroked="f">
                <v:textbox style="mso-next-textbox:#_x0000_s1264">
                  <w:txbxContent>
                    <w:p w:rsidR="00BC2A19" w:rsidRDefault="00BC2A19" w:rsidP="00FC0E6F">
                      <w:pPr>
                        <w:rPr>
                          <w:sz w:val="24"/>
                          <w:lang w:val="en-US"/>
                        </w:rPr>
                      </w:pPr>
                      <w:r>
                        <w:rPr>
                          <w:sz w:val="24"/>
                          <w:lang w:val="en-US"/>
                        </w:rPr>
                        <w:t>U</w:t>
                      </w:r>
                      <w:r>
                        <w:rPr>
                          <w:sz w:val="24"/>
                          <w:vertAlign w:val="subscript"/>
                          <w:lang w:val="en-US"/>
                        </w:rPr>
                        <w:t>С2</w:t>
                      </w:r>
                      <w:r>
                        <w:rPr>
                          <w:sz w:val="24"/>
                          <w:lang w:val="en-US"/>
                        </w:rPr>
                        <w:t>(0)</w:t>
                      </w:r>
                    </w:p>
                  </w:txbxContent>
                </v:textbox>
              </v:shape>
              <v:shape id="_x0000_s1265" type="#_x0000_t202" style="position:absolute;left:3078;top:2964;width:1938;height:912" filled="f" stroked="f">
                <v:textbox style="mso-next-textbox:#_x0000_s1265">
                  <w:txbxContent>
                    <w:p w:rsidR="00BC2A19" w:rsidRDefault="00BC2A19" w:rsidP="00FC0E6F">
                      <w:pPr>
                        <w:rPr>
                          <w:sz w:val="24"/>
                          <w:vertAlign w:val="subscript"/>
                          <w:lang w:val="en-US"/>
                        </w:rPr>
                      </w:pPr>
                      <w:r>
                        <w:rPr>
                          <w:sz w:val="24"/>
                          <w:lang w:val="en-US"/>
                        </w:rPr>
                        <w:t>U</w:t>
                      </w:r>
                      <w:r>
                        <w:rPr>
                          <w:sz w:val="24"/>
                          <w:vertAlign w:val="subscript"/>
                          <w:lang w:val="en-US"/>
                        </w:rPr>
                        <w:t>К1</w:t>
                      </w:r>
                    </w:p>
                  </w:txbxContent>
                </v:textbox>
              </v:shape>
              <v:shape id="_x0000_s1266" type="#_x0000_t202" style="position:absolute;left:3078;top:4845;width:1938;height:912" filled="f" stroked="f">
                <v:textbox style="mso-next-textbox:#_x0000_s1266">
                  <w:txbxContent>
                    <w:p w:rsidR="00BC2A19" w:rsidRDefault="00BC2A19" w:rsidP="00FC0E6F">
                      <w:pPr>
                        <w:rPr>
                          <w:sz w:val="24"/>
                          <w:vertAlign w:val="subscript"/>
                          <w:lang w:val="en-US"/>
                        </w:rPr>
                      </w:pPr>
                      <w:r>
                        <w:rPr>
                          <w:sz w:val="24"/>
                          <w:lang w:val="en-US"/>
                        </w:rPr>
                        <w:t>U</w:t>
                      </w:r>
                      <w:r>
                        <w:rPr>
                          <w:sz w:val="24"/>
                          <w:vertAlign w:val="subscript"/>
                          <w:lang w:val="en-US"/>
                        </w:rPr>
                        <w:t>Б2</w:t>
                      </w:r>
                    </w:p>
                  </w:txbxContent>
                </v:textbox>
              </v:shape>
              <v:shape id="_x0000_s1267" type="#_x0000_t202" style="position:absolute;left:3078;top:6954;width:1938;height:912" filled="f" stroked="f">
                <v:textbox>
                  <w:txbxContent>
                    <w:p w:rsidR="00BC2A19" w:rsidRDefault="00BC2A19" w:rsidP="00FC0E6F">
                      <w:pPr>
                        <w:rPr>
                          <w:sz w:val="24"/>
                          <w:vertAlign w:val="subscript"/>
                          <w:lang w:val="en-US"/>
                        </w:rPr>
                      </w:pPr>
                      <w:r>
                        <w:rPr>
                          <w:sz w:val="24"/>
                          <w:lang w:val="en-US"/>
                        </w:rPr>
                        <w:t>U</w:t>
                      </w:r>
                      <w:r>
                        <w:rPr>
                          <w:sz w:val="24"/>
                          <w:vertAlign w:val="subscript"/>
                          <w:lang w:val="en-US"/>
                        </w:rPr>
                        <w:t>К2</w:t>
                      </w:r>
                    </w:p>
                  </w:txbxContent>
                </v:textbox>
              </v:shape>
              <v:shape id="_x0000_s1268" type="#_x0000_t202" style="position:absolute;left:7809;top:3705;width:1938;height:912" filled="f" stroked="f">
                <v:textbox style="mso-next-textbox:#_x0000_s1268">
                  <w:txbxContent>
                    <w:p w:rsidR="00BC2A19" w:rsidRDefault="00BC2A19" w:rsidP="00FC0E6F">
                      <w:pPr>
                        <w:rPr>
                          <w:sz w:val="24"/>
                          <w:vertAlign w:val="subscript"/>
                          <w:lang w:val="en-US"/>
                        </w:rPr>
                      </w:pPr>
                      <w:r>
                        <w:rPr>
                          <w:sz w:val="24"/>
                          <w:lang w:val="en-US"/>
                        </w:rPr>
                        <w:t>U</w:t>
                      </w:r>
                      <w:r>
                        <w:rPr>
                          <w:sz w:val="24"/>
                          <w:vertAlign w:val="subscript"/>
                          <w:lang w:val="en-US"/>
                        </w:rPr>
                        <w:t>К  НАС</w:t>
                      </w:r>
                    </w:p>
                  </w:txbxContent>
                </v:textbox>
              </v:shape>
              <v:shape id="_x0000_s1269" type="#_x0000_t202" style="position:absolute;left:7752;top:1083;width:1938;height:912" filled="f" stroked="f">
                <v:textbox style="mso-next-textbox:#_x0000_s1269">
                  <w:txbxContent>
                    <w:p w:rsidR="00BC2A19" w:rsidRDefault="00BC2A19" w:rsidP="00FC0E6F">
                      <w:pPr>
                        <w:rPr>
                          <w:sz w:val="24"/>
                          <w:lang w:val="en-US"/>
                        </w:rPr>
                      </w:pPr>
                      <w:r>
                        <w:rPr>
                          <w:sz w:val="24"/>
                          <w:lang w:val="en-US"/>
                        </w:rPr>
                        <w:t>+Е</w:t>
                      </w:r>
                    </w:p>
                  </w:txbxContent>
                </v:textbox>
              </v:shape>
              <v:shape id="_x0000_s1270" type="#_x0000_t202" style="position:absolute;left:7809;top:2850;width:1938;height:912" filled="f" stroked="f">
                <v:textbox style="mso-next-textbox:#_x0000_s1270">
                  <w:txbxContent>
                    <w:p w:rsidR="00BC2A19" w:rsidRDefault="00BC2A19" w:rsidP="00FC0E6F">
                      <w:pPr>
                        <w:rPr>
                          <w:sz w:val="24"/>
                          <w:lang w:val="en-US"/>
                        </w:rPr>
                      </w:pPr>
                      <w:r>
                        <w:rPr>
                          <w:sz w:val="24"/>
                          <w:lang w:val="en-US"/>
                        </w:rPr>
                        <w:t>-Е</w:t>
                      </w:r>
                    </w:p>
                  </w:txbxContent>
                </v:textbox>
              </v:shape>
              <v:shape id="_x0000_s1271" type="#_x0000_t202" style="position:absolute;left:8037;top:4332;width:1938;height:912" filled="f" stroked="f">
                <v:textbox style="mso-next-textbox:#_x0000_s1271">
                  <w:txbxContent>
                    <w:p w:rsidR="00BC2A19" w:rsidRDefault="00BC2A19" w:rsidP="00FC0E6F">
                      <w:pPr>
                        <w:rPr>
                          <w:sz w:val="24"/>
                          <w:lang w:val="en-US"/>
                        </w:rPr>
                      </w:pPr>
                      <w:r>
                        <w:rPr>
                          <w:sz w:val="24"/>
                          <w:lang w:val="en-US"/>
                        </w:rPr>
                        <w:t>-Е</w:t>
                      </w:r>
                    </w:p>
                  </w:txbxContent>
                </v:textbox>
              </v:shape>
              <v:shape id="_x0000_s1272" type="#_x0000_t202" style="position:absolute;left:7695;top:4902;width:1938;height:912" filled="f" stroked="f">
                <v:textbox style="mso-next-textbox:#_x0000_s1272">
                  <w:txbxContent>
                    <w:p w:rsidR="00BC2A19" w:rsidRDefault="00BC2A19" w:rsidP="00FC0E6F">
                      <w:pPr>
                        <w:rPr>
                          <w:sz w:val="24"/>
                          <w:lang w:val="en-US"/>
                        </w:rPr>
                      </w:pPr>
                      <w:r>
                        <w:rPr>
                          <w:sz w:val="24"/>
                          <w:lang w:val="en-US"/>
                        </w:rPr>
                        <w:t>+Е</w:t>
                      </w:r>
                    </w:p>
                  </w:txbxContent>
                </v:textbox>
              </v:shape>
              <v:shape id="_x0000_s1273" type="#_x0000_t202" style="position:absolute;left:7752;top:6612;width:1938;height:912" filled="f" stroked="f">
                <v:textbox>
                  <w:txbxContent>
                    <w:p w:rsidR="00BC2A19" w:rsidRDefault="00BC2A19" w:rsidP="00FC0E6F">
                      <w:pPr>
                        <w:rPr>
                          <w:sz w:val="24"/>
                          <w:lang w:val="en-US"/>
                        </w:rPr>
                      </w:pPr>
                      <w:r>
                        <w:rPr>
                          <w:sz w:val="24"/>
                          <w:lang w:val="en-US"/>
                        </w:rPr>
                        <w:t>-Е</w:t>
                      </w:r>
                    </w:p>
                  </w:txbxContent>
                </v:textbox>
              </v:shape>
              <v:shape id="_x0000_s1274" type="#_x0000_t202" style="position:absolute;left:7866;top:7866;width:1938;height:912" filled="f" stroked="f">
                <v:textbox>
                  <w:txbxContent>
                    <w:p w:rsidR="00BC2A19" w:rsidRDefault="00BC2A19" w:rsidP="00FC0E6F">
                      <w:pPr>
                        <w:rPr>
                          <w:sz w:val="24"/>
                          <w:lang w:val="en-US"/>
                        </w:rPr>
                      </w:pPr>
                      <w:r>
                        <w:rPr>
                          <w:sz w:val="24"/>
                          <w:lang w:val="en-US"/>
                        </w:rPr>
                        <w:t>-Е</w:t>
                      </w:r>
                    </w:p>
                  </w:txbxContent>
                </v:textbox>
              </v:shape>
              <v:shape id="_x0000_s1275" type="#_x0000_t202" style="position:absolute;left:8037;top:1995;width:1938;height:912" filled="f" stroked="f">
                <v:textbox style="mso-next-textbox:#_x0000_s1275">
                  <w:txbxContent>
                    <w:p w:rsidR="00BC2A19" w:rsidRDefault="00BC2A19" w:rsidP="00FC0E6F">
                      <w:pPr>
                        <w:rPr>
                          <w:sz w:val="24"/>
                          <w:lang w:val="en-US"/>
                        </w:rPr>
                      </w:pPr>
                      <w:r>
                        <w:rPr>
                          <w:sz w:val="24"/>
                          <w:lang w:val="en-US"/>
                        </w:rPr>
                        <w:t>t</w:t>
                      </w:r>
                    </w:p>
                  </w:txbxContent>
                </v:textbox>
              </v:shape>
              <v:shape id="_x0000_s1276" type="#_x0000_t202" style="position:absolute;left:7980;top:3306;width:1938;height:912" filled="f" stroked="f">
                <v:textbox style="mso-next-textbox:#_x0000_s1276">
                  <w:txbxContent>
                    <w:p w:rsidR="00BC2A19" w:rsidRDefault="00BC2A19" w:rsidP="00FC0E6F">
                      <w:pPr>
                        <w:rPr>
                          <w:sz w:val="24"/>
                          <w:lang w:val="en-US"/>
                        </w:rPr>
                      </w:pPr>
                      <w:r>
                        <w:rPr>
                          <w:sz w:val="24"/>
                          <w:lang w:val="en-US"/>
                        </w:rPr>
                        <w:t>t</w:t>
                      </w:r>
                    </w:p>
                  </w:txbxContent>
                </v:textbox>
              </v:shape>
              <v:shape id="_x0000_s1277" type="#_x0000_t202" style="position:absolute;left:8037;top:5814;width:1938;height:912" filled="f" stroked="f">
                <v:textbox style="mso-next-textbox:#_x0000_s1277">
                  <w:txbxContent>
                    <w:p w:rsidR="00BC2A19" w:rsidRDefault="00BC2A19" w:rsidP="00FC0E6F">
                      <w:pPr>
                        <w:rPr>
                          <w:sz w:val="24"/>
                          <w:lang w:val="en-US"/>
                        </w:rPr>
                      </w:pPr>
                      <w:r>
                        <w:rPr>
                          <w:sz w:val="24"/>
                          <w:lang w:val="en-US"/>
                        </w:rPr>
                        <w:t>t</w:t>
                      </w:r>
                    </w:p>
                  </w:txbxContent>
                </v:textbox>
              </v:shape>
              <v:shape id="_x0000_s1278" type="#_x0000_t202" style="position:absolute;left:7923;top:7125;width:1938;height:912" filled="f" stroked="f">
                <v:textbox>
                  <w:txbxContent>
                    <w:p w:rsidR="00BC2A19" w:rsidRDefault="00BC2A19" w:rsidP="00FC0E6F">
                      <w:pPr>
                        <w:rPr>
                          <w:sz w:val="24"/>
                          <w:lang w:val="en-US"/>
                        </w:rPr>
                      </w:pPr>
                      <w:r>
                        <w:rPr>
                          <w:sz w:val="24"/>
                          <w:lang w:val="en-US"/>
                        </w:rPr>
                        <w:t>t</w:t>
                      </w:r>
                    </w:p>
                  </w:txbxContent>
                </v:textbox>
              </v:shape>
              <v:shape id="_x0000_s1279" type="#_x0000_t202" style="position:absolute;left:6042;top:1710;width:528;height:484" filled="f" stroked="f">
                <v:textbox style="mso-next-textbox:#_x0000_s1279">
                  <w:txbxContent>
                    <w:p w:rsidR="00BC2A19" w:rsidRDefault="00BC2A19" w:rsidP="00FC0E6F">
                      <w:pPr>
                        <w:rPr>
                          <w:sz w:val="24"/>
                          <w:lang w:val="en-US"/>
                        </w:rPr>
                      </w:pPr>
                      <w:r>
                        <w:rPr>
                          <w:position w:val="-10"/>
                          <w:sz w:val="24"/>
                          <w:lang w:val="en-US"/>
                        </w:rPr>
                        <w:object w:dxaOrig="240" w:dyaOrig="340">
                          <v:shape id="_x0000_i1626" type="#_x0000_t75" style="width:11.8pt;height:17.2pt" o:ole="" fillcolor="window">
                            <v:imagedata r:id="rId936" o:title=""/>
                          </v:shape>
                          <o:OLEObject Type="Embed" ProgID="Equation.3" ShapeID="_x0000_i1626" DrawAspect="Content" ObjectID="_1278119627" r:id="rId937"/>
                        </w:object>
                      </w:r>
                    </w:p>
                  </w:txbxContent>
                </v:textbox>
              </v:shape>
              <v:shape id="_x0000_s1280" type="#_x0000_t202" style="position:absolute;left:5130;top:5415;width:548;height:484" filled="f" stroked="f">
                <v:textbox style="mso-next-textbox:#_x0000_s1280">
                  <w:txbxContent>
                    <w:p w:rsidR="00BC2A19" w:rsidRDefault="00BC2A19" w:rsidP="00FC0E6F">
                      <w:pPr>
                        <w:rPr>
                          <w:sz w:val="24"/>
                          <w:lang w:val="en-US"/>
                        </w:rPr>
                      </w:pPr>
                      <w:r>
                        <w:rPr>
                          <w:position w:val="-10"/>
                          <w:sz w:val="24"/>
                          <w:lang w:val="en-US"/>
                        </w:rPr>
                        <w:object w:dxaOrig="260" w:dyaOrig="340">
                          <v:shape id="_x0000_i1627" type="#_x0000_t75" style="width:12.9pt;height:17.2pt" o:ole="" fillcolor="window">
                            <v:imagedata r:id="rId938" o:title=""/>
                          </v:shape>
                          <o:OLEObject Type="Embed" ProgID="Equation.3" ShapeID="_x0000_i1627" DrawAspect="Content" ObjectID="_1278119628" r:id="rId939"/>
                        </w:object>
                      </w:r>
                    </w:p>
                  </w:txbxContent>
                </v:textbox>
              </v:shape>
              <v:shape id="_x0000_s1281" type="#_x0000_t202" style="position:absolute;left:5244;top:7524;width:1528;height:484" filled="f" stroked="f">
                <v:textbox>
                  <w:txbxContent>
                    <w:p w:rsidR="00BC2A19" w:rsidRDefault="00BC2A19" w:rsidP="00FC0E6F">
                      <w:pPr>
                        <w:rPr>
                          <w:sz w:val="24"/>
                          <w:lang w:val="en-US"/>
                        </w:rPr>
                      </w:pPr>
                      <w:r>
                        <w:rPr>
                          <w:position w:val="-10"/>
                          <w:sz w:val="24"/>
                          <w:lang w:val="en-US"/>
                        </w:rPr>
                        <w:object w:dxaOrig="1240" w:dyaOrig="340">
                          <v:shape id="_x0000_i1628" type="#_x0000_t75" style="width:62.35pt;height:17.2pt" o:ole="" fillcolor="window">
                            <v:imagedata r:id="rId940" o:title=""/>
                          </v:shape>
                          <o:OLEObject Type="Embed" ProgID="Equation.3" ShapeID="_x0000_i1628" DrawAspect="Content" ObjectID="_1278119629" r:id="rId941"/>
                        </w:object>
                      </w:r>
                    </w:p>
                  </w:txbxContent>
                </v:textbox>
              </v:shape>
              <v:shape id="_x0000_s1282" type="#_x0000_t202" style="position:absolute;left:6156;top:5301;width:1348;height:484" filled="f" stroked="f">
                <v:textbox style="mso-next-textbox:#_x0000_s1282">
                  <w:txbxContent>
                    <w:p w:rsidR="00BC2A19" w:rsidRDefault="00BC2A19" w:rsidP="00FC0E6F">
                      <w:pPr>
                        <w:rPr>
                          <w:sz w:val="24"/>
                          <w:lang w:val="en-US"/>
                        </w:rPr>
                      </w:pPr>
                      <w:r>
                        <w:rPr>
                          <w:position w:val="-10"/>
                          <w:sz w:val="24"/>
                          <w:lang w:val="en-US"/>
                        </w:rPr>
                        <w:object w:dxaOrig="1060" w:dyaOrig="340">
                          <v:shape id="_x0000_i1629" type="#_x0000_t75" style="width:52.65pt;height:17.2pt" o:ole="" fillcolor="window">
                            <v:imagedata r:id="rId942" o:title=""/>
                          </v:shape>
                          <o:OLEObject Type="Embed" ProgID="Equation.3" ShapeID="_x0000_i1629" DrawAspect="Content" ObjectID="_1278119630" r:id="rId943"/>
                        </w:object>
                      </w:r>
                    </w:p>
                  </w:txbxContent>
                </v:textbox>
              </v:shape>
              <v:shape id="_x0000_s1283" type="#_x0000_t202" style="position:absolute;left:5187;top:3819;width:1448;height:484" filled="f" stroked="f">
                <v:textbox style="mso-next-textbox:#_x0000_s1283">
                  <w:txbxContent>
                    <w:p w:rsidR="00BC2A19" w:rsidRDefault="00BC2A19" w:rsidP="00FC0E6F">
                      <w:pPr>
                        <w:rPr>
                          <w:sz w:val="24"/>
                          <w:lang w:val="en-US"/>
                        </w:rPr>
                      </w:pPr>
                      <w:r>
                        <w:rPr>
                          <w:position w:val="-10"/>
                          <w:sz w:val="24"/>
                          <w:lang w:val="en-US"/>
                        </w:rPr>
                        <w:object w:dxaOrig="1160" w:dyaOrig="340">
                          <v:shape id="_x0000_i1630" type="#_x0000_t75" style="width:58.05pt;height:17.2pt" o:ole="" fillcolor="window">
                            <v:imagedata r:id="rId944" o:title=""/>
                          </v:shape>
                          <o:OLEObject Type="Embed" ProgID="Equation.3" ShapeID="_x0000_i1630" DrawAspect="Content" ObjectID="_1278119631" r:id="rId945"/>
                        </w:object>
                      </w:r>
                    </w:p>
                  </w:txbxContent>
                </v:textbox>
              </v:shape>
              <v:shape id="_x0000_s1284" type="#_x0000_t202" style="position:absolute;left:5244;top:1425;width:1388;height:484" filled="f" stroked="f">
                <v:textbox>
                  <w:txbxContent>
                    <w:p w:rsidR="00BC2A19" w:rsidRDefault="00BC2A19" w:rsidP="00FC0E6F">
                      <w:pPr>
                        <w:rPr>
                          <w:sz w:val="24"/>
                          <w:lang w:val="en-US"/>
                        </w:rPr>
                      </w:pPr>
                      <w:r>
                        <w:rPr>
                          <w:position w:val="-10"/>
                          <w:sz w:val="24"/>
                          <w:lang w:val="en-US"/>
                        </w:rPr>
                        <w:object w:dxaOrig="1100" w:dyaOrig="340">
                          <v:shape id="_x0000_i1631" type="#_x0000_t75" style="width:54.8pt;height:17.2pt" o:ole="" fillcolor="window">
                            <v:imagedata r:id="rId946" o:title=""/>
                          </v:shape>
                          <o:OLEObject Type="Embed" ProgID="Equation.3" ShapeID="_x0000_i1631" DrawAspect="Content" ObjectID="_1278119632" r:id="rId947"/>
                        </w:object>
                      </w:r>
                    </w:p>
                  </w:txbxContent>
                </v:textbox>
              </v:shape>
              <v:shape id="_x0000_s1285" type="#_x0000_t202" style="position:absolute;left:3078;top:570;width:1938;height:912" filled="f" stroked="f">
                <v:textbox>
                  <w:txbxContent>
                    <w:p w:rsidR="00BC2A19" w:rsidRDefault="00BC2A19" w:rsidP="00FC0E6F">
                      <w:pPr>
                        <w:rPr>
                          <w:sz w:val="24"/>
                          <w:vertAlign w:val="subscript"/>
                          <w:lang w:val="uk-UA"/>
                        </w:rPr>
                      </w:pPr>
                      <w:r>
                        <w:rPr>
                          <w:sz w:val="24"/>
                          <w:lang w:val="en-US"/>
                        </w:rPr>
                        <w:t>U</w:t>
                      </w:r>
                      <w:r>
                        <w:rPr>
                          <w:sz w:val="24"/>
                          <w:vertAlign w:val="subscript"/>
                          <w:lang w:val="uk-UA"/>
                        </w:rPr>
                        <w:t>Б1</w:t>
                      </w:r>
                    </w:p>
                  </w:txbxContent>
                </v:textbox>
              </v:shape>
            </v:group>
            <v:shape id="_x0000_s1286" type="#_x0000_t202" style="position:absolute;left:8892;top:7752;width:2166;height:912" filled="f" stroked="f">
              <v:textbox>
                <w:txbxContent>
                  <w:p w:rsidR="00BC2A19" w:rsidRDefault="00BC2A19" w:rsidP="00FC0E6F">
                    <w:pPr>
                      <w:rPr>
                        <w:sz w:val="24"/>
                        <w:lang w:val="en-US"/>
                      </w:rPr>
                    </w:pPr>
                    <w:r>
                      <w:rPr>
                        <w:sz w:val="24"/>
                        <w:lang w:val="en-US"/>
                      </w:rPr>
                      <w:t>Рис.3</w:t>
                    </w:r>
                  </w:p>
                </w:txbxContent>
              </v:textbox>
            </v:shape>
            <w10:wrap type="topAndBottom"/>
          </v:group>
        </w:pict>
      </w:r>
      <w:r w:rsidRPr="000B1E56">
        <w:rPr>
          <w:sz w:val="24"/>
          <w:lang w:val="uk-UA"/>
        </w:rPr>
        <w:t xml:space="preserve">Одночасно при протіканні струму, що заряджує ємність </w:t>
      </w:r>
      <w:r w:rsidRPr="000B1E56">
        <w:rPr>
          <w:position w:val="-12"/>
          <w:sz w:val="24"/>
          <w:lang w:val="uk-UA"/>
        </w:rPr>
        <w:object w:dxaOrig="340" w:dyaOrig="380">
          <v:shape id="_x0000_i1569" type="#_x0000_t75" style="width:17.2pt;height:19.35pt" o:ole="" fillcolor="window">
            <v:imagedata r:id="rId505" o:title=""/>
          </v:shape>
          <o:OLEObject Type="Embed" ProgID="Equation.3" ShapeID="_x0000_i1569" DrawAspect="Content" ObjectID="_1278119570" r:id="rId948"/>
        </w:object>
      </w:r>
      <w:r w:rsidRPr="000B1E56">
        <w:rPr>
          <w:sz w:val="24"/>
          <w:lang w:val="uk-UA"/>
        </w:rPr>
        <w:t xml:space="preserve"> через базово-емітерний перехід  VT1, на останньому буде створюватися невеликий негативний імпульс напруги </w:t>
      </w:r>
      <w:r w:rsidRPr="000B1E56">
        <w:rPr>
          <w:position w:val="-4"/>
          <w:sz w:val="24"/>
          <w:lang w:val="uk-UA"/>
        </w:rPr>
        <w:object w:dxaOrig="240" w:dyaOrig="260">
          <v:shape id="_x0000_i1570" type="#_x0000_t75" style="width:11.8pt;height:12.9pt" o:ole="">
            <v:imagedata r:id="rId949" o:title=""/>
          </v:shape>
          <o:OLEObject Type="Embed" ProgID="Equation.2" ShapeID="_x0000_i1570" DrawAspect="Content" ObjectID="_1278119571" r:id="rId950"/>
        </w:object>
      </w:r>
      <w:r w:rsidRPr="000B1E56">
        <w:rPr>
          <w:position w:val="-12"/>
          <w:sz w:val="24"/>
          <w:lang w:val="uk-UA"/>
        </w:rPr>
        <w:object w:dxaOrig="420" w:dyaOrig="380">
          <v:shape id="_x0000_i1571" type="#_x0000_t75" style="width:21.5pt;height:19.35pt" o:ole="" fillcolor="window">
            <v:imagedata r:id="rId875" o:title=""/>
          </v:shape>
          <o:OLEObject Type="Embed" ProgID="Equation.3" ShapeID="_x0000_i1571" DrawAspect="Content" ObjectID="_1278119572" r:id="rId951"/>
        </w:object>
      </w:r>
      <w:r w:rsidRPr="000B1E56">
        <w:rPr>
          <w:sz w:val="24"/>
          <w:vertAlign w:val="subscript"/>
          <w:lang w:val="uk-UA"/>
        </w:rPr>
        <w:t xml:space="preserve"> </w:t>
      </w:r>
      <w:r w:rsidRPr="000B1E56">
        <w:rPr>
          <w:sz w:val="24"/>
          <w:lang w:val="uk-UA"/>
        </w:rPr>
        <w:t xml:space="preserve">, який викличе невелике додаткове зменшення струму  </w:t>
      </w:r>
      <w:r w:rsidRPr="000B1E56">
        <w:rPr>
          <w:position w:val="-12"/>
          <w:sz w:val="24"/>
          <w:lang w:val="uk-UA"/>
        </w:rPr>
        <w:object w:dxaOrig="320" w:dyaOrig="380">
          <v:shape id="_x0000_i1572" type="#_x0000_t75" style="width:16.1pt;height:19.35pt" o:ole="" fillcolor="window">
            <v:imagedata r:id="rId862" o:title=""/>
          </v:shape>
          <o:OLEObject Type="Embed" ProgID="Equation.3" ShapeID="_x0000_i1572" DrawAspect="Content" ObjectID="_1278119573" r:id="rId952"/>
        </w:object>
      </w:r>
      <w:r w:rsidRPr="000B1E56">
        <w:rPr>
          <w:sz w:val="24"/>
          <w:lang w:val="uk-UA"/>
        </w:rPr>
        <w:t xml:space="preserve">  і короткочасне збільшення  </w:t>
      </w:r>
      <w:r w:rsidRPr="000B1E56">
        <w:rPr>
          <w:position w:val="-12"/>
          <w:sz w:val="24"/>
          <w:lang w:val="uk-UA"/>
        </w:rPr>
        <w:object w:dxaOrig="420" w:dyaOrig="380">
          <v:shape id="_x0000_i1573" type="#_x0000_t75" style="width:21.5pt;height:19.35pt" o:ole="" fillcolor="window">
            <v:imagedata r:id="rId864" o:title=""/>
          </v:shape>
          <o:OLEObject Type="Embed" ProgID="Equation.3" ShapeID="_x0000_i1573" DrawAspect="Content" ObjectID="_1278119574" r:id="rId953"/>
        </w:object>
      </w:r>
      <w:r w:rsidRPr="000B1E56">
        <w:rPr>
          <w:sz w:val="24"/>
          <w:lang w:val="uk-UA"/>
        </w:rPr>
        <w:t xml:space="preserve"> .</w:t>
      </w:r>
    </w:p>
    <w:p w:rsidR="00BC2A19" w:rsidRPr="000B1E56" w:rsidRDefault="00BC2A19" w:rsidP="00FC0E6F">
      <w:pPr>
        <w:ind w:firstLine="284"/>
        <w:jc w:val="both"/>
        <w:rPr>
          <w:sz w:val="24"/>
          <w:lang w:val="uk-UA"/>
        </w:rPr>
      </w:pPr>
      <w:r w:rsidRPr="000B1E56">
        <w:rPr>
          <w:sz w:val="24"/>
          <w:lang w:val="uk-UA"/>
        </w:rPr>
        <w:t xml:space="preserve">Все це справедливо і для перезарядки ємності  </w:t>
      </w:r>
      <w:r w:rsidRPr="000B1E56">
        <w:rPr>
          <w:position w:val="-12"/>
          <w:sz w:val="24"/>
          <w:lang w:val="uk-UA"/>
        </w:rPr>
        <w:object w:dxaOrig="320" w:dyaOrig="380">
          <v:shape id="_x0000_i1574" type="#_x0000_t75" style="width:16.1pt;height:19.35pt" o:ole="" fillcolor="window">
            <v:imagedata r:id="rId867" o:title=""/>
          </v:shape>
          <o:OLEObject Type="Embed" ProgID="Equation.3" ShapeID="_x0000_i1574" DrawAspect="Content" ObjectID="_1278119575" r:id="rId954"/>
        </w:object>
      </w:r>
      <w:r w:rsidRPr="000B1E56">
        <w:rPr>
          <w:sz w:val="24"/>
          <w:lang w:val="uk-UA"/>
        </w:rPr>
        <w:t xml:space="preserve"> , коли закритим буде транзистор VT1.</w:t>
      </w:r>
    </w:p>
    <w:p w:rsidR="00BC2A19" w:rsidRPr="000B1E56" w:rsidRDefault="00BC2A19" w:rsidP="00FC0E6F">
      <w:pPr>
        <w:ind w:firstLine="284"/>
        <w:jc w:val="both"/>
        <w:rPr>
          <w:sz w:val="24"/>
          <w:lang w:val="uk-UA"/>
        </w:rPr>
      </w:pPr>
    </w:p>
    <w:p w:rsidR="00BC2A19" w:rsidRPr="000B1E56" w:rsidRDefault="00BC2A19" w:rsidP="002F1B78">
      <w:pPr>
        <w:numPr>
          <w:ilvl w:val="0"/>
          <w:numId w:val="54"/>
        </w:numPr>
        <w:jc w:val="center"/>
        <w:rPr>
          <w:sz w:val="24"/>
          <w:lang w:val="uk-UA"/>
        </w:rPr>
      </w:pPr>
      <w:r w:rsidRPr="000B1E56">
        <w:rPr>
          <w:b/>
          <w:sz w:val="24"/>
          <w:lang w:val="uk-UA"/>
        </w:rPr>
        <w:t>2.     Схема  мультивібратора  з  діодами</w:t>
      </w:r>
    </w:p>
    <w:p w:rsidR="00BC2A19" w:rsidRPr="000B1E56" w:rsidRDefault="00BC2A19" w:rsidP="00FC0E6F">
      <w:pPr>
        <w:ind w:left="584"/>
        <w:jc w:val="center"/>
        <w:rPr>
          <w:sz w:val="24"/>
          <w:lang w:val="uk-UA"/>
        </w:rPr>
      </w:pPr>
    </w:p>
    <w:p w:rsidR="00BC2A19" w:rsidRPr="000B1E56" w:rsidRDefault="00BC2A19" w:rsidP="00FC0E6F">
      <w:pPr>
        <w:ind w:firstLine="284"/>
        <w:jc w:val="both"/>
        <w:rPr>
          <w:sz w:val="24"/>
          <w:lang w:val="uk-UA"/>
        </w:rPr>
      </w:pPr>
      <w:r w:rsidRPr="000B1E56">
        <w:rPr>
          <w:sz w:val="24"/>
          <w:lang w:val="uk-UA"/>
        </w:rPr>
        <w:t xml:space="preserve">Особливістю схеми мультивібратора, зображеного на рис.4, є те, що в ньому з метою покращення форми генерованих імпульсів у колі колекторів поставлені ще діоди  </w:t>
      </w:r>
      <w:r w:rsidRPr="000B1E56">
        <w:rPr>
          <w:position w:val="-8"/>
          <w:sz w:val="24"/>
          <w:lang w:val="uk-UA"/>
        </w:rPr>
        <w:object w:dxaOrig="300" w:dyaOrig="320">
          <v:shape id="_x0000_i1575" type="#_x0000_t75" style="width:15.05pt;height:16.1pt" o:ole="" fillcolor="window">
            <v:imagedata r:id="rId955" o:title=""/>
          </v:shape>
          <o:OLEObject Type="Embed" ProgID="Equation.3" ShapeID="_x0000_i1575" DrawAspect="Content" ObjectID="_1278119576" r:id="rId956"/>
        </w:object>
      </w:r>
      <w:r w:rsidRPr="000B1E56">
        <w:rPr>
          <w:sz w:val="24"/>
          <w:lang w:val="uk-UA"/>
        </w:rPr>
        <w:t xml:space="preserve">  і  опори  </w:t>
      </w:r>
      <w:r w:rsidRPr="000B1E56">
        <w:rPr>
          <w:position w:val="-12"/>
          <w:sz w:val="24"/>
          <w:lang w:val="uk-UA"/>
        </w:rPr>
        <w:object w:dxaOrig="380" w:dyaOrig="380">
          <v:shape id="_x0000_i1576" type="#_x0000_t75" style="width:19.35pt;height:19.35pt" o:ole="" fillcolor="window">
            <v:imagedata r:id="rId957" o:title=""/>
          </v:shape>
          <o:OLEObject Type="Embed" ProgID="Equation.3" ShapeID="_x0000_i1576" DrawAspect="Content" ObjectID="_1278119577" r:id="rId958"/>
        </w:object>
      </w:r>
      <w:r w:rsidRPr="000B1E56">
        <w:rPr>
          <w:sz w:val="24"/>
          <w:lang w:val="uk-UA"/>
        </w:rPr>
        <w:t xml:space="preserve"> . </w:t>
      </w:r>
    </w:p>
    <w:p w:rsidR="00BC2A19" w:rsidRPr="000B1E56" w:rsidRDefault="002F1B78" w:rsidP="00FC0E6F">
      <w:pPr>
        <w:ind w:firstLine="284"/>
        <w:jc w:val="center"/>
        <w:rPr>
          <w:sz w:val="24"/>
          <w:lang w:val="uk-UA"/>
        </w:rPr>
      </w:pPr>
      <w:r>
        <w:rPr>
          <w:noProof/>
          <w:sz w:val="24"/>
        </w:rPr>
        <w:drawing>
          <wp:inline distT="0" distB="0" distL="0" distR="0">
            <wp:extent cx="3562350" cy="2702560"/>
            <wp:effectExtent l="19050" t="0" r="0" b="0"/>
            <wp:docPr id="583" name="Рисунок 58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descr="1"/>
                    <pic:cNvPicPr>
                      <a:picLocks noChangeAspect="1" noChangeArrowheads="1"/>
                    </pic:cNvPicPr>
                  </pic:nvPicPr>
                  <pic:blipFill>
                    <a:blip r:embed="rId959"/>
                    <a:srcRect/>
                    <a:stretch>
                      <a:fillRect/>
                    </a:stretch>
                  </pic:blipFill>
                  <pic:spPr bwMode="auto">
                    <a:xfrm>
                      <a:off x="0" y="0"/>
                      <a:ext cx="3562350" cy="2702560"/>
                    </a:xfrm>
                    <a:prstGeom prst="rect">
                      <a:avLst/>
                    </a:prstGeom>
                    <a:noFill/>
                    <a:ln w="9525">
                      <a:noFill/>
                      <a:miter lim="800000"/>
                      <a:headEnd/>
                      <a:tailEnd/>
                    </a:ln>
                  </pic:spPr>
                </pic:pic>
              </a:graphicData>
            </a:graphic>
          </wp:inline>
        </w:drawing>
      </w:r>
    </w:p>
    <w:p w:rsidR="00BC2A19" w:rsidRPr="000B1E56" w:rsidRDefault="00BC2A19" w:rsidP="00FC0E6F">
      <w:pPr>
        <w:ind w:firstLine="284"/>
        <w:jc w:val="both"/>
        <w:rPr>
          <w:sz w:val="24"/>
          <w:lang w:val="uk-UA"/>
        </w:rPr>
      </w:pPr>
      <w:r w:rsidRPr="000B1E56">
        <w:rPr>
          <w:sz w:val="24"/>
          <w:lang w:val="uk-UA"/>
        </w:rPr>
        <w:lastRenderedPageBreak/>
        <w:t xml:space="preserve">Коли транзистор  VT1 є закритим, струм, що перезаряджує ємність </w:t>
      </w:r>
      <w:r w:rsidRPr="000B1E56">
        <w:rPr>
          <w:position w:val="-12"/>
          <w:sz w:val="24"/>
          <w:lang w:val="uk-UA"/>
        </w:rPr>
        <w:object w:dxaOrig="340" w:dyaOrig="380">
          <v:shape id="_x0000_i1577" type="#_x0000_t75" style="width:17.2pt;height:19.35pt" o:ole="" fillcolor="window">
            <v:imagedata r:id="rId888" o:title=""/>
          </v:shape>
          <o:OLEObject Type="Embed" ProgID="Equation.3" ShapeID="_x0000_i1577" DrawAspect="Content" ObjectID="_1278119578" r:id="rId960"/>
        </w:object>
      </w:r>
      <w:r w:rsidRPr="000B1E56">
        <w:rPr>
          <w:sz w:val="24"/>
          <w:lang w:val="uk-UA"/>
        </w:rPr>
        <w:t xml:space="preserve"> , іде від джерела  </w:t>
      </w:r>
      <w:r w:rsidRPr="000B1E56">
        <w:rPr>
          <w:position w:val="-10"/>
          <w:sz w:val="24"/>
          <w:lang w:val="uk-UA"/>
        </w:rPr>
        <w:object w:dxaOrig="580" w:dyaOrig="340">
          <v:shape id="_x0000_i1578" type="#_x0000_t75" style="width:29pt;height:17.2pt" o:ole="" fillcolor="window">
            <v:imagedata r:id="rId890" o:title=""/>
          </v:shape>
          <o:OLEObject Type="Embed" ProgID="Equation.3" ShapeID="_x0000_i1578" DrawAspect="Content" ObjectID="_1278119579" r:id="rId961"/>
        </w:object>
      </w:r>
      <w:r w:rsidRPr="000B1E56">
        <w:rPr>
          <w:sz w:val="24"/>
          <w:lang w:val="uk-UA"/>
        </w:rPr>
        <w:t xml:space="preserve">  через опір  </w:t>
      </w:r>
      <w:r w:rsidRPr="000B1E56">
        <w:rPr>
          <w:position w:val="-12"/>
          <w:sz w:val="24"/>
          <w:lang w:val="uk-UA"/>
        </w:rPr>
        <w:object w:dxaOrig="460" w:dyaOrig="380">
          <v:shape id="_x0000_i1579" type="#_x0000_t75" style="width:22.55pt;height:19.35pt" o:ole="" fillcolor="window">
            <v:imagedata r:id="rId892" o:title=""/>
          </v:shape>
          <o:OLEObject Type="Embed" ProgID="Equation.3" ShapeID="_x0000_i1579" DrawAspect="Content" ObjectID="_1278119580" r:id="rId962"/>
        </w:object>
      </w:r>
      <w:r w:rsidRPr="000B1E56">
        <w:rPr>
          <w:sz w:val="24"/>
          <w:lang w:val="uk-UA"/>
        </w:rPr>
        <w:t xml:space="preserve"> , ємність  </w:t>
      </w:r>
      <w:r w:rsidRPr="000B1E56">
        <w:rPr>
          <w:position w:val="-12"/>
          <w:sz w:val="24"/>
          <w:lang w:val="uk-UA"/>
        </w:rPr>
        <w:object w:dxaOrig="340" w:dyaOrig="380">
          <v:shape id="_x0000_i1580" type="#_x0000_t75" style="width:17.2pt;height:19.35pt" o:ole="" fillcolor="window">
            <v:imagedata r:id="rId505" o:title=""/>
          </v:shape>
          <o:OLEObject Type="Embed" ProgID="Equation.3" ShapeID="_x0000_i1580" DrawAspect="Content" ObjectID="_1278119581" r:id="rId963"/>
        </w:object>
      </w:r>
      <w:r w:rsidRPr="000B1E56">
        <w:rPr>
          <w:sz w:val="24"/>
          <w:lang w:val="uk-UA"/>
        </w:rPr>
        <w:t xml:space="preserve"> , діод  Д2  і відкритий транзистор  VT2.</w:t>
      </w:r>
    </w:p>
    <w:p w:rsidR="00BC2A19" w:rsidRPr="000B1E56" w:rsidRDefault="00BC2A19" w:rsidP="00FC0E6F">
      <w:pPr>
        <w:ind w:firstLine="284"/>
        <w:jc w:val="both"/>
        <w:rPr>
          <w:sz w:val="24"/>
          <w:lang w:val="uk-UA"/>
        </w:rPr>
      </w:pPr>
      <w:r w:rsidRPr="000B1E56">
        <w:rPr>
          <w:sz w:val="24"/>
          <w:lang w:val="uk-UA"/>
        </w:rPr>
        <w:t xml:space="preserve">Коли ж транзистор  VT2  закривається, струм, що відновлює заряд ємності  </w:t>
      </w:r>
      <w:r w:rsidRPr="000B1E56">
        <w:rPr>
          <w:position w:val="-12"/>
          <w:sz w:val="24"/>
          <w:lang w:val="uk-UA"/>
        </w:rPr>
        <w:object w:dxaOrig="340" w:dyaOrig="380">
          <v:shape id="_x0000_i1581" type="#_x0000_t75" style="width:17.2pt;height:19.35pt" o:ole="" fillcolor="window">
            <v:imagedata r:id="rId505" o:title=""/>
          </v:shape>
          <o:OLEObject Type="Embed" ProgID="Equation.3" ShapeID="_x0000_i1581" DrawAspect="Content" ObjectID="_1278119582" r:id="rId964"/>
        </w:object>
      </w:r>
      <w:r w:rsidRPr="000B1E56">
        <w:rPr>
          <w:sz w:val="24"/>
          <w:lang w:val="uk-UA"/>
        </w:rPr>
        <w:t xml:space="preserve"> , протікає через  </w:t>
      </w:r>
      <w:r w:rsidRPr="000B1E56">
        <w:rPr>
          <w:position w:val="-12"/>
          <w:sz w:val="24"/>
          <w:lang w:val="uk-UA"/>
        </w:rPr>
        <w:object w:dxaOrig="460" w:dyaOrig="380">
          <v:shape id="_x0000_i1582" type="#_x0000_t75" style="width:22.55pt;height:19.35pt" o:ole="" fillcolor="window">
            <v:imagedata r:id="rId965" o:title=""/>
          </v:shape>
          <o:OLEObject Type="Embed" ProgID="Equation.3" ShapeID="_x0000_i1582" DrawAspect="Content" ObjectID="_1278119583" r:id="rId966"/>
        </w:object>
      </w:r>
      <w:r w:rsidRPr="000B1E56">
        <w:rPr>
          <w:sz w:val="24"/>
          <w:lang w:val="uk-UA"/>
        </w:rPr>
        <w:t xml:space="preserve"> , ємність  </w:t>
      </w:r>
      <w:r w:rsidRPr="000B1E56">
        <w:rPr>
          <w:position w:val="-12"/>
          <w:sz w:val="24"/>
          <w:lang w:val="uk-UA"/>
        </w:rPr>
        <w:object w:dxaOrig="340" w:dyaOrig="380">
          <v:shape id="_x0000_i1583" type="#_x0000_t75" style="width:17.2pt;height:19.35pt" o:ole="" fillcolor="window">
            <v:imagedata r:id="rId888" o:title=""/>
          </v:shape>
          <o:OLEObject Type="Embed" ProgID="Equation.3" ShapeID="_x0000_i1583" DrawAspect="Content" ObjectID="_1278119584" r:id="rId967"/>
        </w:object>
      </w:r>
      <w:r w:rsidRPr="000B1E56">
        <w:rPr>
          <w:sz w:val="24"/>
          <w:lang w:val="uk-UA"/>
        </w:rPr>
        <w:t xml:space="preserve">  і базово-емітерний перехід відкритого  VT1.  Цей струм обминає опір  </w:t>
      </w:r>
      <w:r w:rsidRPr="000B1E56">
        <w:rPr>
          <w:position w:val="-12"/>
          <w:sz w:val="24"/>
          <w:lang w:val="uk-UA"/>
        </w:rPr>
        <w:object w:dxaOrig="460" w:dyaOrig="380">
          <v:shape id="_x0000_i1584" type="#_x0000_t75" style="width:22.55pt;height:19.35pt" o:ole="" fillcolor="window">
            <v:imagedata r:id="rId921" o:title=""/>
          </v:shape>
          <o:OLEObject Type="Embed" ProgID="Equation.3" ShapeID="_x0000_i1584" DrawAspect="Content" ObjectID="_1278119585" r:id="rId968"/>
        </w:object>
      </w:r>
      <w:r w:rsidRPr="000B1E56">
        <w:rPr>
          <w:sz w:val="24"/>
          <w:lang w:val="uk-UA"/>
        </w:rPr>
        <w:t xml:space="preserve"> (бо діод  Д2  буде закритим)  і тому в момент закривання  VT2  напруга на його колекторі відразу спадає до </w:t>
      </w:r>
      <w:r w:rsidRPr="000B1E56">
        <w:rPr>
          <w:position w:val="-10"/>
          <w:sz w:val="24"/>
          <w:lang w:val="uk-UA"/>
        </w:rPr>
        <w:object w:dxaOrig="580" w:dyaOrig="340">
          <v:shape id="_x0000_i1585" type="#_x0000_t75" style="width:29pt;height:17.2pt" o:ole="" fillcolor="window">
            <v:imagedata r:id="rId895" o:title=""/>
          </v:shape>
          <o:OLEObject Type="Embed" ProgID="Equation.3" ShapeID="_x0000_i1585" DrawAspect="Content" ObjectID="_1278119586" r:id="rId969"/>
        </w:object>
      </w:r>
      <w:r w:rsidRPr="000B1E56">
        <w:rPr>
          <w:sz w:val="24"/>
          <w:lang w:val="uk-UA"/>
        </w:rPr>
        <w:t>.  Отже, імпульси, що утворюються на колекторах транзисторів, будуть чисто прямокутними, з різкими фронтами.</w:t>
      </w:r>
    </w:p>
    <w:p w:rsidR="00BC2A19" w:rsidRPr="000B1E56" w:rsidRDefault="00BC2A19" w:rsidP="00FC0E6F">
      <w:pPr>
        <w:ind w:firstLine="284"/>
        <w:jc w:val="both"/>
        <w:rPr>
          <w:sz w:val="24"/>
          <w:lang w:val="uk-UA"/>
        </w:rPr>
      </w:pPr>
    </w:p>
    <w:p w:rsidR="00BC2A19" w:rsidRPr="000B1E56" w:rsidRDefault="00BC2A19" w:rsidP="00FC0E6F">
      <w:pPr>
        <w:ind w:left="464"/>
        <w:jc w:val="center"/>
        <w:rPr>
          <w:b/>
          <w:sz w:val="24"/>
          <w:lang w:val="uk-UA"/>
        </w:rPr>
      </w:pPr>
      <w:r w:rsidRPr="000B1E56">
        <w:rPr>
          <w:b/>
          <w:sz w:val="24"/>
          <w:lang w:val="uk-UA"/>
        </w:rPr>
        <w:t>2.    ОЧІКУЮЧИЙ  МУЛЬТИВІБРАТОР</w:t>
      </w:r>
    </w:p>
    <w:p w:rsidR="00BC2A19" w:rsidRPr="000B1E56" w:rsidRDefault="00BC2A19" w:rsidP="00FC0E6F">
      <w:pPr>
        <w:ind w:left="464"/>
        <w:jc w:val="both"/>
        <w:rPr>
          <w:sz w:val="24"/>
          <w:lang w:val="uk-UA"/>
        </w:rPr>
      </w:pPr>
    </w:p>
    <w:p w:rsidR="00BC2A19" w:rsidRPr="000B1E56" w:rsidRDefault="00BC2A19" w:rsidP="00FC0E6F">
      <w:pPr>
        <w:ind w:firstLine="284"/>
        <w:jc w:val="both"/>
        <w:rPr>
          <w:sz w:val="24"/>
          <w:lang w:val="uk-UA"/>
        </w:rPr>
      </w:pPr>
      <w:r w:rsidRPr="000B1E56">
        <w:rPr>
          <w:sz w:val="24"/>
          <w:lang w:val="uk-UA"/>
        </w:rPr>
        <w:t xml:space="preserve">Розглянутий вище мультивібратор має два тимчасово-стійких стани, в яких він утримується перехідними процесами в ланцюгах  </w:t>
      </w:r>
      <w:r w:rsidRPr="000B1E56">
        <w:rPr>
          <w:position w:val="-12"/>
          <w:sz w:val="24"/>
          <w:lang w:val="uk-UA"/>
        </w:rPr>
        <w:object w:dxaOrig="700" w:dyaOrig="380">
          <v:shape id="_x0000_i1586" type="#_x0000_t75" style="width:35.45pt;height:19.35pt" o:ole="" fillcolor="window">
            <v:imagedata r:id="rId970" o:title=""/>
          </v:shape>
          <o:OLEObject Type="Embed" ProgID="Equation.3" ShapeID="_x0000_i1586" DrawAspect="Content" ObjectID="_1278119587" r:id="rId971"/>
        </w:object>
      </w:r>
      <w:r w:rsidRPr="000B1E56">
        <w:rPr>
          <w:sz w:val="24"/>
          <w:lang w:val="uk-UA"/>
        </w:rPr>
        <w:t xml:space="preserve">  і  </w:t>
      </w:r>
      <w:r w:rsidRPr="000B1E56">
        <w:rPr>
          <w:position w:val="-12"/>
          <w:sz w:val="24"/>
          <w:lang w:val="uk-UA"/>
        </w:rPr>
        <w:object w:dxaOrig="760" w:dyaOrig="380">
          <v:shape id="_x0000_i1587" type="#_x0000_t75" style="width:37.6pt;height:19.35pt" o:ole="" fillcolor="window">
            <v:imagedata r:id="rId972" o:title=""/>
          </v:shape>
          <o:OLEObject Type="Embed" ProgID="Equation.3" ShapeID="_x0000_i1587" DrawAspect="Content" ObjectID="_1278119588" r:id="rId973"/>
        </w:object>
      </w:r>
      <w:r w:rsidRPr="000B1E56">
        <w:rPr>
          <w:sz w:val="24"/>
          <w:lang w:val="uk-UA"/>
        </w:rPr>
        <w:t xml:space="preserve"> . З одного стану в інший він переходить стрибком.</w:t>
      </w:r>
    </w:p>
    <w:p w:rsidR="00BC2A19" w:rsidRPr="000B1E56" w:rsidRDefault="00BC2A19" w:rsidP="00FC0E6F">
      <w:pPr>
        <w:ind w:firstLine="284"/>
        <w:jc w:val="both"/>
        <w:rPr>
          <w:sz w:val="24"/>
          <w:lang w:val="uk-UA"/>
        </w:rPr>
      </w:pPr>
      <w:r w:rsidRPr="000B1E56">
        <w:rPr>
          <w:sz w:val="24"/>
          <w:lang w:val="uk-UA"/>
        </w:rPr>
        <w:t>Існує різновид мультивібраторної схеми, яка має один постійно-стаціонарний режим і один тимчасово-стаціонарний. Звичайно схема знаходиться в постійно-стійкому стані, але під дією короткого пускового імпульсу переходить в збуджений тимчасово-стійкий. По закінченні певного часу схема виходить з цього стану і повертається в постійно-стаціонарний. Така схема має назву одновібратора, унівібратора, очікуючого або затриманого мультивібратора.</w:t>
      </w:r>
    </w:p>
    <w:p w:rsidR="00BC2A19" w:rsidRPr="000B1E56" w:rsidRDefault="00BC2A19" w:rsidP="00FC0E6F">
      <w:pPr>
        <w:jc w:val="both"/>
        <w:rPr>
          <w:b/>
          <w:sz w:val="24"/>
          <w:lang w:val="uk-UA"/>
        </w:rPr>
      </w:pPr>
    </w:p>
    <w:p w:rsidR="00BC2A19" w:rsidRPr="000B1E56" w:rsidRDefault="00BC2A19" w:rsidP="00FC0E6F">
      <w:pPr>
        <w:ind w:firstLine="284"/>
        <w:jc w:val="center"/>
        <w:rPr>
          <w:sz w:val="24"/>
          <w:lang w:val="uk-UA"/>
        </w:rPr>
      </w:pPr>
      <w:r w:rsidRPr="000B1E56">
        <w:rPr>
          <w:b/>
          <w:sz w:val="24"/>
          <w:lang w:val="uk-UA"/>
        </w:rPr>
        <w:t>2. 1.    Очікуючий  мультивібратор  з  емітерним  зв’язком</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r w:rsidRPr="000B1E56">
        <w:rPr>
          <w:sz w:val="24"/>
          <w:lang w:val="uk-UA"/>
        </w:rPr>
        <w:t xml:space="preserve">Прикладом такого очікуючого мультивібратора може бути схема, зображена на рис.5. Це так званий очікуючий мультивібратор з емітерним зв’язком.  Тут транзистор  VT2  є постійно відкритим, бо на його базу через резистор  </w:t>
      </w:r>
      <w:r w:rsidRPr="000B1E56">
        <w:rPr>
          <w:position w:val="-12"/>
          <w:sz w:val="24"/>
          <w:lang w:val="uk-UA"/>
        </w:rPr>
        <w:object w:dxaOrig="380" w:dyaOrig="380">
          <v:shape id="_x0000_i1588" type="#_x0000_t75" style="width:19.35pt;height:19.35pt" o:ole="" fillcolor="window">
            <v:imagedata r:id="rId799" o:title=""/>
          </v:shape>
          <o:OLEObject Type="Embed" ProgID="Equation.3" ShapeID="_x0000_i1588" DrawAspect="Content" ObjectID="_1278119589" r:id="rId974"/>
        </w:object>
      </w:r>
      <w:r w:rsidRPr="000B1E56">
        <w:rPr>
          <w:sz w:val="24"/>
          <w:lang w:val="uk-UA"/>
        </w:rPr>
        <w:t xml:space="preserve">  постійно подається від’ємна напруга від джерела </w:t>
      </w:r>
      <w:r w:rsidRPr="000B1E56">
        <w:rPr>
          <w:position w:val="-10"/>
          <w:sz w:val="24"/>
          <w:lang w:val="uk-UA"/>
        </w:rPr>
        <w:object w:dxaOrig="580" w:dyaOrig="340">
          <v:shape id="_x0000_i1589" type="#_x0000_t75" style="width:29pt;height:17.2pt" o:ole="" fillcolor="window">
            <v:imagedata r:id="rId895" o:title=""/>
          </v:shape>
          <o:OLEObject Type="Embed" ProgID="Equation.3" ShapeID="_x0000_i1589" DrawAspect="Content" ObjectID="_1278119590" r:id="rId975"/>
        </w:object>
      </w:r>
      <w:r w:rsidRPr="000B1E56">
        <w:rPr>
          <w:sz w:val="24"/>
          <w:lang w:val="uk-UA"/>
        </w:rPr>
        <w:t xml:space="preserve">.  Своїм емітерним струмом, що протікає через спільний емітерний опір  </w:t>
      </w:r>
      <w:r w:rsidRPr="000B1E56">
        <w:rPr>
          <w:position w:val="-12"/>
          <w:sz w:val="24"/>
          <w:lang w:val="uk-UA"/>
        </w:rPr>
        <w:object w:dxaOrig="380" w:dyaOrig="380">
          <v:shape id="_x0000_i1590" type="#_x0000_t75" style="width:19.35pt;height:19.35pt" o:ole="" fillcolor="window">
            <v:imagedata r:id="rId467" o:title=""/>
          </v:shape>
          <o:OLEObject Type="Embed" ProgID="Equation.3" ShapeID="_x0000_i1590" DrawAspect="Content" ObjectID="_1278119591" r:id="rId976"/>
        </w:object>
      </w:r>
      <w:r w:rsidRPr="000B1E56">
        <w:rPr>
          <w:sz w:val="24"/>
          <w:lang w:val="uk-UA"/>
        </w:rPr>
        <w:t xml:space="preserve"> , він утримує транзистор  VT1 у постійно закритому стані.</w:t>
      </w:r>
    </w:p>
    <w:p w:rsidR="00BC2A19" w:rsidRPr="000B1E56" w:rsidRDefault="002F1B78" w:rsidP="00FC0E6F">
      <w:pPr>
        <w:ind w:firstLine="284"/>
        <w:jc w:val="both"/>
        <w:rPr>
          <w:sz w:val="24"/>
          <w:lang w:val="uk-UA"/>
        </w:rPr>
      </w:pPr>
      <w:r>
        <w:rPr>
          <w:noProof/>
        </w:rPr>
        <w:drawing>
          <wp:anchor distT="0" distB="0" distL="114300" distR="114300" simplePos="0" relativeHeight="251672064" behindDoc="0" locked="0" layoutInCell="1" allowOverlap="1">
            <wp:simplePos x="0" y="0"/>
            <wp:positionH relativeFrom="column">
              <wp:align>left</wp:align>
            </wp:positionH>
            <wp:positionV relativeFrom="paragraph">
              <wp:posOffset>3810</wp:posOffset>
            </wp:positionV>
            <wp:extent cx="4429125" cy="3171825"/>
            <wp:effectExtent l="19050" t="0" r="9525" b="0"/>
            <wp:wrapSquare wrapText="bothSides"/>
            <wp:docPr id="490" name="Рисунок 49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1"/>
                    <pic:cNvPicPr>
                      <a:picLocks noChangeAspect="1" noChangeArrowheads="1"/>
                    </pic:cNvPicPr>
                  </pic:nvPicPr>
                  <pic:blipFill>
                    <a:blip r:embed="rId977"/>
                    <a:srcRect/>
                    <a:stretch>
                      <a:fillRect/>
                    </a:stretch>
                  </pic:blipFill>
                  <pic:spPr bwMode="auto">
                    <a:xfrm>
                      <a:off x="0" y="0"/>
                      <a:ext cx="4429125" cy="3171825"/>
                    </a:xfrm>
                    <a:prstGeom prst="rect">
                      <a:avLst/>
                    </a:prstGeom>
                    <a:noFill/>
                    <a:ln w="9525">
                      <a:noFill/>
                      <a:miter lim="800000"/>
                      <a:headEnd/>
                      <a:tailEnd/>
                    </a:ln>
                  </pic:spPr>
                </pic:pic>
              </a:graphicData>
            </a:graphic>
          </wp:anchor>
        </w:drawing>
      </w:r>
      <w:r w:rsidR="00BC2A19" w:rsidRPr="000B1E56">
        <w:rPr>
          <w:sz w:val="24"/>
          <w:lang w:val="uk-UA"/>
        </w:rPr>
        <w:t>Базово-емітерна напруга  VT1  дорівнює</w:t>
      </w:r>
    </w:p>
    <w:p w:rsidR="00BC2A19" w:rsidRPr="000B1E56" w:rsidRDefault="00BC2A19" w:rsidP="00FC0E6F">
      <w:pPr>
        <w:ind w:firstLine="284"/>
        <w:jc w:val="both"/>
        <w:rPr>
          <w:sz w:val="24"/>
          <w:lang w:val="uk-UA"/>
        </w:rPr>
      </w:pPr>
      <w:r w:rsidRPr="000B1E56">
        <w:rPr>
          <w:sz w:val="24"/>
          <w:lang w:val="uk-UA"/>
        </w:rPr>
        <w:t xml:space="preserve">                                    </w:t>
      </w:r>
      <w:r w:rsidRPr="000B1E56">
        <w:rPr>
          <w:position w:val="-18"/>
          <w:sz w:val="24"/>
          <w:lang w:val="uk-UA"/>
        </w:rPr>
        <w:object w:dxaOrig="3379" w:dyaOrig="440">
          <v:shape id="_x0000_i1591" type="#_x0000_t75" style="width:168.7pt;height:21.5pt" o:ole="" fillcolor="window">
            <v:imagedata r:id="rId978" o:title=""/>
          </v:shape>
          <o:OLEObject Type="Embed" ProgID="Equation.3" ShapeID="_x0000_i1591" DrawAspect="Content" ObjectID="_1278119592" r:id="rId979"/>
        </w:object>
      </w:r>
      <w:r w:rsidRPr="000B1E56">
        <w:rPr>
          <w:sz w:val="24"/>
          <w:lang w:val="uk-UA"/>
        </w:rPr>
        <w:t xml:space="preserve">   </w:t>
      </w:r>
    </w:p>
    <w:p w:rsidR="00BC2A19" w:rsidRPr="000B1E56" w:rsidRDefault="00BC2A19" w:rsidP="00FC0E6F">
      <w:pPr>
        <w:ind w:firstLine="284"/>
        <w:jc w:val="both"/>
        <w:rPr>
          <w:sz w:val="24"/>
          <w:lang w:val="uk-UA"/>
        </w:rPr>
      </w:pPr>
      <w:r w:rsidRPr="000B1E56">
        <w:rPr>
          <w:sz w:val="24"/>
          <w:lang w:val="uk-UA"/>
        </w:rPr>
        <w:t xml:space="preserve">                                 </w:t>
      </w:r>
    </w:p>
    <w:p w:rsidR="00BC2A19" w:rsidRPr="000B1E56" w:rsidRDefault="00BC2A19" w:rsidP="00FC0E6F">
      <w:pPr>
        <w:ind w:firstLine="284"/>
        <w:jc w:val="both"/>
        <w:rPr>
          <w:sz w:val="24"/>
          <w:lang w:val="uk-UA"/>
        </w:rPr>
      </w:pPr>
      <w:r w:rsidRPr="000B1E56">
        <w:rPr>
          <w:sz w:val="24"/>
          <w:lang w:val="uk-UA"/>
        </w:rPr>
        <w:t xml:space="preserve"> Якщо другий доданок тут є негативним  і намагається відкрити транзистор  VT1,  то перший є позитивним і утримує  VT1  у  закритому стані. Отже, режим схеми підбирається так, щоб перший доданок був більшим за другий.</w:t>
      </w:r>
    </w:p>
    <w:p w:rsidR="00BC2A19" w:rsidRPr="000B1E56" w:rsidRDefault="00BC2A19" w:rsidP="00FC0E6F">
      <w:pPr>
        <w:ind w:firstLine="284"/>
        <w:jc w:val="both"/>
        <w:rPr>
          <w:sz w:val="24"/>
          <w:lang w:val="uk-UA"/>
        </w:rPr>
      </w:pPr>
      <w:r w:rsidRPr="000B1E56">
        <w:rPr>
          <w:sz w:val="24"/>
          <w:lang w:val="uk-UA"/>
        </w:rPr>
        <w:t>У такому стані схема може перебувати будь-який час, і на виході утримується мала негативна напруга.</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4"/>
          <w:lang w:val="uk-UA"/>
        </w:rPr>
      </w:pPr>
      <w:r w:rsidRPr="000B1E56">
        <w:rPr>
          <w:sz w:val="24"/>
          <w:lang w:val="uk-UA"/>
        </w:rPr>
        <w:t xml:space="preserve"> При подачі на вхід негативного пускового імпульсу достатньої величини цей імпульс пересилює утримуючу дію напруги  </w:t>
      </w:r>
      <w:r w:rsidRPr="000B1E56">
        <w:rPr>
          <w:position w:val="-18"/>
          <w:sz w:val="24"/>
          <w:lang w:val="uk-UA"/>
        </w:rPr>
        <w:object w:dxaOrig="499" w:dyaOrig="440">
          <v:shape id="_x0000_i1592" type="#_x0000_t75" style="width:24.7pt;height:21.5pt" o:ole="" fillcolor="window">
            <v:imagedata r:id="rId980" o:title=""/>
          </v:shape>
          <o:OLEObject Type="Embed" ProgID="Equation.3" ShapeID="_x0000_i1592" DrawAspect="Content" ObjectID="_1278119593" r:id="rId981"/>
        </w:object>
      </w:r>
      <w:r w:rsidRPr="000B1E56">
        <w:rPr>
          <w:sz w:val="24"/>
          <w:lang w:val="uk-UA"/>
        </w:rPr>
        <w:t xml:space="preserve"> ,  і  VT1  відкривається.  Напруга на його колекторі стрибком підвищується (стає менш негативною). Цей позитивний стрибок передається через ємність  </w:t>
      </w:r>
      <w:r w:rsidRPr="000B1E56">
        <w:rPr>
          <w:position w:val="-6"/>
          <w:sz w:val="24"/>
          <w:lang w:val="uk-UA"/>
        </w:rPr>
        <w:object w:dxaOrig="260" w:dyaOrig="300">
          <v:shape id="_x0000_i1593" type="#_x0000_t75" style="width:12.9pt;height:15.05pt" o:ole="" fillcolor="window">
            <v:imagedata r:id="rId982" o:title=""/>
          </v:shape>
          <o:OLEObject Type="Embed" ProgID="Equation.3" ShapeID="_x0000_i1593" DrawAspect="Content" ObjectID="_1278119594" r:id="rId983"/>
        </w:object>
      </w:r>
      <w:r w:rsidRPr="000B1E56">
        <w:rPr>
          <w:sz w:val="24"/>
          <w:lang w:val="uk-UA"/>
        </w:rPr>
        <w:t xml:space="preserve">  на базу транзистора  VT2  і закриває його. Напруга на виході стрибком досягає значення </w:t>
      </w:r>
      <w:r w:rsidRPr="000B1E56">
        <w:rPr>
          <w:position w:val="-10"/>
          <w:sz w:val="24"/>
          <w:lang w:val="uk-UA"/>
        </w:rPr>
        <w:object w:dxaOrig="580" w:dyaOrig="340">
          <v:shape id="_x0000_i1594" type="#_x0000_t75" style="width:29pt;height:17.2pt" o:ole="" fillcolor="window">
            <v:imagedata r:id="rId890" o:title=""/>
          </v:shape>
          <o:OLEObject Type="Embed" ProgID="Equation.3" ShapeID="_x0000_i1594" DrawAspect="Content" ObjectID="_1278119595" r:id="rId984"/>
        </w:object>
      </w:r>
      <w:r w:rsidRPr="000B1E56">
        <w:rPr>
          <w:sz w:val="24"/>
          <w:lang w:val="uk-UA"/>
        </w:rPr>
        <w:t>.</w:t>
      </w:r>
    </w:p>
    <w:p w:rsidR="00BC2A19" w:rsidRPr="000B1E56" w:rsidRDefault="00BC2A19" w:rsidP="00FC0E6F">
      <w:pPr>
        <w:ind w:firstLine="284"/>
        <w:jc w:val="both"/>
        <w:rPr>
          <w:sz w:val="24"/>
          <w:lang w:val="uk-UA"/>
        </w:rPr>
      </w:pPr>
      <w:r w:rsidRPr="000B1E56">
        <w:rPr>
          <w:sz w:val="24"/>
          <w:lang w:val="uk-UA"/>
        </w:rPr>
        <w:t xml:space="preserve">Але поволі через опір  </w:t>
      </w:r>
      <w:r w:rsidRPr="000B1E56">
        <w:rPr>
          <w:position w:val="-12"/>
          <w:sz w:val="24"/>
          <w:lang w:val="uk-UA"/>
        </w:rPr>
        <w:object w:dxaOrig="380" w:dyaOrig="380">
          <v:shape id="_x0000_i1595" type="#_x0000_t75" style="width:19.35pt;height:19.35pt" o:ole="" fillcolor="window">
            <v:imagedata r:id="rId799" o:title=""/>
          </v:shape>
          <o:OLEObject Type="Embed" ProgID="Equation.3" ShapeID="_x0000_i1595" DrawAspect="Content" ObjectID="_1278119596" r:id="rId985"/>
        </w:object>
      </w:r>
      <w:r w:rsidRPr="000B1E56">
        <w:rPr>
          <w:sz w:val="24"/>
          <w:lang w:val="uk-UA"/>
        </w:rPr>
        <w:t xml:space="preserve"> , ємність  </w:t>
      </w:r>
      <w:r w:rsidRPr="000B1E56">
        <w:rPr>
          <w:position w:val="-6"/>
          <w:sz w:val="24"/>
          <w:lang w:val="uk-UA"/>
        </w:rPr>
        <w:object w:dxaOrig="260" w:dyaOrig="300">
          <v:shape id="_x0000_i1596" type="#_x0000_t75" style="width:12.9pt;height:15.05pt" o:ole="" fillcolor="window">
            <v:imagedata r:id="rId986" o:title=""/>
          </v:shape>
          <o:OLEObject Type="Embed" ProgID="Equation.3" ShapeID="_x0000_i1596" DrawAspect="Content" ObjectID="_1278119597" r:id="rId987"/>
        </w:object>
      </w:r>
      <w:r w:rsidRPr="000B1E56">
        <w:rPr>
          <w:sz w:val="24"/>
          <w:lang w:val="uk-UA"/>
        </w:rPr>
        <w:t xml:space="preserve">, відкритий транзистор  VT1  і опір  </w:t>
      </w:r>
      <w:r w:rsidRPr="000B1E56">
        <w:rPr>
          <w:position w:val="-12"/>
          <w:sz w:val="24"/>
          <w:lang w:val="uk-UA"/>
        </w:rPr>
        <w:object w:dxaOrig="380" w:dyaOrig="380">
          <v:shape id="_x0000_i1597" type="#_x0000_t75" style="width:19.35pt;height:19.35pt" o:ole="" fillcolor="window">
            <v:imagedata r:id="rId467" o:title=""/>
          </v:shape>
          <o:OLEObject Type="Embed" ProgID="Equation.3" ShapeID="_x0000_i1597" DrawAspect="Content" ObjectID="_1278119598" r:id="rId988"/>
        </w:object>
      </w:r>
      <w:r w:rsidRPr="000B1E56">
        <w:rPr>
          <w:sz w:val="24"/>
          <w:lang w:val="uk-UA"/>
        </w:rPr>
        <w:t xml:space="preserve">  ємність  </w:t>
      </w:r>
      <w:r w:rsidRPr="000B1E56">
        <w:rPr>
          <w:position w:val="-6"/>
          <w:sz w:val="24"/>
          <w:lang w:val="uk-UA"/>
        </w:rPr>
        <w:object w:dxaOrig="260" w:dyaOrig="300">
          <v:shape id="_x0000_i1598" type="#_x0000_t75" style="width:12.9pt;height:15.05pt" o:ole="" fillcolor="window">
            <v:imagedata r:id="rId982" o:title=""/>
          </v:shape>
          <o:OLEObject Type="Embed" ProgID="Equation.3" ShapeID="_x0000_i1598" DrawAspect="Content" ObjectID="_1278119599" r:id="rId989"/>
        </w:object>
      </w:r>
      <w:r w:rsidRPr="000B1E56">
        <w:rPr>
          <w:sz w:val="24"/>
          <w:lang w:val="uk-UA"/>
        </w:rPr>
        <w:t xml:space="preserve">  перезаряджується від джерела </w:t>
      </w:r>
      <w:r w:rsidRPr="000B1E56">
        <w:rPr>
          <w:position w:val="-10"/>
          <w:sz w:val="24"/>
          <w:lang w:val="uk-UA"/>
        </w:rPr>
        <w:object w:dxaOrig="580" w:dyaOrig="340">
          <v:shape id="_x0000_i1599" type="#_x0000_t75" style="width:29pt;height:17.2pt" o:ole="" fillcolor="window">
            <v:imagedata r:id="rId890" o:title=""/>
          </v:shape>
          <o:OLEObject Type="Embed" ProgID="Equation.3" ShapeID="_x0000_i1599" DrawAspect="Content" ObjectID="_1278119600" r:id="rId990"/>
        </w:object>
      </w:r>
      <w:r w:rsidRPr="000B1E56">
        <w:rPr>
          <w:sz w:val="24"/>
          <w:lang w:val="uk-UA"/>
        </w:rPr>
        <w:t xml:space="preserve">.  Напруга на базі  VT2  стає все менш позитивною і нарешті через час, сумірний зі сталою часу  </w:t>
      </w:r>
      <w:r w:rsidRPr="000B1E56">
        <w:rPr>
          <w:position w:val="-12"/>
          <w:sz w:val="24"/>
          <w:lang w:val="uk-UA"/>
        </w:rPr>
        <w:object w:dxaOrig="580" w:dyaOrig="380">
          <v:shape id="_x0000_i1600" type="#_x0000_t75" style="width:29pt;height:19.35pt" o:ole="" fillcolor="window">
            <v:imagedata r:id="rId991" o:title=""/>
          </v:shape>
          <o:OLEObject Type="Embed" ProgID="Equation.3" ShapeID="_x0000_i1600" DrawAspect="Content" ObjectID="_1278119601" r:id="rId992"/>
        </w:object>
      </w:r>
      <w:r w:rsidRPr="000B1E56">
        <w:rPr>
          <w:sz w:val="24"/>
          <w:lang w:val="uk-UA"/>
        </w:rPr>
        <w:t xml:space="preserve"> , коли базово-емітерна напруга  VT2  проходить через нуль, цей транзистор відкривається,  і схема повертається у вихідний стан.                      </w:t>
      </w:r>
    </w:p>
    <w:p w:rsidR="00BC2A19" w:rsidRPr="000B1E56" w:rsidRDefault="00BC2A19" w:rsidP="00FC0E6F">
      <w:pPr>
        <w:ind w:firstLine="284"/>
        <w:jc w:val="both"/>
        <w:rPr>
          <w:sz w:val="28"/>
          <w:lang w:val="uk-UA"/>
        </w:rPr>
      </w:pPr>
      <w:r w:rsidRPr="000B1E56">
        <w:rPr>
          <w:sz w:val="24"/>
          <w:lang w:val="uk-UA"/>
        </w:rPr>
        <w:lastRenderedPageBreak/>
        <w:t xml:space="preserve">                          </w:t>
      </w:r>
    </w:p>
    <w:p w:rsidR="00BC2A19" w:rsidRPr="000B1E56" w:rsidRDefault="00BC2A19" w:rsidP="00FC0E6F">
      <w:pPr>
        <w:ind w:firstLine="284"/>
        <w:jc w:val="both"/>
        <w:rPr>
          <w:sz w:val="24"/>
          <w:lang w:val="uk-UA"/>
        </w:rPr>
      </w:pPr>
      <w:r w:rsidRPr="000B1E56">
        <w:rPr>
          <w:sz w:val="24"/>
          <w:lang w:val="uk-UA"/>
        </w:rPr>
        <w:t>В результаті на виході генерується негативний прямокутний імпульс з різкими фронтами  (рис.6).</w:t>
      </w:r>
    </w:p>
    <w:p w:rsidR="00BC2A19" w:rsidRPr="000B1E56" w:rsidRDefault="00BC2A19" w:rsidP="00FC0E6F">
      <w:pPr>
        <w:ind w:firstLine="284"/>
        <w:jc w:val="both"/>
        <w:rPr>
          <w:sz w:val="28"/>
          <w:lang w:val="uk-UA"/>
        </w:rPr>
      </w:pPr>
      <w:r w:rsidRPr="000B1E56">
        <w:rPr>
          <w:noProof/>
          <w:sz w:val="24"/>
          <w:lang w:val="uk-UA"/>
        </w:rPr>
        <w:pict>
          <v:group id="_x0000_s1475" style="position:absolute;left:0;text-align:left;margin-left:-28pt;margin-top:-21.25pt;width:304.1pt;height:275.7pt;z-index:251670016" coordorigin="1141,990" coordsize="6082,5514" o:allowincell="f">
            <v:shape id="_x0000_s1476" type="#_x0000_t202" style="position:absolute;left:3763;top:5763;width:912;height:741" filled="f" stroked="f">
              <v:textbox style="mso-next-textbox:#_x0000_s1476">
                <w:txbxContent>
                  <w:p w:rsidR="00BC2A19" w:rsidRDefault="00BC2A19" w:rsidP="00FC0E6F">
                    <w:pPr>
                      <w:rPr>
                        <w:sz w:val="24"/>
                        <w:lang w:val="uk-UA"/>
                      </w:rPr>
                    </w:pPr>
                    <w:r>
                      <w:rPr>
                        <w:sz w:val="24"/>
                        <w:lang w:val="uk-UA"/>
                      </w:rPr>
                      <w:t>Рис.6</w:t>
                    </w:r>
                  </w:p>
                </w:txbxContent>
              </v:textbox>
            </v:shape>
            <v:group id="_x0000_s1477" style="position:absolute;left:1141;top:990;width:6082;height:4944" coordorigin="1141,990" coordsize="6082,4944">
              <v:line id="_x0000_s1478" style="position:absolute" from="2432,2084" to="6321,2085">
                <v:stroke startarrowwidth="narrow" startarrowlength="short" endarrow="block" endarrowwidth="narrow" endarrowlength="short"/>
              </v:line>
              <v:shape id="_x0000_s1479" type="#_x0000_t202" style="position:absolute;left:6191;top:1714;width:912;height:741" filled="f" stroked="f">
                <v:textbox style="mso-next-textbox:#_x0000_s1479">
                  <w:txbxContent>
                    <w:p w:rsidR="00BC2A19" w:rsidRDefault="00BC2A19" w:rsidP="00FC0E6F">
                      <w:pPr>
                        <w:rPr>
                          <w:sz w:val="24"/>
                          <w:lang w:val="en-US"/>
                        </w:rPr>
                      </w:pPr>
                      <w:r>
                        <w:rPr>
                          <w:sz w:val="24"/>
                          <w:lang w:val="en-US"/>
                        </w:rPr>
                        <w:t>t</w:t>
                      </w:r>
                    </w:p>
                  </w:txbxContent>
                </v:textbox>
              </v:shape>
              <v:group id="_x0000_s1480" style="position:absolute;left:2492;top:3167;width:3889;height:2582" coordorigin=",-3" coordsize="20000,20005">
                <v:line id="_x0000_s1481" style="position:absolute" from="3703,14422" to="3708,17778" strokeweight="1pt">
                  <v:stroke startarrowwidth="narrow" startarrowlength="short" endarrowwidth="narrow" endarrowlength="short"/>
                </v:line>
                <v:line id="_x0000_s1482" style="position:absolute;flip:y" from="6665,14424" to="6670,17778" strokeweight="1pt">
                  <v:stroke startarrowwidth="narrow" startarrowlength="short" endarrowwidth="narrow" endarrowlength="short"/>
                </v:line>
                <v:line id="_x0000_s1483" style="position:absolute" from="0,4452" to="20000,4459">
                  <v:stroke startarrowwidth="narrow" startarrowlength="short" endarrow="block" endarrowwidth="narrow" endarrowlength="short"/>
                </v:line>
                <v:line id="_x0000_s1484" style="position:absolute" from="0,5569" to="3708,5576" strokeweight="1pt">
                  <v:stroke startarrowwidth="narrow" startarrowlength="short" endarrowwidth="narrow" endarrowlength="short"/>
                </v:line>
                <v:shape id="_x0000_s1485" type="#_x0000_t19" style="position:absolute;left:3703;top:-3;width:14816;height:7818;flip:x y" strokeweight=".5pt">
                  <v:stroke dashstyle="1 1"/>
                </v:shape>
                <v:shape id="_x0000_s1486" type="#_x0000_t19" style="position:absolute;left:3703;top:-3;width:3708;height:4471;flip:x y" strokeweight="1pt"/>
                <v:group id="_x0000_s1487" style="position:absolute;top:-3;width:20000;height:20005" coordorigin=",-3" coordsize="20000,20005">
                  <v:line id="_x0000_s1488" style="position:absolute" from="0,13301" to="20000,13308">
                    <v:stroke startarrowwidth="narrow" startarrowlength="short" endarrow="block" endarrowwidth="narrow" endarrowlength="short"/>
                  </v:line>
                  <v:line id="_x0000_s1489" style="position:absolute;flip:y" from="6665,-3" to="6670,14509" strokeweight=".5pt">
                    <v:stroke dashstyle="1 1" startarrowwidth="narrow" startarrowlength="short" endarrowwidth="narrow" endarrowlength="short"/>
                  </v:line>
                  <v:group id="_x0000_s1490" style="position:absolute;top:8846;width:18519;height:11156" coordorigin=",2" coordsize="20000,19523">
                    <v:line id="_x0000_s1491" style="position:absolute" from="0,2" to="20000,16" strokeweight=".5pt">
                      <v:stroke dashstyle="1 1" startarrowwidth="narrow" startarrowlength="short" endarrowwidth="narrow" endarrowlength="short"/>
                    </v:line>
                    <v:line id="_x0000_s1492" style="position:absolute;flip:y" from="0,3892" to="5,19525">
                      <v:stroke startarrowwidth="narrow" startarrowlength="short" endarrow="block" endarrowwidth="narrow" endarrowlength="short"/>
                    </v:line>
                    <v:line id="_x0000_s1493" style="position:absolute" from="0,15607" to="20000,15619" strokeweight=".5pt">
                      <v:stroke dashstyle="1 1" startarrowwidth="narrow" startarrowlength="short" endarrowwidth="narrow" endarrowlength="short"/>
                    </v:line>
                    <v:line id="_x0000_s1494" style="position:absolute" from="0,9762" to="4005,9776" strokeweight="1pt">
                      <v:stroke startarrowwidth="narrow" startarrowlength="short" endarrowwidth="narrow" endarrowlength="short"/>
                    </v:line>
                    <v:line id="_x0000_s1495" style="position:absolute" from="3999,15607" to="7203,15619" strokeweight="1pt">
                      <v:stroke startarrowwidth="narrow" startarrowlength="short" endarrowwidth="narrow" endarrowlength="short"/>
                    </v:line>
                    <v:line id="_x0000_s1496" style="position:absolute" from="7198,9762" to="13601,9776" strokeweight="1pt">
                      <v:stroke startarrowwidth="narrow" startarrowlength="short" endarrowwidth="narrow" endarrowlength="short"/>
                    </v:line>
                    <v:line id="_x0000_s1497" style="position:absolute" from="3999,13656" to="7203,13668">
                      <v:stroke startarrow="block" startarrowwidth="narrow" startarrowlength="short" endarrow="block" endarrowwidth="narrow" endarrowlength="short"/>
                    </v:line>
                  </v:group>
                  <v:line id="_x0000_s1498" style="position:absolute;flip:y" from="3703,5561" to="3708,14494" strokeweight=".5pt">
                    <v:stroke dashstyle="1 1" startarrowwidth="narrow" startarrowlength="short" endarrowwidth="narrow" endarrowlength="short"/>
                  </v:line>
                </v:group>
              </v:group>
              <v:shape id="_x0000_s1499" type="#_x0000_t202" style="position:absolute;left:6311;top:3523;width:912;height:741" filled="f" stroked="f">
                <v:textbox style="mso-next-textbox:#_x0000_s1499">
                  <w:txbxContent>
                    <w:p w:rsidR="00BC2A19" w:rsidRDefault="00BC2A19" w:rsidP="00FC0E6F">
                      <w:pPr>
                        <w:rPr>
                          <w:sz w:val="24"/>
                          <w:lang w:val="en-US"/>
                        </w:rPr>
                      </w:pPr>
                      <w:r>
                        <w:rPr>
                          <w:sz w:val="24"/>
                          <w:lang w:val="en-US"/>
                        </w:rPr>
                        <w:t>t</w:t>
                      </w:r>
                    </w:p>
                  </w:txbxContent>
                </v:textbox>
              </v:shape>
              <v:shape id="_x0000_s1500" type="#_x0000_t202" style="position:absolute;left:6311;top:4606;width:912;height:741" filled="f" stroked="f">
                <v:textbox style="mso-next-textbox:#_x0000_s1500">
                  <w:txbxContent>
                    <w:p w:rsidR="00BC2A19" w:rsidRDefault="00BC2A19" w:rsidP="00FC0E6F">
                      <w:pPr>
                        <w:rPr>
                          <w:sz w:val="24"/>
                          <w:lang w:val="en-US"/>
                        </w:rPr>
                      </w:pPr>
                      <w:r>
                        <w:rPr>
                          <w:sz w:val="24"/>
                          <w:lang w:val="en-US"/>
                        </w:rPr>
                        <w:t>t</w:t>
                      </w:r>
                    </w:p>
                  </w:txbxContent>
                </v:textbox>
              </v:shape>
              <v:line id="_x0000_s1501" style="position:absolute;flip:y" from="3172,3117" to="3173,3838" strokeweight="1pt">
                <v:stroke startarrowwidth="narrow" startarrowlength="short" endarrowwidth="narrow" endarrowlength="short"/>
              </v:line>
              <v:shape id="_x0000_s1502" type="#_x0000_t19" style="position:absolute;left:3172;top:2108;width:1;height:577;flip:x" strokeweight="1pt"/>
              <v:line id="_x0000_s1503" style="position:absolute;flip:y" from="2452,2982" to="2453,4567">
                <v:stroke startarrowwidth="narrow" startarrowlength="short" endarrow="block" endarrowwidth="narrow" endarrowlength="short"/>
              </v:line>
              <v:line id="_x0000_s1504" style="position:absolute;flip:y" from="3172,2694" to="3173,3127" strokeweight=".5pt">
                <v:stroke dashstyle="1 1" startarrowwidth="narrow" startarrowlength="short" endarrowwidth="narrow" endarrowlength="short"/>
              </v:line>
              <v:shape id="_x0000_s1505" type="#_x0000_t202" style="position:absolute;left:1768;top:990;width:912;height:741" filled="f" stroked="f">
                <v:textbox style="mso-next-textbox:#_x0000_s1505">
                  <w:txbxContent>
                    <w:p w:rsidR="00BC2A19" w:rsidRDefault="00BC2A19" w:rsidP="00FC0E6F">
                      <w:pPr>
                        <w:rPr>
                          <w:sz w:val="24"/>
                          <w:vertAlign w:val="subscript"/>
                          <w:lang w:val="uk-UA"/>
                        </w:rPr>
                      </w:pPr>
                      <w:r>
                        <w:rPr>
                          <w:sz w:val="24"/>
                          <w:lang w:val="en-US"/>
                        </w:rPr>
                        <w:t>U</w:t>
                      </w:r>
                      <w:r>
                        <w:rPr>
                          <w:sz w:val="24"/>
                          <w:vertAlign w:val="subscript"/>
                          <w:lang w:val="uk-UA"/>
                        </w:rPr>
                        <w:t>ВХ</w:t>
                      </w:r>
                    </w:p>
                  </w:txbxContent>
                </v:textbox>
              </v:shape>
              <v:shape id="_x0000_s1506" type="#_x0000_t202" style="position:absolute;left:1654;top:2913;width:912;height:741" filled="f" stroked="f">
                <v:textbox style="mso-next-textbox:#_x0000_s1506">
                  <w:txbxContent>
                    <w:p w:rsidR="00BC2A19" w:rsidRDefault="00BC2A19" w:rsidP="00FC0E6F">
                      <w:pPr>
                        <w:rPr>
                          <w:sz w:val="24"/>
                          <w:vertAlign w:val="subscript"/>
                          <w:lang w:val="uk-UA"/>
                        </w:rPr>
                      </w:pPr>
                      <w:r>
                        <w:rPr>
                          <w:sz w:val="24"/>
                          <w:lang w:val="uk-UA"/>
                        </w:rPr>
                        <w:t xml:space="preserve">  </w:t>
                      </w:r>
                      <w:r>
                        <w:rPr>
                          <w:sz w:val="24"/>
                          <w:lang w:val="en-US"/>
                        </w:rPr>
                        <w:t>R</w:t>
                      </w:r>
                      <w:r>
                        <w:rPr>
                          <w:sz w:val="24"/>
                          <w:vertAlign w:val="subscript"/>
                          <w:lang w:val="uk-UA"/>
                        </w:rPr>
                        <w:t>БЕ2</w:t>
                      </w:r>
                    </w:p>
                  </w:txbxContent>
                </v:textbox>
              </v:shape>
              <v:shape id="_x0000_s1507" type="#_x0000_t202" style="position:absolute;left:1141;top:4395;width:1767;height:741" filled="f" stroked="f">
                <v:textbox style="mso-next-textbox:#_x0000_s1507">
                  <w:txbxContent>
                    <w:p w:rsidR="00BC2A19" w:rsidRDefault="00BC2A19" w:rsidP="00FC0E6F">
                      <w:pPr>
                        <w:rPr>
                          <w:sz w:val="24"/>
                          <w:lang w:val="en-US"/>
                        </w:rPr>
                      </w:pPr>
                      <w:r>
                        <w:rPr>
                          <w:sz w:val="24"/>
                          <w:lang w:val="en-US"/>
                        </w:rPr>
                        <w:t>U</w:t>
                      </w:r>
                      <w:r>
                        <w:rPr>
                          <w:sz w:val="24"/>
                          <w:vertAlign w:val="subscript"/>
                          <w:lang w:val="uk-UA"/>
                        </w:rPr>
                        <w:t>К2</w:t>
                      </w:r>
                      <w:r>
                        <w:rPr>
                          <w:sz w:val="24"/>
                          <w:lang w:val="uk-UA"/>
                        </w:rPr>
                        <w:t>= U</w:t>
                      </w:r>
                      <w:r>
                        <w:rPr>
                          <w:sz w:val="24"/>
                          <w:vertAlign w:val="subscript"/>
                          <w:lang w:val="uk-UA"/>
                        </w:rPr>
                        <w:t>ВИХ</w:t>
                      </w:r>
                    </w:p>
                  </w:txbxContent>
                </v:textbox>
              </v:shape>
              <v:shape id="_x0000_s1508" type="#_x0000_t202" style="position:absolute;left:6043;top:4053;width:912;height:741" filled="f" stroked="f">
                <v:textbox style="mso-next-textbox:#_x0000_s1508">
                  <w:txbxContent>
                    <w:p w:rsidR="00BC2A19" w:rsidRDefault="00BC2A19" w:rsidP="00FC0E6F">
                      <w:pPr>
                        <w:rPr>
                          <w:sz w:val="24"/>
                          <w:lang w:val="en-US"/>
                        </w:rPr>
                      </w:pPr>
                      <w:r>
                        <w:rPr>
                          <w:sz w:val="24"/>
                          <w:lang w:val="en-US"/>
                        </w:rPr>
                        <w:t>- E</w:t>
                      </w:r>
                    </w:p>
                  </w:txbxContent>
                </v:textbox>
              </v:shape>
              <v:shape id="_x0000_s1509" type="#_x0000_t202" style="position:absolute;left:6100;top:5193;width:912;height:741" filled="f" stroked="f">
                <v:textbox style="mso-next-textbox:#_x0000_s1509">
                  <w:txbxContent>
                    <w:p w:rsidR="00BC2A19" w:rsidRDefault="00BC2A19" w:rsidP="00FC0E6F">
                      <w:pPr>
                        <w:rPr>
                          <w:sz w:val="24"/>
                          <w:lang w:val="en-US"/>
                        </w:rPr>
                      </w:pPr>
                      <w:r>
                        <w:rPr>
                          <w:sz w:val="24"/>
                          <w:lang w:val="en-US"/>
                        </w:rPr>
                        <w:t>- E</w:t>
                      </w:r>
                    </w:p>
                  </w:txbxContent>
                </v:textbox>
              </v:shape>
              <v:shape id="_x0000_s1510" type="#_x0000_t202" style="position:absolute;left:3250;top:4851;width:488;height:423" filled="f" stroked="f">
                <v:textbox style="mso-next-textbox:#_x0000_s1510">
                  <w:txbxContent>
                    <w:p w:rsidR="00BC2A19" w:rsidRDefault="00BC2A19" w:rsidP="00FC0E6F">
                      <w:pPr>
                        <w:rPr>
                          <w:sz w:val="24"/>
                          <w:lang w:val="en-US"/>
                        </w:rPr>
                      </w:pPr>
                      <w:r>
                        <w:rPr>
                          <w:position w:val="-6"/>
                          <w:sz w:val="24"/>
                          <w:lang w:val="en-US"/>
                        </w:rPr>
                        <w:object w:dxaOrig="200" w:dyaOrig="279">
                          <v:shape id="_x0000_i1632" type="#_x0000_t75" style="width:9.65pt;height:13.95pt" o:ole="" fillcolor="window">
                            <v:imagedata r:id="rId993" o:title=""/>
                          </v:shape>
                          <o:OLEObject Type="Embed" ProgID="Equation.3" ShapeID="_x0000_i1632" DrawAspect="Content" ObjectID="_1278119633" r:id="rId994"/>
                        </w:object>
                      </w:r>
                    </w:p>
                  </w:txbxContent>
                </v:textbox>
              </v:shape>
              <v:line id="_x0000_s1511" style="position:absolute;flip:y" from="2460,1080" to="2460,2980">
                <v:stroke endarrow="block"/>
              </v:line>
              <v:shape id="_x0000_s1512" type="#_x0000_t19" style="position:absolute;left:3200;top:2100;width:300;height:680;flip:x"/>
            </v:group>
            <w10:wrap type="square" side="largest"/>
          </v:group>
        </w:pict>
      </w:r>
      <w:r w:rsidRPr="000B1E56">
        <w:rPr>
          <w:sz w:val="28"/>
          <w:lang w:val="uk-UA"/>
        </w:rPr>
        <w:t xml:space="preserve">                   </w:t>
      </w:r>
    </w:p>
    <w:p w:rsidR="00BC2A19" w:rsidRPr="000B1E56" w:rsidRDefault="00BC2A19" w:rsidP="00FC0E6F">
      <w:pPr>
        <w:ind w:firstLine="284"/>
        <w:jc w:val="both"/>
        <w:rPr>
          <w:sz w:val="24"/>
          <w:lang w:val="uk-UA"/>
        </w:rPr>
      </w:pPr>
      <w:r w:rsidRPr="000B1E56">
        <w:rPr>
          <w:sz w:val="24"/>
          <w:lang w:val="uk-UA"/>
        </w:rPr>
        <w:t xml:space="preserve">Як  уже згадувалось, пусковий імпульс має бути за абсолютною величиною більшим від напруги, що утримує транзистор  VT1  у закритому стані.  А тривалість цього пускового імпульсу повинна бути значно меншою від тривалості вихідного імпульсу  </w:t>
      </w:r>
      <w:r w:rsidRPr="000B1E56">
        <w:rPr>
          <w:position w:val="-6"/>
          <w:sz w:val="24"/>
          <w:lang w:val="uk-UA"/>
        </w:rPr>
        <w:object w:dxaOrig="200" w:dyaOrig="279">
          <v:shape id="_x0000_i1601" type="#_x0000_t75" style="width:9.65pt;height:13.95pt" o:ole="" fillcolor="window">
            <v:imagedata r:id="rId995" o:title=""/>
          </v:shape>
          <o:OLEObject Type="Embed" ProgID="Equation.3" ShapeID="_x0000_i1601" DrawAspect="Content" ObjectID="_1278119602" r:id="rId996"/>
        </w:object>
      </w:r>
      <w:r w:rsidRPr="000B1E56">
        <w:rPr>
          <w:sz w:val="24"/>
          <w:lang w:val="uk-UA"/>
        </w:rPr>
        <w:t xml:space="preserve"> . Якщо імпульс, яким хочемо запустити наш очікуючий мультивібратор, є надто довгим, його слід укоротити шляхом диференціювання на вхідній  </w:t>
      </w:r>
      <w:r w:rsidRPr="000B1E56">
        <w:rPr>
          <w:position w:val="-6"/>
          <w:sz w:val="24"/>
          <w:lang w:val="uk-UA"/>
        </w:rPr>
        <w:object w:dxaOrig="460" w:dyaOrig="300">
          <v:shape id="_x0000_i1602" type="#_x0000_t75" style="width:22.55pt;height:15.05pt" o:ole="" fillcolor="window">
            <v:imagedata r:id="rId856" o:title=""/>
          </v:shape>
          <o:OLEObject Type="Embed" ProgID="Equation.3" ShapeID="_x0000_i1602" DrawAspect="Content" ObjectID="_1278119603" r:id="rId997"/>
        </w:object>
      </w:r>
      <w:r w:rsidRPr="000B1E56">
        <w:rPr>
          <w:sz w:val="24"/>
          <w:lang w:val="uk-UA"/>
        </w:rPr>
        <w:t>-комірці.</w:t>
      </w:r>
    </w:p>
    <w:p w:rsidR="00BC2A19" w:rsidRPr="000B1E56" w:rsidRDefault="00BC2A19" w:rsidP="00FC0E6F">
      <w:pPr>
        <w:ind w:firstLine="284"/>
        <w:jc w:val="both"/>
        <w:rPr>
          <w:sz w:val="24"/>
          <w:lang w:val="uk-UA"/>
        </w:rPr>
      </w:pPr>
      <w:r w:rsidRPr="000B1E56">
        <w:rPr>
          <w:sz w:val="24"/>
          <w:lang w:val="uk-UA"/>
        </w:rPr>
        <w:t xml:space="preserve">                                                                                         </w:t>
      </w:r>
    </w:p>
    <w:p w:rsidR="00BC2A19" w:rsidRPr="000B1E56" w:rsidRDefault="00BC2A19" w:rsidP="00FC0E6F">
      <w:pPr>
        <w:ind w:firstLine="284"/>
        <w:jc w:val="both"/>
        <w:rPr>
          <w:sz w:val="24"/>
          <w:lang w:val="uk-UA"/>
        </w:rPr>
      </w:pPr>
    </w:p>
    <w:p w:rsidR="00BC2A19" w:rsidRPr="000B1E56" w:rsidRDefault="00BC2A19" w:rsidP="00FC0E6F">
      <w:pPr>
        <w:ind w:firstLine="284"/>
        <w:jc w:val="both"/>
        <w:rPr>
          <w:sz w:val="28"/>
          <w:vertAlign w:val="subscript"/>
          <w:lang w:val="uk-UA"/>
        </w:rPr>
      </w:pPr>
      <w:r w:rsidRPr="000B1E56">
        <w:rPr>
          <w:noProof/>
          <w:sz w:val="24"/>
          <w:lang w:val="uk-UA"/>
        </w:rPr>
        <w:pict>
          <v:shape id="_x0000_s1287" type="#_x0000_t202" style="position:absolute;left:0;text-align:left;margin-left:174.15pt;margin-top:267.4pt;width:65.55pt;height:31.35pt;z-index:251667968" o:allowincell="f" filled="f" stroked="f">
            <v:textbox style="mso-next-textbox:#_x0000_s1287">
              <w:txbxContent>
                <w:p w:rsidR="00BC2A19" w:rsidRDefault="00BC2A19" w:rsidP="00FC0E6F"/>
              </w:txbxContent>
            </v:textbox>
          </v:shape>
        </w:pict>
      </w:r>
      <w:r w:rsidRPr="000B1E56">
        <w:rPr>
          <w:sz w:val="24"/>
          <w:lang w:val="uk-UA"/>
        </w:rPr>
        <w:t xml:space="preserve">                                           </w:t>
      </w:r>
    </w:p>
    <w:p w:rsidR="00BC2A19" w:rsidRPr="000B1E56" w:rsidRDefault="00BC2A19" w:rsidP="00FC0E6F">
      <w:pPr>
        <w:jc w:val="both"/>
        <w:rPr>
          <w:b/>
          <w:sz w:val="24"/>
          <w:lang w:val="uk-UA"/>
        </w:rPr>
      </w:pPr>
    </w:p>
    <w:p w:rsidR="00BC2A19" w:rsidRPr="000B1E56" w:rsidRDefault="00BC2A19" w:rsidP="00FC0E6F">
      <w:pPr>
        <w:jc w:val="both"/>
        <w:rPr>
          <w:b/>
          <w:sz w:val="24"/>
          <w:lang w:val="uk-UA"/>
        </w:rPr>
      </w:pPr>
    </w:p>
    <w:p w:rsidR="00BC2A19" w:rsidRPr="000B1E56" w:rsidRDefault="00BC2A19" w:rsidP="00FC0E6F">
      <w:pPr>
        <w:jc w:val="center"/>
        <w:rPr>
          <w:sz w:val="24"/>
          <w:vertAlign w:val="subscript"/>
          <w:lang w:val="uk-UA"/>
        </w:rPr>
      </w:pPr>
      <w:r w:rsidRPr="000B1E56">
        <w:rPr>
          <w:b/>
          <w:sz w:val="24"/>
          <w:lang w:val="uk-UA"/>
        </w:rPr>
        <w:t>3.    ОПИС  МАКЕТУ  СХЕМИ</w:t>
      </w:r>
      <w:r w:rsidRPr="000B1E56">
        <w:rPr>
          <w:sz w:val="24"/>
          <w:vertAlign w:val="subscript"/>
          <w:lang w:val="uk-UA"/>
        </w:rPr>
        <w:t xml:space="preserve">                                                           </w:t>
      </w:r>
      <w:r w:rsidRPr="000B1E56">
        <w:rPr>
          <w:noProof/>
          <w:sz w:val="24"/>
          <w:lang w:val="uk-UA"/>
        </w:rPr>
        <w:pict>
          <v:group id="_x0000_s1288" style="position:absolute;left:0;text-align:left;margin-left:-32.75pt;margin-top:18.45pt;width:515.85pt;height:467.9pt;z-index:251668992;mso-position-horizontal-relative:text;mso-position-vertical-relative:text" coordorigin="627,1938" coordsize="10317,9358" o:allowincell="f">
            <v:group id="_x0000_s1289" style="position:absolute;left:1425;top:2223;width:9217;height:9073" coordorigin="98,-8" coordsize="18434,20008">
              <v:group id="_x0000_s1290" style="position:absolute;left:98;top:13938;width:11810;height:6036" coordorigin="223,-2" coordsize="17715,20002">
                <v:line id="_x0000_s1291" style="position:absolute" from="1951,16835" to="1954,20000" strokeweight="1pt">
                  <v:stroke startarrowwidth="narrow" startarrowlength="short" endarrowwidth="narrow" endarrowlength="short"/>
                </v:line>
                <v:group id="_x0000_s1292" style="position:absolute;left:1951;top:14731;width:15987;height:5269" coordorigin="-356" coordsize="21316,20000">
                  <v:line id="_x0000_s1293" style="position:absolute" from="5404,0" to="5408,20000" strokeweight="1pt">
                    <v:stroke startarrowwidth="narrow" startarrowlength="short" endarrowwidth="narrow" endarrowlength="short"/>
                  </v:line>
                  <v:line id="_x0000_s1294" style="position:absolute" from="11740,4001" to="11744,20000" strokeweight="1pt">
                    <v:stroke startarrowwidth="narrow" startarrowlength="short" endarrowwidth="narrow" endarrowlength="short"/>
                  </v:line>
                  <v:line id="_x0000_s1295" style="position:absolute" from="-356,19973" to="20960,20000" strokeweight="1pt">
                    <v:stroke startarrowwidth="narrow" startarrowlength="short" endarrowwidth="narrow" endarrowlength="short"/>
                  </v:line>
                  <v:line id="_x0000_s1296" style="position:absolute;flip:y" from="20956,4001" to="20960,20000" strokeweight="1pt">
                    <v:stroke startarrowwidth="narrow" startarrowlength="short" endarrowwidth="narrow" endarrowlength="short"/>
                  </v:line>
                </v:group>
                <v:line id="_x0000_s1297" style="position:absolute" from="1519,-2" to="2386,4" strokeweight="2pt">
                  <v:stroke startarrowwidth="narrow" startarrowlength="short" endarrowwidth="narrow" endarrowlength="short"/>
                </v:line>
                <v:line id="_x0000_s1298" style="position:absolute" from="1519,1052" to="2386,1058" strokeweight="2pt">
                  <v:stroke startarrowwidth="narrow" startarrowlength="short" endarrowwidth="narrow" endarrowlength="short"/>
                </v:line>
                <v:line id="_x0000_s1299" style="position:absolute" from="223,5260" to="226,13687" strokeweight="1pt">
                  <v:stroke startarrowwidth="narrow" startarrowlength="short" endarrowwidth="narrow" endarrowlength="short"/>
                </v:line>
                <v:line id="_x0000_s1300" style="position:absolute" from="223,13677" to="1522,13687" strokeweight="1pt">
                  <v:stroke startarrowwidth="narrow" startarrowlength="short" endarrowwidth="narrow" endarrowlength="short"/>
                </v:line>
              </v:group>
              <v:group id="_x0000_s1301" style="position:absolute;left:98;top:-8;width:18434;height:20008" coordorigin="98,1" coordsize="18434,19999">
                <v:group id="_x0000_s1302" style="position:absolute;left:1250;top:1;width:13250;height:13971" coordorigin=",2" coordsize="19875,19999">
                  <v:line id="_x0000_s1303" style="position:absolute;flip:y" from="0,4093" to="3,20001" strokeweight="1pt">
                    <v:stroke startarrowwidth="narrow" startarrowlength="short" endarrowwidth="narrow" endarrowlength="short"/>
                  </v:line>
                  <v:group id="_x0000_s1304" style="position:absolute;top:2;width:19875;height:10344" coordorigin="65,1" coordsize="19875,20008">
                    <v:line id="_x0000_s1305" style="position:absolute;flip:y" from="10433,5278" to="10436,7922" strokeweight="1pt">
                      <v:stroke startarrowwidth="narrow" startarrowlength="short" endarrowwidth="narrow" endarrowlength="short"/>
                    </v:line>
                    <v:line id="_x0000_s1306" style="position:absolute;flip:y" from="13457,5065" to="13460,7709" strokeweight="1pt">
                      <v:stroke startarrowwidth="narrow" startarrowlength="short" endarrowwidth="narrow" endarrowlength="short"/>
                    </v:line>
                    <v:line id="_x0000_s1307" style="position:absolute" from="5249,7036" to="5684,7922" strokeweight="1pt">
                      <v:stroke startarrowwidth="narrow" startarrowlength="short" endarrowwidth="narrow" endarrowlength="short"/>
                    </v:line>
                    <v:line id="_x0000_s1308" style="position:absolute;flip:x" from="13457,7703" to="14756,7709" strokeweight="1pt">
                      <v:stroke startarrowwidth="narrow" startarrowlength="short" endarrowwidth="narrow" endarrowlength="short"/>
                    </v:line>
                    <v:group id="_x0000_s1309" style="position:absolute;left:65;top:1;width:19875;height:20008" coordorigin="27" coordsize="19875,19997">
                      <v:group id="_x0000_s1310" style="position:absolute;left:2619;width:17283;height:19997" coordorigin="272" coordsize="17283,19997">
                        <v:line id="_x0000_s1311" style="position:absolute" from="2000,0" to="2003,1763" strokeweight="1pt">
                          <v:stroke startarrowwidth="narrow" startarrowlength="short" endarrowwidth="narrow" endarrowlength="short"/>
                        </v:line>
                        <v:line id="_x0000_s1312" style="position:absolute" from="5024,0" to="5027,1763" strokeweight="1pt">
                          <v:stroke startarrowwidth="narrow" startarrowlength="short" endarrowwidth="narrow" endarrowlength="short"/>
                        </v:line>
                        <v:line id="_x0000_s1313" style="position:absolute" from="8048,0" to="8051,1763" strokeweight="1pt">
                          <v:stroke startarrowwidth="narrow" startarrowlength="short" endarrowwidth="narrow" endarrowlength="short"/>
                        </v:line>
                        <v:line id="_x0000_s1314" style="position:absolute" from="11072,0" to="11075,1763" strokeweight="1pt">
                          <v:stroke startarrowwidth="narrow" startarrowlength="short" endarrowwidth="narrow" endarrowlength="short"/>
                        </v:line>
                        <v:line id="_x0000_s1315" style="position:absolute" from="14528,0" to="14531,1763" strokeweight="1pt">
                          <v:stroke startarrowwidth="narrow" startarrowlength="short" endarrowwidth="narrow" endarrowlength="short"/>
                        </v:line>
                        <v:line id="_x0000_s1316" style="position:absolute" from="17120,0" to="17123,1763" strokeweight="1pt">
                          <v:stroke startarrowwidth="narrow" startarrowlength="short" endarrowwidth="narrow" endarrowlength="short"/>
                        </v:line>
                        <v:line id="_x0000_s1317" style="position:absolute;flip:x" from="704,0" to="17123,6" strokeweight="1pt">
                          <v:stroke startarrowwidth="narrow" startarrowlength="short" endarrowwidth="narrow" endarrowlength="short"/>
                        </v:line>
                        <v:rect id="_x0000_s1318" style="position:absolute;left:1568;top:1757;width:867;height:3521" filled="f" strokeweight="1pt"/>
                        <v:rect id="_x0000_s1319" style="position:absolute;left:4592;top:1757;width:867;height:3521" filled="f" strokeweight="1pt"/>
                        <v:rect id="_x0000_s1320" style="position:absolute;left:7616;top:1757;width:867;height:3521" filled="f" strokeweight="1pt"/>
                        <v:rect id="_x0000_s1321" style="position:absolute;left:10640;top:1757;width:867;height:3521" filled="f" strokeweight="1pt"/>
                        <v:rect id="_x0000_s1322" style="position:absolute;left:14096;top:1757;width:867;height:3521" filled="f" strokeweight="1pt"/>
                        <v:rect id="_x0000_s1323" style="position:absolute;left:16688;top:1757;width:867;height:3521" filled="f" strokeweight="1pt"/>
                        <v:line id="_x0000_s1324" style="position:absolute;flip:y" from="2000,5278" to="2003,8798" strokeweight="1pt">
                          <v:stroke startarrowwidth="narrow" startarrowlength="short" endarrowwidth="narrow" endarrowlength="short"/>
                        </v:line>
                        <v:group id="_x0000_s1325" style="position:absolute;left:272;top:5055;width:16851;height:14942" coordorigin="-5,-4" coordsize="20028,20013">
                          <v:line id="_x0000_s1326" style="position:absolute;flip:y" from="3076,3825" to="3593,5010" strokeweight="1pt">
                            <v:stroke startarrowwidth="narrow" startarrowlength="short" endarrowwidth="narrow" endarrowlength="short"/>
                          </v:line>
                          <v:line id="_x0000_s1327" style="position:absolute" from="17966,3530" to="18483,4717" strokeweight="1pt">
                            <v:stroke startarrowwidth="narrow" startarrowlength="short" endarrowwidth="narrow" endarrowlength="short"/>
                          </v:line>
                          <v:line id="_x0000_s1328" style="position:absolute;flip:y" from="18479,2350" to="18483,4717" strokeweight="1pt">
                            <v:stroke startarrowwidth="narrow" startarrowlength="short" endarrowwidth="narrow" endarrowlength="short"/>
                          </v:line>
                          <v:group id="_x0000_s1329" style="position:absolute;left:-5;top:-4;width:20028;height:20013" coordorigin="1,-2" coordsize="19996,20002">
                            <v:oval id="_x0000_s1330" style="position:absolute;left:3077;top:7348;width:3079;height:7065" filled="f" strokeweight="1pt"/>
                            <v:oval id="_x0000_s1331" style="position:absolute;left:15380;top:7348;width:3079;height:7065" filled="f" strokeweight="1pt"/>
                            <v:line id="_x0000_s1332" style="position:absolute" from="5128,8524" to="5131,13238" strokeweight="1pt">
                              <v:stroke startarrowwidth="narrow" startarrowlength="short" endarrowwidth="narrow" endarrowlength="short"/>
                            </v:line>
                            <v:line id="_x0000_s1333" style="position:absolute" from="16405,8524" to="16408,13238" strokeweight="1pt">
                              <v:stroke startarrowwidth="narrow" startarrowlength="short" endarrowwidth="narrow" endarrowlength="short"/>
                            </v:line>
                            <v:line id="_x0000_s1334" style="position:absolute;flip:x y" from="2052,5001" to="5131,9708" strokeweight="1pt">
                              <v:stroke startarrowwidth="narrow" startarrowlength="short" endarrowwidth="narrow" endarrowlength="short"/>
                            </v:line>
                            <v:line id="_x0000_s1335" style="position:absolute" from="2052,3823" to="3080,3829" strokeweight="1pt">
                              <v:stroke startarrowwidth="narrow" startarrowlength="short" endarrowwidth="narrow" endarrowlength="short"/>
                            </v:line>
                            <v:line id="_x0000_s1336" style="position:absolute" from="3077,2650" to="3080,5009" strokeweight="1pt">
                              <v:stroke startarrowwidth="narrow" startarrowlength="short" endarrowwidth="narrow" endarrowlength="short"/>
                            </v:line>
                            <v:line id="_x0000_s1337" style="position:absolute" from="3589,2650" to="3593,5010" strokeweight="1pt">
                              <v:stroke startarrowwidth="narrow" startarrowlength="short" endarrowwidth="narrow" endarrowlength="short"/>
                            </v:line>
                            <v:line id="_x0000_s1338" style="position:absolute" from="3589,3823" to="7182,3829" strokeweight="1pt">
                              <v:stroke startarrowwidth="narrow" startarrowlength="short" endarrowwidth="narrow" endarrowlength="short"/>
                            </v:line>
                            <v:line id="_x0000_s1339" style="position:absolute" from="5640,297" to="5644,3829" strokeweight="1pt">
                              <v:stroke startarrowwidth="narrow" startarrowlength="short" endarrowwidth="narrow" endarrowlength="short"/>
                            </v:line>
                            <v:line id="_x0000_s1340" style="position:absolute" from="7179,2649" to="7182,5009" strokeweight="2pt">
                              <v:stroke startarrowwidth="narrow" startarrowlength="short" endarrowwidth="narrow" endarrowlength="short"/>
                            </v:line>
                            <v:line id="_x0000_s1341" style="position:absolute" from="7691,2649" to="7695,5009" strokeweight="2pt">
                              <v:stroke startarrowwidth="narrow" startarrowlength="short" endarrowwidth="narrow" endarrowlength="short"/>
                            </v:line>
                            <v:line id="_x0000_s1342" style="position:absolute" from="14355,2649" to="14358,5009" strokeweight="2pt">
                              <v:stroke startarrowwidth="narrow" startarrowlength="short" endarrowwidth="narrow" endarrowlength="short"/>
                            </v:line>
                            <v:line id="_x0000_s1343" style="position:absolute" from="14867,2649" to="14871,5009" strokeweight="2pt">
                              <v:stroke startarrowwidth="narrow" startarrowlength="short" endarrowwidth="narrow" endarrowlength="short"/>
                            </v:line>
                            <v:line id="_x0000_s1344" style="position:absolute" from="7691,3823" to="9232,3828" strokeweight="1pt">
                              <v:stroke startarrowwidth="narrow" startarrowlength="short" endarrowwidth="narrow" endarrowlength="short"/>
                            </v:line>
                            <v:line id="_x0000_s1345" style="position:absolute;flip:x" from="1,3528" to="2056,3536" strokeweight="1pt">
                              <v:stroke startarrowwidth="narrow" startarrowlength="short" endarrowwidth="narrow" endarrowlength="short"/>
                            </v:line>
                            <v:line id="_x0000_s1346" style="position:absolute" from="14867,3528" to="17947,3536" strokeweight="1pt">
                              <v:stroke startarrowwidth="narrow" startarrowlength="short" endarrowwidth="narrow" endarrowlength="short"/>
                            </v:line>
                            <v:line id="_x0000_s1347" style="position:absolute" from="16918,-2" to="16921,3536" strokeweight="1pt">
                              <v:stroke startarrowwidth="narrow" startarrowlength="short" endarrowwidth="narrow" endarrowlength="short"/>
                            </v:line>
                            <v:line id="_x0000_s1348" style="position:absolute;flip:y" from="16405,5882" to="19997,9416" strokeweight="1pt">
                              <v:stroke startarrowwidth="narrow" startarrowlength="short" endarrowwidth="narrow" endarrowlength="short"/>
                            </v:line>
                            <v:line id="_x0000_s1349" style="position:absolute;flip:y" from="19993,-2" to="19997,5890" strokeweight="1pt">
                              <v:stroke startarrowwidth="narrow" startarrowlength="short" endarrowwidth="narrow" endarrowlength="short"/>
                            </v:line>
                            <v:line id="_x0000_s1350" style="position:absolute" from="17943,2350" to="17946,4715" strokeweight="1pt">
                              <v:stroke startarrowwidth="narrow" startarrowlength="short" endarrowwidth="narrow" endarrowlength="short"/>
                            </v:line>
                            <v:line id="_x0000_s1351" style="position:absolute;flip:y" from="17943,2350" to="18459,3536" strokeweight="1pt">
                              <v:stroke startarrowwidth="narrow" startarrowlength="short" endarrowwidth="narrow" endarrowlength="short"/>
                            </v:line>
                            <v:line id="_x0000_s1352" style="position:absolute" from="18455,3528" to="19997,3536" strokeweight="1pt">
                              <v:stroke startarrowwidth="narrow" startarrowlength="short" endarrowwidth="narrow" endarrowlength="short"/>
                            </v:line>
                            <v:line id="_x0000_s1353" style="position:absolute" from="5127,10583" to="9232,10591" strokeweight="1pt">
                              <v:stroke startarrowwidth="narrow" startarrowlength="short" endarrowwidth="narrow" endarrowlength="short"/>
                            </v:line>
                            <v:line id="_x0000_s1354" style="position:absolute;flip:y" from="9228,3528" to="12820,10591" strokeweight="1pt">
                              <v:stroke startarrowwidth="narrow" startarrowlength="short" endarrowwidth="narrow" endarrowlength="short"/>
                            </v:line>
                            <v:line id="_x0000_s1355" style="position:absolute;flip:x" from="12816,10583" to="16409,10591" strokeweight="1pt">
                              <v:stroke startarrowwidth="narrow" startarrowlength="short" endarrowwidth="narrow" endarrowlength="short"/>
                            </v:line>
                            <v:line id="_x0000_s1356" style="position:absolute;flip:x y" from="9228,3528" to="12820,10591" strokeweight="1pt">
                              <v:stroke startarrowwidth="narrow" startarrowlength="short" endarrowwidth="narrow" endarrowlength="short"/>
                            </v:line>
                            <v:line id="_x0000_s1357" style="position:absolute;flip:y" from="2564,11759" to="5131,14120">
                              <v:stroke startarrowwidth="narrow" startarrowlength="short" endarrow="block" endarrowwidth="narrow" endarrowlength="short"/>
                            </v:line>
                            <v:line id="_x0000_s1358" style="position:absolute;flip:x y" from="16405,11759" to="18972,14120">
                              <v:stroke startarrowwidth="narrow" startarrowlength="short" endarrow="block" endarrowwidth="narrow" endarrowlength="short"/>
                            </v:line>
                            <v:line id="_x0000_s1359" style="position:absolute" from="2564,14113" to="2568,17648" strokeweight="1pt">
                              <v:stroke startarrowwidth="narrow" startarrowlength="short" endarrowwidth="narrow" endarrowlength="short"/>
                            </v:line>
                            <v:line id="_x0000_s1360" style="position:absolute" from="2564,17640" to="18972,17648" strokeweight="1pt">
                              <v:stroke startarrowwidth="narrow" startarrowlength="short" endarrowwidth="narrow" endarrowlength="short"/>
                            </v:line>
                            <v:line id="_x0000_s1361" style="position:absolute;flip:y" from="18969,14113" to="18972,17648" strokeweight="1pt">
                              <v:stroke startarrowwidth="narrow" startarrowlength="short" endarrowwidth="narrow" endarrowlength="short"/>
                            </v:line>
                            <v:line id="_x0000_s1362" style="position:absolute" from="10766,17640" to="10770,20000" strokeweight="1pt">
                              <v:stroke startarrowwidth="narrow" startarrowlength="short" endarrowwidth="narrow" endarrowlength="short"/>
                            </v:line>
                            <v:line id="_x0000_s1363" style="position:absolute" from="10254,19992" to="11282,20000" strokeweight="1pt">
                              <v:stroke startarrowwidth="narrow" startarrowlength="short" endarrowwidth="narrow" endarrowlength="short"/>
                            </v:line>
                          </v:group>
                        </v:group>
                      </v:group>
                      <v:line id="_x0000_s1364" style="position:absolute" from="27,7913" to="4350,7917" strokeweight="1pt">
                        <v:stroke startarrowwidth="narrow" startarrowlength="short" endarrowwidth="narrow" endarrowlength="short"/>
                      </v:line>
                    </v:group>
                  </v:group>
                </v:group>
                <v:group id="_x0000_s1365" style="position:absolute;left:98;top:9206;width:18434;height:10794" coordorigin="-2,1" coordsize="20034,19999">
                  <v:rect id="_x0000_s1366" style="position:absolute;left:937;top:15290;width:628;height:2944" filled="f" strokeweight="1pt"/>
                  <v:group id="_x0000_s1367" style="position:absolute;left:-2;top:1;width:20034;height:19999" coordorigin="-2,-1" coordsize="20034,20001">
                    <v:line id="_x0000_s1368" style="position:absolute" from="1250,9414" to="1252,15299" strokeweight="1pt">
                      <v:stroke startarrowwidth="narrow" startarrowlength="short" endarrowwidth="narrow" endarrowlength="short"/>
                    </v:line>
                    <v:group id="_x0000_s1369" style="position:absolute;left:-2;top:-1;width:20034;height:20001" coordorigin=",-1" coordsize="19999,20001">
                      <v:line id="_x0000_s1370" style="position:absolute" from="1875,13528" to="2502,13532" strokeweight="1pt">
                        <v:stroke startarrowwidth="narrow" startarrowlength="short" endarrowwidth="narrow" endarrowlength="short"/>
                      </v:line>
                      <v:group id="_x0000_s1371" style="position:absolute;top:-1;width:19999;height:20001" coordorigin=",-1" coordsize="19999,20001">
                        <v:line id="_x0000_s1372" style="position:absolute;flip:x" from="3125,11762" to="5939,11765" strokeweight="1pt">
                          <v:stroke startarrowwidth="narrow" startarrowlength="short" endarrowwidth="narrow" endarrowlength="short"/>
                        </v:line>
                        <v:line id="_x0000_s1373" style="position:absolute" from="3125,11174" to="3127,12352" strokeweight="2pt">
                          <v:stroke startarrowwidth="narrow" startarrowlength="short" endarrowwidth="narrow" endarrowlength="short"/>
                        </v:line>
                        <v:line id="_x0000_s1374" style="position:absolute" from="2812,11174" to="2814,12352" strokeweight="2pt">
                          <v:stroke startarrowwidth="narrow" startarrowlength="short" endarrowwidth="narrow" endarrowlength="short"/>
                        </v:line>
                        <v:line id="_x0000_s1375" style="position:absolute;flip:x" from="0,11761" to="2814,11767" strokeweight="1pt">
                          <v:stroke startarrowwidth="narrow" startarrowlength="short" endarrowwidth="narrow" endarrowlength="short"/>
                        </v:line>
                        <v:rect id="_x0000_s1376" style="position:absolute;left:4062;top:14115;width:627;height:2944" filled="f" strokeweight="1pt"/>
                        <v:line id="_x0000_s1377" style="position:absolute" from="2187,11761" to="2189,13530" strokeweight="1pt">
                          <v:stroke startarrowwidth="narrow" startarrowlength="short" endarrowwidth="narrow" endarrowlength="short"/>
                        </v:line>
                        <v:line id="_x0000_s1378" style="position:absolute" from="1875,13526" to="2189,14119" strokeweight="1pt">
                          <v:stroke startarrowwidth="narrow" startarrowlength="short" endarrowwidth="narrow" endarrowlength="short"/>
                        </v:line>
                        <v:line id="_x0000_s1379" style="position:absolute;flip:y" from="2187,13526" to="2502,14119" strokeweight="1pt">
                          <v:stroke startarrowwidth="narrow" startarrowlength="short" endarrowwidth="narrow" endarrowlength="short"/>
                        </v:line>
                        <v:line id="_x0000_s1380" style="position:absolute" from="1875,14115" to="2502,14119" strokeweight="1pt">
                          <v:stroke startarrowwidth="narrow" startarrowlength="short" endarrowwidth="narrow" endarrowlength="short"/>
                        </v:line>
                        <v:line id="_x0000_s1381" style="position:absolute" from="2187,14115" to="2189,20000" strokeweight="1pt">
                          <v:stroke startarrowwidth="narrow" startarrowlength="short" endarrowwidth="narrow" endarrowlength="short"/>
                        </v:line>
                        <v:line id="_x0000_s1382" style="position:absolute;flip:x y" from="5937,12351" to="7814,14116">
                          <v:stroke startarrowwidth="narrow" startarrowlength="short" endarrow="block" endarrowwidth="narrow" endarrowlength="short"/>
                        </v:line>
                        <v:line id="_x0000_s1383" style="position:absolute" from="7812,14113" to="7814,15296" strokeweight="1pt">
                          <v:stroke startarrowwidth="narrow" startarrowlength="short" endarrowwidth="narrow" endarrowlength="short"/>
                        </v:line>
                        <v:rect id="_x0000_s1384" style="position:absolute;left:7500;top:15290;width:626;height:2359" filled="f" strokeweight="1pt"/>
                        <v:line id="_x0000_s1385" style="position:absolute" from="7812,14113" to="16562,14116" strokeweight="1pt">
                          <v:stroke startarrowwidth="narrow" startarrowlength="short" endarrowwidth="narrow" endarrowlength="short"/>
                        </v:line>
                        <v:rect id="_x0000_s1386" style="position:absolute;left:12498;top:15290;width:627;height:2359" filled="f" strokeweight="1pt"/>
                        <v:line id="_x0000_s1387" style="position:absolute" from="9686,16467" to="12500,16472">
                          <v:stroke startarrowwidth="narrow" startarrowlength="short" endarrow="block" endarrowwidth="narrow" endarrowlength="short"/>
                        </v:line>
                        <v:line id="_x0000_s1388" style="position:absolute" from="16560,14113" to="19374,14116" strokeweight="1pt">
                          <v:stroke startarrowwidth="narrow" startarrowlength="short" endarrowwidth="narrow" endarrowlength="short"/>
                        </v:line>
                        <v:line id="_x0000_s1389" style="position:absolute;flip:y" from="19372,12351" to="19374,14116" strokeweight="1pt">
                          <v:stroke startarrowwidth="narrow" startarrowlength="short" endarrowwidth="narrow" endarrowlength="short"/>
                        </v:line>
                        <v:group id="_x0000_s1390" style="position:absolute;left:2500;top:-1;width:17499;height:16473" coordsize="19999,20590">
                          <v:line id="_x0000_s1391" style="position:absolute" from="0,0" to="15715,5" strokeweight="1pt">
                            <v:stroke startarrowwidth="narrow" startarrowlength="short" endarrowwidth="narrow" endarrowlength="short"/>
                          </v:line>
                          <v:line id="_x0000_s1392" style="position:absolute" from="2142,0" to="2144,2210" strokeweight="1pt">
                            <v:stroke startarrowwidth="narrow" startarrowlength="short" endarrowwidth="narrow" endarrowlength="short"/>
                          </v:line>
                          <v:line id="_x0000_s1393" style="position:absolute" from="6070,0" to="6072,2210" strokeweight="1pt">
                            <v:stroke startarrowwidth="narrow" startarrowlength="short" endarrowwidth="narrow" endarrowlength="short"/>
                          </v:line>
                          <v:rect id="_x0000_s1394" style="position:absolute;left:1785;top:2205;width:717;height:2946" filled="f" strokeweight="1pt"/>
                          <v:rect id="_x0000_s1395" style="position:absolute;left:5713;top:2205;width:717;height:2946" filled="f" strokeweight="1pt"/>
                          <v:line id="_x0000_s1396" style="position:absolute" from="2142,5146" to="2144,17645" strokeweight="1pt">
                            <v:stroke startarrowwidth="narrow" startarrowlength="short" endarrowwidth="narrow" endarrowlength="short"/>
                          </v:line>
                          <v:oval id="_x0000_s1397" style="position:absolute;left:3214;top:11763;width:2502;height:5151" filled="f" strokeweight="1pt"/>
                          <v:line id="_x0000_s1398" style="position:absolute" from="3928,13232" to="3930,16178" strokeweight="1pt">
                            <v:stroke startarrowwidth="narrow" startarrowlength="short" endarrowwidth="narrow" endarrowlength="short"/>
                          </v:line>
                          <v:line id="_x0000_s1399" style="position:absolute;flip:y" from="3928,11027" to="6072,13973" strokeweight="1pt">
                            <v:stroke startarrowwidth="narrow" startarrowlength="short" endarrowwidth="narrow" endarrowlength="short"/>
                          </v:line>
                          <v:line id="_x0000_s1400" style="position:absolute;flip:y" from="6070,5146" to="6072,11034" strokeweight="1pt">
                            <v:stroke startarrowwidth="narrow" startarrowlength="short" endarrowwidth="narrow" endarrowlength="short"/>
                          </v:line>
                          <v:line id="_x0000_s1401" style="position:absolute" from="6070,9557" to="8215,9561" strokeweight="1pt">
                            <v:stroke startarrowwidth="narrow" startarrowlength="short" endarrowwidth="narrow" endarrowlength="short"/>
                          </v:line>
                          <v:line id="_x0000_s1402" style="position:absolute" from="8213,8086" to="8215,11034" strokeweight="1pt">
                            <v:stroke startarrowwidth="narrow" startarrowlength="short" endarrowwidth="narrow" endarrowlength="short"/>
                          </v:line>
                          <v:line id="_x0000_s1403" style="position:absolute" from="8213,8086" to="10358,8091" strokeweight="1pt">
                            <v:stroke startarrowwidth="narrow" startarrowlength="short" endarrowwidth="narrow" endarrowlength="short"/>
                          </v:line>
                          <v:line id="_x0000_s1404" style="position:absolute" from="10356,6617" to="10358,9561" strokeweight="1pt">
                            <v:stroke startarrowwidth="narrow" startarrowlength="short" endarrowwidth="narrow" endarrowlength="short"/>
                          </v:line>
                          <v:oval id="_x0000_s1405" style="position:absolute;left:9642;top:5880;width:2145;height:4417" filled="f" strokeweight="1pt"/>
                          <v:line id="_x0000_s1406" style="position:absolute;flip:y" from="10356,5146" to="11787,7356" strokeweight="1pt">
                            <v:stroke startarrowwidth="narrow" startarrowlength="short" endarrowwidth="narrow" endarrowlength="short"/>
                          </v:line>
                          <v:line id="_x0000_s1407" style="position:absolute;flip:y" from="11785,0" to="11787,5151" strokeweight="1pt">
                            <v:stroke startarrowwidth="narrow" startarrowlength="short" endarrowwidth="narrow" endarrowlength="short"/>
                          </v:line>
                          <v:line id="_x0000_s1408" style="position:absolute;flip:x y" from="10356,8822" to="11787,10297">
                            <v:stroke startarrowwidth="narrow" startarrowlength="short" endarrow="block" endarrowwidth="narrow" endarrowlength="short"/>
                          </v:line>
                          <v:line id="_x0000_s1409" style="position:absolute" from="8213,13232" to="8215,20590" strokeweight="1pt">
                            <v:stroke startarrowwidth="narrow" startarrowlength="short" endarrowwidth="narrow" endarrowlength="short"/>
                          </v:line>
                          <v:line id="_x0000_s1410" style="position:absolute" from="11785,10293" to="11787,19120" strokeweight="1pt">
                            <v:stroke startarrowwidth="narrow" startarrowlength="short" endarrowwidth="narrow" endarrowlength="short"/>
                          </v:line>
                          <v:line id="_x0000_s1411" style="position:absolute" from="9284,13232" to="13572,13237" strokeweight="1pt">
                            <v:stroke startarrowwidth="narrow" startarrowlength="short" endarrowwidth="narrow" endarrowlength="short"/>
                          </v:line>
                          <v:line id="_x0000_s1412" style="position:absolute" from="13570,12495" to="13572,13973" strokeweight="2pt">
                            <v:stroke startarrowwidth="narrow" startarrowlength="short" endarrowwidth="narrow" endarrowlength="short"/>
                          </v:line>
                          <v:line id="_x0000_s1413" style="position:absolute" from="13926,12495" to="13929,13973" strokeweight="2pt">
                            <v:stroke startarrowwidth="narrow" startarrowlength="short" endarrowwidth="narrow" endarrowlength="short"/>
                          </v:line>
                          <v:line id="_x0000_s1414" style="position:absolute" from="13926,13232" to="17142,13237" strokeweight="1pt">
                            <v:stroke startarrowwidth="narrow" startarrowlength="short" endarrowwidth="narrow" endarrowlength="short"/>
                          </v:line>
                          <v:line id="_x0000_s1415" style="position:absolute" from="17140,11763" to="17142,14707" strokeweight="1pt">
                            <v:stroke startarrowwidth="narrow" startarrowlength="short" endarrowwidth="narrow" endarrowlength="short"/>
                          </v:line>
                          <v:oval id="_x0000_s1416" style="position:absolute;left:16425;top:11027;width:2146;height:4416" filled="f" strokeweight="1pt"/>
                          <v:line id="_x0000_s1417" style="position:absolute;flip:x y" from="17140,13968" to="19285,15443">
                            <v:stroke startarrowwidth="narrow" startarrowlength="short" endarrow="block" endarrowwidth="narrow" endarrowlength="short"/>
                          </v:line>
                          <v:line id="_x0000_s1418" style="position:absolute;flip:y" from="17140,10293" to="18928,12502" strokeweight="1pt">
                            <v:stroke startarrowwidth="narrow" startarrowlength="short" endarrowwidth="narrow" endarrowlength="short"/>
                          </v:line>
                          <v:line id="_x0000_s1419" style="position:absolute" from="14998,0" to="15000,4416" strokeweight="1pt">
                            <v:stroke startarrowwidth="narrow" startarrowlength="short" endarrowwidth="narrow" endarrowlength="short"/>
                          </v:line>
                          <v:rect id="_x0000_s1420" style="position:absolute;left:14640;top:4410;width:717;height:2946" filled="f" strokeweight="1pt"/>
                          <v:line id="_x0000_s1421" style="position:absolute" from="14998,7352" to="15000,13237" strokeweight="1pt">
                            <v:stroke startarrowwidth="narrow" startarrowlength="short" endarrowwidth="narrow" endarrowlength="short"/>
                          </v:line>
                          <v:line id="_x0000_s1422" style="position:absolute" from="15355,0" to="18928,5" strokeweight="1pt">
                            <v:stroke startarrowwidth="narrow" startarrowlength="short" endarrowwidth="narrow" endarrowlength="short"/>
                          </v:line>
                          <v:line id="_x0000_s1423" style="position:absolute" from="18926,0" to="18928,2944" strokeweight="1pt">
                            <v:stroke startarrowwidth="narrow" startarrowlength="short" endarrowwidth="narrow" endarrowlength="short"/>
                          </v:line>
                          <v:rect id="_x0000_s1424" style="position:absolute;left:18568;top:2939;width:717;height:3683" filled="f" strokeweight="1pt"/>
                          <v:line id="_x0000_s1425" style="position:absolute" from="18926,10293" to="19999,10297" strokeweight="1pt">
                            <v:stroke startarrowwidth="narrow" startarrowlength="short" endarrowwidth="narrow" endarrowlength="short"/>
                          </v:line>
                        </v:group>
                      </v:group>
                      <v:line id="_x0000_s1426" style="position:absolute;flip:x y" from="9999,9410" to="10625,10589" strokeweight="1pt">
                        <v:stroke startarrowwidth="narrow" startarrowlength="short" endarrowwidth="narrow" endarrowlength="short"/>
                      </v:line>
                      <v:line id="_x0000_s1427" style="position:absolute;flip:y" from="19060,5293" to="19062,8237" strokeweight="1pt">
                        <v:stroke startarrowwidth="narrow" startarrowlength="short" endarrowwidth="narrow" endarrowlength="short"/>
                      </v:line>
                    </v:group>
                  </v:group>
                </v:group>
              </v:group>
            </v:group>
            <v:shape id="_x0000_s1428" type="#_x0000_t202" style="position:absolute;left:2850;top:2508;width:1083;height:912" filled="f" stroked="f">
              <v:textbox style="mso-next-textbox:#_x0000_s1428">
                <w:txbxContent>
                  <w:p w:rsidR="00BC2A19" w:rsidRDefault="00BC2A19" w:rsidP="00FC0E6F">
                    <w:pPr>
                      <w:rPr>
                        <w:sz w:val="24"/>
                        <w:vertAlign w:val="subscript"/>
                        <w:lang w:val="en-US"/>
                      </w:rPr>
                    </w:pPr>
                    <w:r>
                      <w:rPr>
                        <w:sz w:val="24"/>
                        <w:lang w:val="en-US"/>
                      </w:rPr>
                      <w:t>R</w:t>
                    </w:r>
                    <w:r>
                      <w:rPr>
                        <w:sz w:val="24"/>
                        <w:vertAlign w:val="subscript"/>
                        <w:lang w:val="en-US"/>
                      </w:rPr>
                      <w:t>1</w:t>
                    </w:r>
                  </w:p>
                </w:txbxContent>
              </v:textbox>
            </v:shape>
            <v:shape id="_x0000_s1429" type="#_x0000_t202" style="position:absolute;left:3876;top:2508;width:1083;height:912" filled="f" stroked="f">
              <v:textbox style="mso-next-textbox:#_x0000_s1429">
                <w:txbxContent>
                  <w:p w:rsidR="00BC2A19" w:rsidRDefault="00BC2A19" w:rsidP="00FC0E6F">
                    <w:pPr>
                      <w:rPr>
                        <w:sz w:val="24"/>
                        <w:vertAlign w:val="subscript"/>
                        <w:lang w:val="en-US"/>
                      </w:rPr>
                    </w:pPr>
                    <w:r>
                      <w:rPr>
                        <w:sz w:val="24"/>
                        <w:lang w:val="en-US"/>
                      </w:rPr>
                      <w:t>R</w:t>
                    </w:r>
                    <w:r>
                      <w:rPr>
                        <w:sz w:val="24"/>
                        <w:vertAlign w:val="subscript"/>
                        <w:lang w:val="en-US"/>
                      </w:rPr>
                      <w:t>2</w:t>
                    </w:r>
                  </w:p>
                </w:txbxContent>
              </v:textbox>
            </v:shape>
            <v:shape id="_x0000_s1430" type="#_x0000_t202" style="position:absolute;left:4902;top:2508;width:1083;height:912" filled="f" stroked="f">
              <v:textbox style="mso-next-textbox:#_x0000_s1430">
                <w:txbxContent>
                  <w:p w:rsidR="00BC2A19" w:rsidRDefault="00BC2A19" w:rsidP="00FC0E6F">
                    <w:pPr>
                      <w:rPr>
                        <w:sz w:val="24"/>
                        <w:vertAlign w:val="subscript"/>
                        <w:lang w:val="en-US"/>
                      </w:rPr>
                    </w:pPr>
                    <w:r>
                      <w:rPr>
                        <w:sz w:val="24"/>
                        <w:lang w:val="en-US"/>
                      </w:rPr>
                      <w:t>R</w:t>
                    </w:r>
                    <w:r>
                      <w:rPr>
                        <w:sz w:val="24"/>
                        <w:vertAlign w:val="subscript"/>
                        <w:lang w:val="en-US"/>
                      </w:rPr>
                      <w:t>3</w:t>
                    </w:r>
                  </w:p>
                </w:txbxContent>
              </v:textbox>
            </v:shape>
            <v:shape id="_x0000_s1431" type="#_x0000_t202" style="position:absolute;left:5871;top:2508;width:1083;height:912" filled="f" stroked="f">
              <v:textbox style="mso-next-textbox:#_x0000_s1431">
                <w:txbxContent>
                  <w:p w:rsidR="00BC2A19" w:rsidRDefault="00BC2A19" w:rsidP="00FC0E6F">
                    <w:pPr>
                      <w:rPr>
                        <w:sz w:val="24"/>
                        <w:vertAlign w:val="subscript"/>
                        <w:lang w:val="en-US"/>
                      </w:rPr>
                    </w:pPr>
                    <w:r>
                      <w:rPr>
                        <w:sz w:val="24"/>
                        <w:lang w:val="en-US"/>
                      </w:rPr>
                      <w:t>R</w:t>
                    </w:r>
                    <w:r>
                      <w:rPr>
                        <w:sz w:val="24"/>
                        <w:vertAlign w:val="subscript"/>
                        <w:lang w:val="en-US"/>
                      </w:rPr>
                      <w:t>4</w:t>
                    </w:r>
                  </w:p>
                </w:txbxContent>
              </v:textbox>
            </v:shape>
            <v:shape id="_x0000_s1432" type="#_x0000_t202" style="position:absolute;left:7011;top:2508;width:1083;height:912" filled="f" stroked="f">
              <v:textbox style="mso-next-textbox:#_x0000_s1432">
                <w:txbxContent>
                  <w:p w:rsidR="00BC2A19" w:rsidRDefault="00BC2A19" w:rsidP="00FC0E6F">
                    <w:pPr>
                      <w:rPr>
                        <w:sz w:val="24"/>
                        <w:vertAlign w:val="subscript"/>
                        <w:lang w:val="en-US"/>
                      </w:rPr>
                    </w:pPr>
                    <w:r>
                      <w:rPr>
                        <w:sz w:val="24"/>
                        <w:lang w:val="en-US"/>
                      </w:rPr>
                      <w:t>R</w:t>
                    </w:r>
                    <w:r>
                      <w:rPr>
                        <w:sz w:val="24"/>
                        <w:vertAlign w:val="subscript"/>
                        <w:lang w:val="en-US"/>
                      </w:rPr>
                      <w:t>5</w:t>
                    </w:r>
                  </w:p>
                </w:txbxContent>
              </v:textbox>
            </v:shape>
            <v:shape id="_x0000_s1433" type="#_x0000_t202" style="position:absolute;left:7923;top:2508;width:1083;height:912" filled="f" stroked="f">
              <v:textbox style="mso-next-textbox:#_x0000_s1433">
                <w:txbxContent>
                  <w:p w:rsidR="00BC2A19" w:rsidRDefault="00BC2A19" w:rsidP="00FC0E6F">
                    <w:pPr>
                      <w:rPr>
                        <w:sz w:val="24"/>
                        <w:vertAlign w:val="subscript"/>
                        <w:lang w:val="en-US"/>
                      </w:rPr>
                    </w:pPr>
                    <w:r>
                      <w:rPr>
                        <w:sz w:val="24"/>
                        <w:lang w:val="en-US"/>
                      </w:rPr>
                      <w:t>R</w:t>
                    </w:r>
                    <w:r>
                      <w:rPr>
                        <w:sz w:val="24"/>
                        <w:vertAlign w:val="subscript"/>
                        <w:lang w:val="en-US"/>
                      </w:rPr>
                      <w:t>6</w:t>
                    </w:r>
                  </w:p>
                </w:txbxContent>
              </v:textbox>
            </v:shape>
            <v:shape id="_x0000_s1434" type="#_x0000_t202" style="position:absolute;left:2793;top:6840;width:1083;height:912" filled="f" stroked="f">
              <v:textbox style="mso-next-textbox:#_x0000_s1434">
                <w:txbxContent>
                  <w:p w:rsidR="00BC2A19" w:rsidRDefault="00BC2A19" w:rsidP="00FC0E6F">
                    <w:pPr>
                      <w:rPr>
                        <w:sz w:val="24"/>
                        <w:vertAlign w:val="subscript"/>
                        <w:lang w:val="en-US"/>
                      </w:rPr>
                    </w:pPr>
                    <w:r>
                      <w:rPr>
                        <w:sz w:val="24"/>
                        <w:lang w:val="en-US"/>
                      </w:rPr>
                      <w:t>R</w:t>
                    </w:r>
                    <w:r>
                      <w:rPr>
                        <w:sz w:val="24"/>
                        <w:vertAlign w:val="subscript"/>
                        <w:lang w:val="en-US"/>
                      </w:rPr>
                      <w:t>7</w:t>
                    </w:r>
                  </w:p>
                </w:txbxContent>
              </v:textbox>
            </v:shape>
            <v:shape id="_x0000_s1435" type="#_x0000_t202" style="position:absolute;left:4389;top:6840;width:1083;height:912" filled="f" stroked="f">
              <v:textbox style="mso-next-textbox:#_x0000_s1435">
                <w:txbxContent>
                  <w:p w:rsidR="00BC2A19" w:rsidRDefault="00BC2A19" w:rsidP="00FC0E6F">
                    <w:pPr>
                      <w:rPr>
                        <w:sz w:val="24"/>
                        <w:vertAlign w:val="subscript"/>
                        <w:lang w:val="en-US"/>
                      </w:rPr>
                    </w:pPr>
                    <w:r>
                      <w:rPr>
                        <w:sz w:val="24"/>
                        <w:lang w:val="en-US"/>
                      </w:rPr>
                      <w:t>R</w:t>
                    </w:r>
                    <w:r>
                      <w:rPr>
                        <w:sz w:val="24"/>
                        <w:vertAlign w:val="subscript"/>
                        <w:lang w:val="en-US"/>
                      </w:rPr>
                      <w:t>8</w:t>
                    </w:r>
                  </w:p>
                </w:txbxContent>
              </v:textbox>
            </v:shape>
            <v:shape id="_x0000_s1436" type="#_x0000_t202" style="position:absolute;left:7980;top:7239;width:1083;height:912" filled="f" stroked="f">
              <v:textbox style="mso-next-textbox:#_x0000_s1436">
                <w:txbxContent>
                  <w:p w:rsidR="00BC2A19" w:rsidRDefault="00BC2A19" w:rsidP="00FC0E6F">
                    <w:pPr>
                      <w:rPr>
                        <w:sz w:val="24"/>
                        <w:vertAlign w:val="subscript"/>
                        <w:lang w:val="en-US"/>
                      </w:rPr>
                    </w:pPr>
                    <w:r>
                      <w:rPr>
                        <w:sz w:val="24"/>
                        <w:lang w:val="en-US"/>
                      </w:rPr>
                      <w:t>R</w:t>
                    </w:r>
                    <w:r>
                      <w:rPr>
                        <w:sz w:val="24"/>
                        <w:vertAlign w:val="subscript"/>
                        <w:lang w:val="en-US"/>
                      </w:rPr>
                      <w:t>9</w:t>
                    </w:r>
                  </w:p>
                </w:txbxContent>
              </v:textbox>
            </v:shape>
            <v:shape id="_x0000_s1437" type="#_x0000_t202" style="position:absolute;left:9519;top:6954;width:1083;height:912" filled="f" stroked="f">
              <v:textbox style="mso-next-textbox:#_x0000_s1437">
                <w:txbxContent>
                  <w:p w:rsidR="00BC2A19" w:rsidRDefault="00BC2A19" w:rsidP="00FC0E6F">
                    <w:pPr>
                      <w:rPr>
                        <w:sz w:val="24"/>
                        <w:lang w:val="en-US"/>
                      </w:rPr>
                    </w:pPr>
                    <w:r>
                      <w:rPr>
                        <w:sz w:val="24"/>
                        <w:lang w:val="en-US"/>
                      </w:rPr>
                      <w:t>R</w:t>
                    </w:r>
                    <w:r>
                      <w:rPr>
                        <w:sz w:val="24"/>
                        <w:vertAlign w:val="subscript"/>
                        <w:lang w:val="en-US"/>
                      </w:rPr>
                      <w:t>10</w:t>
                    </w:r>
                  </w:p>
                </w:txbxContent>
              </v:textbox>
            </v:shape>
            <v:shape id="_x0000_s1438" type="#_x0000_t202" style="position:absolute;left:1311;top:9831;width:1083;height:912" filled="f" stroked="f">
              <v:textbox style="mso-next-textbox:#_x0000_s1438">
                <w:txbxContent>
                  <w:p w:rsidR="00BC2A19" w:rsidRDefault="00BC2A19" w:rsidP="00FC0E6F">
                    <w:pPr>
                      <w:rPr>
                        <w:sz w:val="24"/>
                        <w:vertAlign w:val="subscript"/>
                        <w:lang w:val="en-US"/>
                      </w:rPr>
                    </w:pPr>
                    <w:r>
                      <w:rPr>
                        <w:sz w:val="24"/>
                        <w:lang w:val="en-US"/>
                      </w:rPr>
                      <w:t>R</w:t>
                    </w:r>
                    <w:r>
                      <w:rPr>
                        <w:sz w:val="24"/>
                        <w:vertAlign w:val="subscript"/>
                        <w:lang w:val="en-US"/>
                      </w:rPr>
                      <w:t>11</w:t>
                    </w:r>
                  </w:p>
                </w:txbxContent>
              </v:textbox>
            </v:shape>
            <v:shape id="_x0000_s1439" type="#_x0000_t202" style="position:absolute;left:3534;top:9861;width:1083;height:912" filled="f" stroked="f">
              <v:textbox style="mso-next-textbox:#_x0000_s1439">
                <w:txbxContent>
                  <w:p w:rsidR="00BC2A19" w:rsidRDefault="00BC2A19" w:rsidP="00FC0E6F">
                    <w:pPr>
                      <w:rPr>
                        <w:sz w:val="24"/>
                        <w:vertAlign w:val="subscript"/>
                        <w:lang w:val="en-US"/>
                      </w:rPr>
                    </w:pPr>
                    <w:r>
                      <w:rPr>
                        <w:sz w:val="24"/>
                        <w:lang w:val="en-US"/>
                      </w:rPr>
                      <w:t>R</w:t>
                    </w:r>
                    <w:r>
                      <w:rPr>
                        <w:sz w:val="24"/>
                        <w:vertAlign w:val="subscript"/>
                        <w:lang w:val="en-US"/>
                      </w:rPr>
                      <w:t>12</w:t>
                    </w:r>
                  </w:p>
                </w:txbxContent>
              </v:textbox>
            </v:shape>
            <v:shape id="_x0000_s1440" type="#_x0000_t202" style="position:absolute;left:5130;top:10146;width:1083;height:912" filled="f" stroked="f">
              <v:textbox style="mso-next-textbox:#_x0000_s1440">
                <w:txbxContent>
                  <w:p w:rsidR="00BC2A19" w:rsidRDefault="00BC2A19" w:rsidP="00FC0E6F">
                    <w:pPr>
                      <w:rPr>
                        <w:sz w:val="24"/>
                        <w:vertAlign w:val="subscript"/>
                        <w:lang w:val="en-US"/>
                      </w:rPr>
                    </w:pPr>
                    <w:r>
                      <w:rPr>
                        <w:sz w:val="24"/>
                        <w:lang w:val="en-US"/>
                      </w:rPr>
                      <w:t>R</w:t>
                    </w:r>
                    <w:r>
                      <w:rPr>
                        <w:sz w:val="24"/>
                        <w:vertAlign w:val="subscript"/>
                        <w:lang w:val="en-US"/>
                      </w:rPr>
                      <w:t>13</w:t>
                    </w:r>
                  </w:p>
                </w:txbxContent>
              </v:textbox>
            </v:shape>
            <v:shape id="_x0000_s1441" type="#_x0000_t202" style="position:absolute;left:7410;top:10146;width:1083;height:912" filled="f" stroked="f">
              <v:textbox style="mso-next-textbox:#_x0000_s1441">
                <w:txbxContent>
                  <w:p w:rsidR="00BC2A19" w:rsidRDefault="00BC2A19" w:rsidP="00FC0E6F">
                    <w:pPr>
                      <w:rPr>
                        <w:sz w:val="24"/>
                        <w:vertAlign w:val="subscript"/>
                        <w:lang w:val="en-US"/>
                      </w:rPr>
                    </w:pPr>
                    <w:r>
                      <w:rPr>
                        <w:sz w:val="24"/>
                        <w:lang w:val="en-US"/>
                      </w:rPr>
                      <w:t>R</w:t>
                    </w:r>
                    <w:r>
                      <w:rPr>
                        <w:sz w:val="24"/>
                        <w:vertAlign w:val="subscript"/>
                        <w:lang w:val="en-US"/>
                      </w:rPr>
                      <w:t>14</w:t>
                    </w:r>
                  </w:p>
                </w:txbxContent>
              </v:textbox>
            </v:shape>
            <v:shape id="_x0000_s1442" type="#_x0000_t202" style="position:absolute;left:2337;top:1938;width:1083;height:912" filled="f" stroked="f">
              <v:textbox style="mso-next-textbox:#_x0000_s1442">
                <w:txbxContent>
                  <w:p w:rsidR="00BC2A19" w:rsidRDefault="00BC2A19" w:rsidP="00FC0E6F">
                    <w:pPr>
                      <w:rPr>
                        <w:sz w:val="24"/>
                        <w:vertAlign w:val="subscript"/>
                        <w:lang w:val="uk-UA"/>
                      </w:rPr>
                    </w:pPr>
                    <w:r>
                      <w:rPr>
                        <w:sz w:val="24"/>
                        <w:lang w:val="en-US"/>
                      </w:rPr>
                      <w:t>- E</w:t>
                    </w:r>
                    <w:r>
                      <w:rPr>
                        <w:sz w:val="24"/>
                        <w:vertAlign w:val="subscript"/>
                        <w:lang w:val="uk-UA"/>
                      </w:rPr>
                      <w:t>К</w:t>
                    </w:r>
                  </w:p>
                </w:txbxContent>
              </v:textbox>
            </v:shape>
            <v:shape id="_x0000_s1443" type="#_x0000_t202" style="position:absolute;left:5414;top:7957;width:1083;height:912" filled="f" stroked="f">
              <v:textbox style="mso-next-textbox:#_x0000_s1443">
                <w:txbxContent>
                  <w:p w:rsidR="00BC2A19" w:rsidRDefault="00BC2A19" w:rsidP="00FC0E6F">
                    <w:pPr>
                      <w:rPr>
                        <w:sz w:val="24"/>
                        <w:lang w:val="en-US"/>
                      </w:rPr>
                    </w:pPr>
                  </w:p>
                </w:txbxContent>
              </v:textbox>
            </v:shape>
            <v:shape id="_x0000_s1444" type="#_x0000_t202" style="position:absolute;left:2793;top:3135;width:855;height:798" filled="f" stroked="f">
              <v:textbox style="mso-next-textbox:#_x0000_s1444">
                <w:txbxContent>
                  <w:p w:rsidR="00BC2A19" w:rsidRDefault="00BC2A19" w:rsidP="00FC0E6F">
                    <w:pPr>
                      <w:rPr>
                        <w:sz w:val="24"/>
                        <w:lang w:val="en-US"/>
                      </w:rPr>
                    </w:pPr>
                    <w:r>
                      <w:rPr>
                        <w:sz w:val="24"/>
                        <w:lang w:val="en-US"/>
                      </w:rPr>
                      <w:t>KT1</w:t>
                    </w:r>
                  </w:p>
                </w:txbxContent>
              </v:textbox>
            </v:shape>
            <v:shape id="_x0000_s1445" type="#_x0000_t202" style="position:absolute;left:4959;top:3876;width:855;height:798" filled="f" stroked="f">
              <v:textbox style="mso-next-textbox:#_x0000_s1445">
                <w:txbxContent>
                  <w:p w:rsidR="00BC2A19" w:rsidRDefault="00BC2A19" w:rsidP="00FC0E6F">
                    <w:pPr>
                      <w:rPr>
                        <w:sz w:val="24"/>
                        <w:lang w:val="en-US"/>
                      </w:rPr>
                    </w:pPr>
                    <w:r>
                      <w:rPr>
                        <w:sz w:val="24"/>
                        <w:lang w:val="en-US"/>
                      </w:rPr>
                      <w:t>KT2</w:t>
                    </w:r>
                  </w:p>
                </w:txbxContent>
              </v:textbox>
            </v:shape>
            <v:shape id="_x0000_s1446" type="#_x0000_t202" style="position:absolute;left:4446;top:3078;width:855;height:798" filled="f" stroked="f">
              <v:textbox style="mso-next-textbox:#_x0000_s1446">
                <w:txbxContent>
                  <w:p w:rsidR="00BC2A19" w:rsidRDefault="00BC2A19" w:rsidP="00FC0E6F">
                    <w:pPr>
                      <w:rPr>
                        <w:sz w:val="24"/>
                        <w:vertAlign w:val="subscript"/>
                        <w:lang w:val="en-US"/>
                      </w:rPr>
                    </w:pPr>
                    <w:r>
                      <w:rPr>
                        <w:sz w:val="24"/>
                        <w:lang w:val="en-US"/>
                      </w:rPr>
                      <w:t>C</w:t>
                    </w:r>
                    <w:r>
                      <w:rPr>
                        <w:sz w:val="24"/>
                        <w:vertAlign w:val="subscript"/>
                        <w:lang w:val="en-US"/>
                      </w:rPr>
                      <w:t>1</w:t>
                    </w:r>
                  </w:p>
                </w:txbxContent>
              </v:textbox>
            </v:shape>
            <v:shape id="_x0000_s1447" type="#_x0000_t202" style="position:absolute;left:3249;top:3990;width:855;height:798" filled="f" stroked="f">
              <v:textbox style="mso-next-textbox:#_x0000_s1447">
                <w:txbxContent>
                  <w:p w:rsidR="00BC2A19" w:rsidRDefault="00BC2A19" w:rsidP="00FC0E6F">
                    <w:pPr>
                      <w:rPr>
                        <w:sz w:val="24"/>
                        <w:lang w:val="en-US"/>
                      </w:rPr>
                    </w:pPr>
                    <w:r>
                      <w:rPr>
                        <w:sz w:val="24"/>
                        <w:lang w:val="en-US"/>
                      </w:rPr>
                      <w:t>V1</w:t>
                    </w:r>
                  </w:p>
                </w:txbxContent>
              </v:textbox>
            </v:shape>
            <v:shape id="_x0000_s1448" type="#_x0000_t202" style="position:absolute;left:3705;top:3021;width:855;height:798" filled="f" stroked="f">
              <v:textbox style="mso-next-textbox:#_x0000_s1448">
                <w:txbxContent>
                  <w:p w:rsidR="00BC2A19" w:rsidRDefault="00BC2A19" w:rsidP="00FC0E6F">
                    <w:pPr>
                      <w:rPr>
                        <w:sz w:val="24"/>
                        <w:lang w:val="en-US"/>
                      </w:rPr>
                    </w:pPr>
                    <w:r>
                      <w:rPr>
                        <w:sz w:val="24"/>
                        <w:lang w:val="en-US"/>
                      </w:rPr>
                      <w:t>V2</w:t>
                    </w:r>
                  </w:p>
                </w:txbxContent>
              </v:textbox>
            </v:shape>
            <v:shape id="_x0000_s1449" type="#_x0000_t202" style="position:absolute;left:6441;top:3021;width:855;height:798" filled="f" stroked="f">
              <v:textbox style="mso-next-textbox:#_x0000_s1449">
                <w:txbxContent>
                  <w:p w:rsidR="00BC2A19" w:rsidRDefault="00BC2A19" w:rsidP="00FC0E6F">
                    <w:pPr>
                      <w:rPr>
                        <w:sz w:val="24"/>
                        <w:vertAlign w:val="subscript"/>
                        <w:lang w:val="en-US"/>
                      </w:rPr>
                    </w:pPr>
                    <w:r>
                      <w:rPr>
                        <w:sz w:val="24"/>
                        <w:lang w:val="en-US"/>
                      </w:rPr>
                      <w:t>C</w:t>
                    </w:r>
                    <w:r>
                      <w:rPr>
                        <w:sz w:val="24"/>
                        <w:vertAlign w:val="subscript"/>
                        <w:lang w:val="en-US"/>
                      </w:rPr>
                      <w:t>2</w:t>
                    </w:r>
                  </w:p>
                </w:txbxContent>
              </v:textbox>
            </v:shape>
            <v:shape id="_x0000_s1450" type="#_x0000_t202" style="position:absolute;left:7866;top:3021;width:855;height:798" filled="f" stroked="f">
              <v:textbox style="mso-next-textbox:#_x0000_s1450">
                <w:txbxContent>
                  <w:p w:rsidR="00BC2A19" w:rsidRDefault="00BC2A19" w:rsidP="00FC0E6F">
                    <w:pPr>
                      <w:rPr>
                        <w:sz w:val="24"/>
                        <w:lang w:val="en-US"/>
                      </w:rPr>
                    </w:pPr>
                    <w:r>
                      <w:rPr>
                        <w:sz w:val="24"/>
                        <w:lang w:val="en-US"/>
                      </w:rPr>
                      <w:t>V3</w:t>
                    </w:r>
                  </w:p>
                </w:txbxContent>
              </v:textbox>
            </v:shape>
            <v:shape id="_x0000_s1451" type="#_x0000_t202" style="position:absolute;left:7980;top:3933;width:855;height:798" filled="f" stroked="f">
              <v:textbox style="mso-next-textbox:#_x0000_s1451">
                <w:txbxContent>
                  <w:p w:rsidR="00BC2A19" w:rsidRDefault="00BC2A19" w:rsidP="00FC0E6F">
                    <w:pPr>
                      <w:rPr>
                        <w:sz w:val="24"/>
                        <w:lang w:val="en-US"/>
                      </w:rPr>
                    </w:pPr>
                    <w:r>
                      <w:rPr>
                        <w:sz w:val="24"/>
                        <w:lang w:val="en-US"/>
                      </w:rPr>
                      <w:t>V4</w:t>
                    </w:r>
                  </w:p>
                </w:txbxContent>
              </v:textbox>
            </v:shape>
            <v:shape id="_x0000_s1452" type="#_x0000_t202" style="position:absolute;left:2793;top:8778;width:855;height:798" filled="f" stroked="f">
              <v:textbox style="mso-next-textbox:#_x0000_s1452">
                <w:txbxContent>
                  <w:p w:rsidR="00BC2A19" w:rsidRDefault="00BC2A19" w:rsidP="00FC0E6F">
                    <w:pPr>
                      <w:rPr>
                        <w:sz w:val="24"/>
                        <w:lang w:val="en-US"/>
                      </w:rPr>
                    </w:pPr>
                    <w:r>
                      <w:rPr>
                        <w:sz w:val="24"/>
                        <w:lang w:val="en-US"/>
                      </w:rPr>
                      <w:t>KT3</w:t>
                    </w:r>
                  </w:p>
                </w:txbxContent>
              </v:textbox>
            </v:shape>
            <v:shape id="_x0000_s1453" type="#_x0000_t202" style="position:absolute;left:4959;top:7809;width:855;height:798" filled="f" stroked="f">
              <v:textbox style="mso-next-textbox:#_x0000_s1453">
                <w:txbxContent>
                  <w:p w:rsidR="00BC2A19" w:rsidRDefault="00BC2A19" w:rsidP="00FC0E6F">
                    <w:pPr>
                      <w:rPr>
                        <w:sz w:val="24"/>
                        <w:lang w:val="en-US"/>
                      </w:rPr>
                    </w:pPr>
                    <w:r>
                      <w:rPr>
                        <w:sz w:val="24"/>
                        <w:lang w:val="en-US"/>
                      </w:rPr>
                      <w:t>KT4</w:t>
                    </w:r>
                  </w:p>
                </w:txbxContent>
              </v:textbox>
            </v:shape>
            <v:shape id="_x0000_s1454" type="#_x0000_t202" style="position:absolute;left:8550;top:8550;width:855;height:798" filled="f" stroked="f">
              <v:textbox style="mso-next-textbox:#_x0000_s1454">
                <w:txbxContent>
                  <w:p w:rsidR="00BC2A19" w:rsidRDefault="00BC2A19" w:rsidP="00FC0E6F">
                    <w:pPr>
                      <w:rPr>
                        <w:sz w:val="24"/>
                        <w:lang w:val="en-US"/>
                      </w:rPr>
                    </w:pPr>
                    <w:r>
                      <w:rPr>
                        <w:sz w:val="24"/>
                        <w:lang w:val="en-US"/>
                      </w:rPr>
                      <w:t>KT5</w:t>
                    </w:r>
                  </w:p>
                </w:txbxContent>
              </v:textbox>
            </v:shape>
            <v:shape id="_x0000_s1455" type="#_x0000_t202" style="position:absolute;left:10089;top:7980;width:855;height:798" filled="f" stroked="f">
              <v:textbox style="mso-next-textbox:#_x0000_s1455">
                <w:txbxContent>
                  <w:p w:rsidR="00BC2A19" w:rsidRDefault="00BC2A19" w:rsidP="00FC0E6F">
                    <w:pPr>
                      <w:rPr>
                        <w:sz w:val="24"/>
                        <w:lang w:val="en-US"/>
                      </w:rPr>
                    </w:pPr>
                    <w:r>
                      <w:rPr>
                        <w:sz w:val="24"/>
                        <w:lang w:val="en-US"/>
                      </w:rPr>
                      <w:t>KT6</w:t>
                    </w:r>
                  </w:p>
                </w:txbxContent>
              </v:textbox>
            </v:shape>
            <v:shape id="_x0000_s1456" type="#_x0000_t202" style="position:absolute;left:9804;top:9861;width:855;height:798" filled="f" stroked="f">
              <v:textbox style="mso-next-textbox:#_x0000_s1456">
                <w:txbxContent>
                  <w:p w:rsidR="00BC2A19" w:rsidRDefault="00BC2A19" w:rsidP="00FC0E6F">
                    <w:pPr>
                      <w:rPr>
                        <w:sz w:val="24"/>
                        <w:lang w:val="en-US"/>
                      </w:rPr>
                    </w:pPr>
                    <w:r>
                      <w:rPr>
                        <w:sz w:val="24"/>
                        <w:lang w:val="en-US"/>
                      </w:rPr>
                      <w:t>KT7</w:t>
                    </w:r>
                  </w:p>
                </w:txbxContent>
              </v:textbox>
            </v:shape>
            <v:shape id="_x0000_s1457" type="#_x0000_t202" style="position:absolute;left:627;top:7182;width:855;height:798" filled="f" stroked="f">
              <v:textbox style="mso-next-textbox:#_x0000_s1457">
                <w:txbxContent>
                  <w:p w:rsidR="00BC2A19" w:rsidRDefault="00BC2A19" w:rsidP="00FC0E6F">
                    <w:pPr>
                      <w:rPr>
                        <w:sz w:val="24"/>
                        <w:lang w:val="en-US"/>
                      </w:rPr>
                    </w:pPr>
                  </w:p>
                </w:txbxContent>
              </v:textbox>
            </v:shape>
            <v:shape id="_x0000_s1458" type="#_x0000_t202" style="position:absolute;left:1368;top:8322;width:855;height:912" filled="f" stroked="f">
              <v:textbox style="mso-next-textbox:#_x0000_s1458">
                <w:txbxContent>
                  <w:p w:rsidR="00BC2A19" w:rsidRDefault="00BC2A19" w:rsidP="00FC0E6F">
                    <w:pPr>
                      <w:rPr>
                        <w:sz w:val="24"/>
                        <w:vertAlign w:val="subscript"/>
                        <w:lang w:val="en-US"/>
                      </w:rPr>
                    </w:pPr>
                    <w:r>
                      <w:rPr>
                        <w:sz w:val="24"/>
                        <w:lang w:val="en-US"/>
                      </w:rPr>
                      <w:t>C</w:t>
                    </w:r>
                    <w:r>
                      <w:rPr>
                        <w:sz w:val="24"/>
                        <w:vertAlign w:val="subscript"/>
                        <w:lang w:val="en-US"/>
                      </w:rPr>
                      <w:t>3</w:t>
                    </w:r>
                  </w:p>
                </w:txbxContent>
              </v:textbox>
            </v:shape>
            <v:shape id="_x0000_s1459" type="#_x0000_t202" style="position:absolute;left:2280;top:8778;width:855;height:798" filled="f" stroked="f">
              <v:textbox style="mso-next-textbox:#_x0000_s1459">
                <w:txbxContent>
                  <w:p w:rsidR="00BC2A19" w:rsidRDefault="00BC2A19" w:rsidP="00FC0E6F">
                    <w:pPr>
                      <w:rPr>
                        <w:sz w:val="24"/>
                        <w:vertAlign w:val="subscript"/>
                        <w:lang w:val="en-US"/>
                      </w:rPr>
                    </w:pPr>
                    <w:r>
                      <w:rPr>
                        <w:sz w:val="24"/>
                        <w:lang w:val="en-US"/>
                      </w:rPr>
                      <w:t>C</w:t>
                    </w:r>
                    <w:r>
                      <w:rPr>
                        <w:sz w:val="24"/>
                        <w:vertAlign w:val="subscript"/>
                        <w:lang w:val="en-US"/>
                      </w:rPr>
                      <w:t>4</w:t>
                    </w:r>
                  </w:p>
                </w:txbxContent>
              </v:textbox>
            </v:shape>
            <v:shape id="_x0000_s1460" type="#_x0000_t202" style="position:absolute;left:7581;top:8550;width:855;height:798" filled="f" stroked="f">
              <v:textbox style="mso-next-textbox:#_x0000_s1460">
                <w:txbxContent>
                  <w:p w:rsidR="00BC2A19" w:rsidRDefault="00BC2A19" w:rsidP="00FC0E6F">
                    <w:pPr>
                      <w:rPr>
                        <w:sz w:val="24"/>
                        <w:vertAlign w:val="subscript"/>
                        <w:lang w:val="en-US"/>
                      </w:rPr>
                    </w:pPr>
                    <w:r>
                      <w:rPr>
                        <w:sz w:val="24"/>
                        <w:lang w:val="en-US"/>
                      </w:rPr>
                      <w:t>C</w:t>
                    </w:r>
                    <w:r>
                      <w:rPr>
                        <w:sz w:val="24"/>
                        <w:vertAlign w:val="subscript"/>
                        <w:lang w:val="en-US"/>
                      </w:rPr>
                      <w:t>5</w:t>
                    </w:r>
                  </w:p>
                </w:txbxContent>
              </v:textbox>
            </v:shape>
            <v:shape id="_x0000_s1461" type="#_x0000_t202" style="position:absolute;left:7182;top:7581;width:855;height:798" filled="f" stroked="f">
              <v:textbox style="mso-next-textbox:#_x0000_s1461">
                <w:txbxContent>
                  <w:p w:rsidR="00BC2A19" w:rsidRDefault="00BC2A19" w:rsidP="00FC0E6F">
                    <w:pPr>
                      <w:rPr>
                        <w:sz w:val="24"/>
                        <w:lang w:val="en-US"/>
                      </w:rPr>
                    </w:pPr>
                    <w:r>
                      <w:rPr>
                        <w:sz w:val="24"/>
                        <w:lang w:val="en-US"/>
                      </w:rPr>
                      <w:t>V7</w:t>
                    </w:r>
                  </w:p>
                </w:txbxContent>
              </v:textbox>
            </v:shape>
            <v:shape id="_x0000_s1462" type="#_x0000_t202" style="position:absolute;left:4731;top:8778;width:855;height:798" filled="f" stroked="f">
              <v:textbox style="mso-next-textbox:#_x0000_s1462">
                <w:txbxContent>
                  <w:p w:rsidR="00BC2A19" w:rsidRDefault="00BC2A19" w:rsidP="00FC0E6F">
                    <w:pPr>
                      <w:rPr>
                        <w:sz w:val="24"/>
                        <w:lang w:val="en-US"/>
                      </w:rPr>
                    </w:pPr>
                    <w:r>
                      <w:rPr>
                        <w:sz w:val="24"/>
                        <w:lang w:val="en-US"/>
                      </w:rPr>
                      <w:t>V6</w:t>
                    </w:r>
                  </w:p>
                </w:txbxContent>
              </v:textbox>
            </v:shape>
            <v:shape id="_x0000_s1463" type="#_x0000_t202" style="position:absolute;left:9918;top:8607;width:855;height:798" filled="f" stroked="f">
              <v:textbox style="mso-next-textbox:#_x0000_s1463">
                <w:txbxContent>
                  <w:p w:rsidR="00BC2A19" w:rsidRDefault="00BC2A19" w:rsidP="00FC0E6F">
                    <w:pPr>
                      <w:rPr>
                        <w:sz w:val="24"/>
                        <w:lang w:val="en-US"/>
                      </w:rPr>
                    </w:pPr>
                    <w:r>
                      <w:rPr>
                        <w:sz w:val="24"/>
                        <w:lang w:val="en-US"/>
                      </w:rPr>
                      <w:t>V8</w:t>
                    </w:r>
                  </w:p>
                </w:txbxContent>
              </v:textbox>
            </v:shape>
            <v:shape id="_x0000_s1464" type="#_x0000_t202" style="position:absolute;left:2508;top:9690;width:855;height:798" filled="f" stroked="f">
              <v:textbox style="mso-next-textbox:#_x0000_s1464">
                <w:txbxContent>
                  <w:p w:rsidR="00BC2A19" w:rsidRDefault="00BC2A19" w:rsidP="00FC0E6F">
                    <w:pPr>
                      <w:rPr>
                        <w:sz w:val="24"/>
                        <w:lang w:val="en-US"/>
                      </w:rPr>
                    </w:pPr>
                    <w:r>
                      <w:rPr>
                        <w:sz w:val="24"/>
                        <w:lang w:val="en-US"/>
                      </w:rPr>
                      <w:t>V5</w:t>
                    </w:r>
                  </w:p>
                </w:txbxContent>
              </v:textbox>
            </v:shape>
            <v:shape id="_x0000_s1465" type="#_x0000_t202" style="position:absolute;left:5472;top:8550;width:855;height:798" filled="f" stroked="f">
              <v:textbox style="mso-next-textbox:#_x0000_s1465">
                <w:txbxContent>
                  <w:p w:rsidR="00BC2A19" w:rsidRDefault="00BC2A19" w:rsidP="00FC0E6F">
                    <w:pPr>
                      <w:rPr>
                        <w:sz w:val="24"/>
                        <w:lang w:val="uk-UA"/>
                      </w:rPr>
                    </w:pPr>
                    <w:r>
                      <w:rPr>
                        <w:sz w:val="24"/>
                        <w:lang w:val="uk-UA"/>
                      </w:rPr>
                      <w:t>П2</w:t>
                    </w:r>
                  </w:p>
                </w:txbxContent>
              </v:textbox>
            </v:shape>
            <v:shape id="_x0000_s1466" type="#_x0000_t202" style="position:absolute;left:798;top:6384;width:855;height:798" filled="f" stroked="f">
              <v:textbox style="mso-next-textbox:#_x0000_s1466">
                <w:txbxContent>
                  <w:p w:rsidR="00BC2A19" w:rsidRDefault="00BC2A19" w:rsidP="00FC0E6F">
                    <w:pPr>
                      <w:rPr>
                        <w:sz w:val="24"/>
                        <w:lang w:val="en-US"/>
                      </w:rPr>
                    </w:pPr>
                  </w:p>
                </w:txbxContent>
              </v:textbox>
            </v:shape>
            <v:oval id="_x0000_s1467" style="position:absolute;left:3363;top:9177;width:114;height:114"/>
            <v:shape id="_x0000_s1468" type="#_x0000_t202" style="position:absolute;left:4731;top:7980;width:855;height:798" filled="f" stroked="f">
              <v:textbox style="mso-next-textbox:#_x0000_s1468">
                <w:txbxContent>
                  <w:p w:rsidR="00BC2A19" w:rsidRDefault="00BC2A19" w:rsidP="00FC0E6F">
                    <w:pPr>
                      <w:rPr>
                        <w:sz w:val="24"/>
                        <w:lang w:val="en-US"/>
                      </w:rPr>
                    </w:pPr>
                  </w:p>
                </w:txbxContent>
              </v:textbox>
            </v:shape>
            <v:oval id="_x0000_s1469" style="position:absolute;left:4959;top:8208;width:114;height:114"/>
            <v:oval id="_x0000_s1470" style="position:absolute;left:8607;top:8949;width:114;height:114"/>
            <v:oval id="_x0000_s1471" style="position:absolute;left:10146;top:8379;width:114;height:114"/>
            <v:oval id="_x0000_s1472" style="position:absolute;left:10317;top:9804;width:114;height:114"/>
            <v:oval id="_x0000_s1473" style="position:absolute;left:5472;top:4275;width:114;height:114"/>
            <v:oval id="_x0000_s1474" style="position:absolute;left:3420;top:3477;width:114;height:114"/>
            <w10:wrap type="topAndBottom"/>
          </v:group>
        </w:pict>
      </w:r>
    </w:p>
    <w:p w:rsidR="00BC2A19" w:rsidRDefault="00BC2A19" w:rsidP="00FC0E6F">
      <w:pPr>
        <w:ind w:firstLine="284"/>
        <w:jc w:val="both"/>
        <w:rPr>
          <w:sz w:val="24"/>
          <w:lang w:val="en-US"/>
        </w:rPr>
      </w:pPr>
    </w:p>
    <w:p w:rsidR="00BC2A19" w:rsidRPr="000B1E56" w:rsidRDefault="00BC2A19" w:rsidP="00FC0E6F">
      <w:pPr>
        <w:ind w:firstLine="284"/>
        <w:jc w:val="both"/>
        <w:rPr>
          <w:sz w:val="24"/>
          <w:lang w:val="uk-UA"/>
        </w:rPr>
      </w:pPr>
      <w:r w:rsidRPr="000B1E56">
        <w:rPr>
          <w:sz w:val="24"/>
          <w:lang w:val="uk-UA"/>
        </w:rPr>
        <w:lastRenderedPageBreak/>
        <w:t xml:space="preserve">Лабораторний макет складається з двох частин: </w:t>
      </w:r>
    </w:p>
    <w:p w:rsidR="00BC2A19" w:rsidRPr="000B1E56" w:rsidRDefault="00BC2A19" w:rsidP="00FC0E6F">
      <w:pPr>
        <w:ind w:firstLine="284"/>
        <w:jc w:val="both"/>
        <w:rPr>
          <w:sz w:val="24"/>
          <w:lang w:val="uk-UA"/>
        </w:rPr>
      </w:pPr>
      <w:r w:rsidRPr="000B1E56">
        <w:rPr>
          <w:sz w:val="24"/>
          <w:lang w:val="uk-UA"/>
        </w:rPr>
        <w:t>-  симетричного автоколивного мультивібратора на транзисторах  V1 і V4;</w:t>
      </w:r>
    </w:p>
    <w:p w:rsidR="00BC2A19" w:rsidRPr="000B1E56" w:rsidRDefault="00BC2A19" w:rsidP="00FC0E6F">
      <w:pPr>
        <w:ind w:firstLine="284"/>
        <w:jc w:val="both"/>
        <w:rPr>
          <w:sz w:val="24"/>
          <w:lang w:val="uk-UA"/>
        </w:rPr>
      </w:pPr>
      <w:r w:rsidRPr="000B1E56">
        <w:rPr>
          <w:sz w:val="24"/>
          <w:lang w:val="uk-UA"/>
        </w:rPr>
        <w:t>-  очікуючого мультивібратора на транзисторах  V6, V7, V8.</w:t>
      </w:r>
    </w:p>
    <w:p w:rsidR="00BC2A19" w:rsidRPr="000B1E56" w:rsidRDefault="00BC2A19" w:rsidP="00FC0E6F">
      <w:pPr>
        <w:ind w:firstLine="284"/>
        <w:jc w:val="both"/>
        <w:rPr>
          <w:sz w:val="24"/>
          <w:lang w:val="uk-UA"/>
        </w:rPr>
      </w:pPr>
      <w:r w:rsidRPr="000B1E56">
        <w:rPr>
          <w:sz w:val="24"/>
          <w:lang w:val="uk-UA"/>
        </w:rPr>
        <w:t xml:space="preserve">Автоколивний мультивібратор відрізняється від «класичної» схеми наявністю відключаючих діодів  V2  і  V3  та опорів  </w:t>
      </w:r>
      <w:r w:rsidRPr="000B1E56">
        <w:rPr>
          <w:position w:val="-12"/>
          <w:sz w:val="24"/>
          <w:lang w:val="uk-UA"/>
        </w:rPr>
        <w:object w:dxaOrig="360" w:dyaOrig="380">
          <v:shape id="_x0000_i1603" type="#_x0000_t75" style="width:18.25pt;height:19.35pt" o:ole="" fillcolor="window">
            <v:imagedata r:id="rId627" o:title=""/>
          </v:shape>
          <o:OLEObject Type="Embed" ProgID="Equation.3" ShapeID="_x0000_i1603" DrawAspect="Content" ObjectID="_1278119604" r:id="rId998"/>
        </w:object>
      </w:r>
      <w:r w:rsidRPr="000B1E56">
        <w:rPr>
          <w:sz w:val="24"/>
          <w:lang w:val="uk-UA"/>
        </w:rPr>
        <w:t xml:space="preserve">  і  </w:t>
      </w:r>
      <w:r w:rsidRPr="000B1E56">
        <w:rPr>
          <w:position w:val="-12"/>
          <w:sz w:val="24"/>
          <w:lang w:val="uk-UA"/>
        </w:rPr>
        <w:object w:dxaOrig="360" w:dyaOrig="380">
          <v:shape id="_x0000_i1604" type="#_x0000_t75" style="width:18.25pt;height:19.35pt" o:ole="" fillcolor="window">
            <v:imagedata r:id="rId607" o:title=""/>
          </v:shape>
          <o:OLEObject Type="Embed" ProgID="Equation.3" ShapeID="_x0000_i1604" DrawAspect="Content" ObjectID="_1278119605" r:id="rId999"/>
        </w:object>
      </w:r>
      <w:r w:rsidRPr="000B1E56">
        <w:rPr>
          <w:sz w:val="24"/>
          <w:vertAlign w:val="subscript"/>
          <w:lang w:val="uk-UA"/>
        </w:rPr>
        <w:t xml:space="preserve"> </w:t>
      </w:r>
      <w:r w:rsidRPr="000B1E56">
        <w:rPr>
          <w:sz w:val="24"/>
          <w:lang w:val="uk-UA"/>
        </w:rPr>
        <w:t>. Це зроблено  з метою покращення форми генерованих імпульсів. Принцип дії цієї схеми описаний вище. Спостерігати форму імпульсів на колекторі і на базі можна в точках  КТ1 і КТ2. Діоди можна вмикати і вимикати за допомогою перемикача  П1  (перемикач -  на макеті схеми).  При виключених діодах передній фронт генерованих імпульсів є закругленим, а при включених - різким.</w:t>
      </w:r>
    </w:p>
    <w:p w:rsidR="00BC2A19" w:rsidRPr="000B1E56" w:rsidRDefault="00BC2A19" w:rsidP="00FC0E6F">
      <w:pPr>
        <w:ind w:firstLine="284"/>
        <w:jc w:val="both"/>
        <w:rPr>
          <w:sz w:val="24"/>
          <w:lang w:val="uk-UA"/>
        </w:rPr>
      </w:pPr>
      <w:r w:rsidRPr="000B1E56">
        <w:rPr>
          <w:sz w:val="24"/>
          <w:lang w:val="uk-UA"/>
        </w:rPr>
        <w:t xml:space="preserve">Очікуючий мультивібратор запускається від першої схеми. Генерований нею прямокутний імпульс диференціюється на  </w:t>
      </w:r>
      <w:r w:rsidRPr="000B1E56">
        <w:rPr>
          <w:position w:val="-6"/>
          <w:sz w:val="24"/>
          <w:lang w:val="uk-UA"/>
        </w:rPr>
        <w:object w:dxaOrig="460" w:dyaOrig="300">
          <v:shape id="_x0000_i1605" type="#_x0000_t75" style="width:22.55pt;height:15.05pt" o:ole="" fillcolor="window">
            <v:imagedata r:id="rId856" o:title=""/>
          </v:shape>
          <o:OLEObject Type="Embed" ProgID="Equation.3" ShapeID="_x0000_i1605" DrawAspect="Content" ObjectID="_1278119606" r:id="rId1000"/>
        </w:object>
      </w:r>
      <w:r w:rsidRPr="000B1E56">
        <w:rPr>
          <w:sz w:val="24"/>
          <w:lang w:val="uk-UA"/>
        </w:rPr>
        <w:t xml:space="preserve">-комірці, що складається з ємності  </w:t>
      </w:r>
      <w:r w:rsidRPr="000B1E56">
        <w:rPr>
          <w:position w:val="-12"/>
          <w:sz w:val="24"/>
          <w:lang w:val="uk-UA"/>
        </w:rPr>
        <w:object w:dxaOrig="340" w:dyaOrig="380">
          <v:shape id="_x0000_i1606" type="#_x0000_t75" style="width:17.2pt;height:19.35pt" o:ole="" fillcolor="window">
            <v:imagedata r:id="rId1001" o:title=""/>
          </v:shape>
          <o:OLEObject Type="Embed" ProgID="Equation.3" ShapeID="_x0000_i1606" DrawAspect="Content" ObjectID="_1278119607" r:id="rId1002"/>
        </w:object>
      </w:r>
      <w:r w:rsidRPr="000B1E56">
        <w:rPr>
          <w:sz w:val="24"/>
          <w:lang w:val="uk-UA"/>
        </w:rPr>
        <w:t xml:space="preserve"> і змінного опору  </w:t>
      </w:r>
      <w:r w:rsidRPr="000B1E56">
        <w:rPr>
          <w:position w:val="-12"/>
          <w:sz w:val="24"/>
          <w:lang w:val="uk-UA"/>
        </w:rPr>
        <w:object w:dxaOrig="400" w:dyaOrig="380">
          <v:shape id="_x0000_i1607" type="#_x0000_t75" style="width:20.4pt;height:19.35pt" o:ole="" fillcolor="window">
            <v:imagedata r:id="rId1003" o:title=""/>
          </v:shape>
          <o:OLEObject Type="Embed" ProgID="Equation.3" ShapeID="_x0000_i1607" DrawAspect="Content" ObjectID="_1278119608" r:id="rId1004"/>
        </w:object>
      </w:r>
      <w:r w:rsidRPr="000B1E56">
        <w:rPr>
          <w:sz w:val="24"/>
          <w:lang w:val="uk-UA"/>
        </w:rPr>
        <w:t>. Позитивний імпульс від диференціювання заднього фронту прямокутного імпульсу зрізається за допомогою діода  V5.</w:t>
      </w:r>
    </w:p>
    <w:p w:rsidR="00BC2A19" w:rsidRPr="000B1E56" w:rsidRDefault="00BC2A19" w:rsidP="00FC0E6F">
      <w:pPr>
        <w:ind w:firstLine="284"/>
        <w:jc w:val="both"/>
        <w:rPr>
          <w:sz w:val="24"/>
          <w:lang w:val="uk-UA"/>
        </w:rPr>
      </w:pPr>
      <w:r w:rsidRPr="000B1E56">
        <w:rPr>
          <w:sz w:val="24"/>
          <w:lang w:val="uk-UA"/>
        </w:rPr>
        <w:t xml:space="preserve">Очікуючий мультивібратор у макеті відрізняється від описаного в попередньому розділі наявністю транзистора  V7, який разом з опором  </w:t>
      </w:r>
      <w:r w:rsidRPr="000B1E56">
        <w:rPr>
          <w:position w:val="-12"/>
          <w:sz w:val="24"/>
          <w:lang w:val="uk-UA"/>
        </w:rPr>
        <w:object w:dxaOrig="420" w:dyaOrig="380">
          <v:shape id="_x0000_i1608" type="#_x0000_t75" style="width:21.5pt;height:19.35pt" o:ole="" fillcolor="window">
            <v:imagedata r:id="rId1005" o:title=""/>
          </v:shape>
          <o:OLEObject Type="Embed" ProgID="Equation.3" ShapeID="_x0000_i1608" DrawAspect="Content" ObjectID="_1278119609" r:id="rId1006"/>
        </w:object>
      </w:r>
      <w:r w:rsidRPr="000B1E56">
        <w:rPr>
          <w:sz w:val="24"/>
          <w:lang w:val="uk-UA"/>
        </w:rPr>
        <w:t xml:space="preserve">  утворює емітерний повторювач. При верхньому положенні перемикача  П2  емітерний повторювач є відключеним, і схема відповідає зображеній на рис.5.  У нижньому положенні  П2  напруга з виходу першого транзистора  V6   подається на другий  V8 через емітерний повторювач і може регулюватися опором  </w:t>
      </w:r>
      <w:r w:rsidRPr="000B1E56">
        <w:rPr>
          <w:position w:val="-12"/>
          <w:sz w:val="24"/>
          <w:lang w:val="uk-UA"/>
        </w:rPr>
        <w:object w:dxaOrig="420" w:dyaOrig="380">
          <v:shape id="_x0000_i1609" type="#_x0000_t75" style="width:21.5pt;height:19.35pt" o:ole="" fillcolor="window">
            <v:imagedata r:id="rId1005" o:title=""/>
          </v:shape>
          <o:OLEObject Type="Embed" ProgID="Equation.3" ShapeID="_x0000_i1609" DrawAspect="Content" ObjectID="_1278119610" r:id="rId1007"/>
        </w:object>
      </w:r>
      <w:r w:rsidRPr="000B1E56">
        <w:rPr>
          <w:sz w:val="24"/>
          <w:lang w:val="uk-UA"/>
        </w:rPr>
        <w:t xml:space="preserve"> . Це дає змогу регулювати ту стартову напругу на ємності </w:t>
      </w:r>
      <w:r w:rsidRPr="000B1E56">
        <w:rPr>
          <w:position w:val="-12"/>
          <w:sz w:val="24"/>
          <w:lang w:val="uk-UA"/>
        </w:rPr>
        <w:object w:dxaOrig="340" w:dyaOrig="380">
          <v:shape id="_x0000_i1610" type="#_x0000_t75" style="width:17.2pt;height:19.35pt" o:ole="" fillcolor="window">
            <v:imagedata r:id="rId250" o:title=""/>
          </v:shape>
          <o:OLEObject Type="Embed" ProgID="Equation.3" ShapeID="_x0000_i1610" DrawAspect="Content" ObjectID="_1278119611" r:id="rId1008"/>
        </w:object>
      </w:r>
      <w:r w:rsidRPr="000B1E56">
        <w:rPr>
          <w:sz w:val="24"/>
          <w:lang w:val="uk-UA"/>
        </w:rPr>
        <w:t>, з якої починається її перезарядження, і тим самим регулювати тривалість імпульсів на виході схеми (в точці  КТ6).</w:t>
      </w:r>
    </w:p>
    <w:p w:rsidR="00BC2A19" w:rsidRPr="000B1E56" w:rsidRDefault="00BC2A19" w:rsidP="00FC0E6F">
      <w:pPr>
        <w:ind w:firstLine="284"/>
        <w:jc w:val="both"/>
        <w:rPr>
          <w:sz w:val="24"/>
          <w:lang w:val="uk-UA"/>
        </w:rPr>
      </w:pPr>
    </w:p>
    <w:p w:rsidR="00BC2A19" w:rsidRPr="000B1E56" w:rsidRDefault="00BC2A19" w:rsidP="00FC0E6F">
      <w:pPr>
        <w:pStyle w:val="3"/>
        <w:rPr>
          <w:lang w:val="uk-UA"/>
        </w:rPr>
      </w:pPr>
      <w:r w:rsidRPr="000B1E56">
        <w:rPr>
          <w:lang w:val="uk-UA"/>
        </w:rPr>
        <w:t>ЗАВДАННЯ  ТА  ПОРЯДОК  ВИКОНАННЯ  РОБОТИ</w:t>
      </w:r>
    </w:p>
    <w:p w:rsidR="00BC2A19" w:rsidRPr="000B1E56" w:rsidRDefault="00BC2A19" w:rsidP="00FC0E6F">
      <w:pPr>
        <w:ind w:firstLine="284"/>
        <w:jc w:val="both"/>
        <w:rPr>
          <w:sz w:val="28"/>
          <w:lang w:val="uk-UA"/>
        </w:rPr>
      </w:pPr>
    </w:p>
    <w:p w:rsidR="00BC2A19" w:rsidRPr="000B1E56" w:rsidRDefault="00BC2A19" w:rsidP="002F1B78">
      <w:pPr>
        <w:numPr>
          <w:ilvl w:val="0"/>
          <w:numId w:val="47"/>
        </w:numPr>
        <w:jc w:val="both"/>
        <w:rPr>
          <w:sz w:val="24"/>
          <w:lang w:val="uk-UA"/>
        </w:rPr>
      </w:pPr>
      <w:r w:rsidRPr="000B1E56">
        <w:rPr>
          <w:sz w:val="24"/>
          <w:lang w:val="uk-UA"/>
        </w:rPr>
        <w:t>Уважно ознайомитися з макетом;  зрозуміти призначення та функції окремих блоків і елементів схеми. Увімкнути живлення приладів для прогрівання (10-15 хвилин) та живлення макету.</w:t>
      </w:r>
    </w:p>
    <w:p w:rsidR="00BC2A19" w:rsidRPr="000B1E56" w:rsidRDefault="00BC2A19" w:rsidP="00FC0E6F">
      <w:pPr>
        <w:jc w:val="both"/>
        <w:rPr>
          <w:sz w:val="24"/>
          <w:lang w:val="uk-UA"/>
        </w:rPr>
      </w:pPr>
    </w:p>
    <w:p w:rsidR="00BC2A19" w:rsidRPr="000B1E56" w:rsidRDefault="00BC2A19" w:rsidP="002F1B78">
      <w:pPr>
        <w:numPr>
          <w:ilvl w:val="0"/>
          <w:numId w:val="48"/>
        </w:numPr>
        <w:jc w:val="both"/>
        <w:rPr>
          <w:sz w:val="24"/>
          <w:lang w:val="uk-UA"/>
        </w:rPr>
      </w:pPr>
      <w:r w:rsidRPr="000B1E56">
        <w:rPr>
          <w:i/>
          <w:sz w:val="24"/>
          <w:lang w:val="uk-UA"/>
        </w:rPr>
        <w:t>Дослідити</w:t>
      </w:r>
      <w:r w:rsidRPr="000B1E56">
        <w:rPr>
          <w:sz w:val="24"/>
          <w:lang w:val="uk-UA"/>
        </w:rPr>
        <w:t xml:space="preserve">  </w:t>
      </w:r>
      <w:r w:rsidRPr="000B1E56">
        <w:rPr>
          <w:i/>
          <w:sz w:val="24"/>
          <w:u w:val="single"/>
          <w:lang w:val="uk-UA"/>
        </w:rPr>
        <w:t>симетричний мультивібратор з відключаючими діодами</w:t>
      </w:r>
      <w:r w:rsidRPr="000B1E56">
        <w:rPr>
          <w:sz w:val="24"/>
          <w:lang w:val="uk-UA"/>
        </w:rPr>
        <w:t>:</w:t>
      </w:r>
    </w:p>
    <w:p w:rsidR="00BC2A19" w:rsidRPr="000B1E56" w:rsidRDefault="00BC2A19" w:rsidP="00FC0E6F">
      <w:pPr>
        <w:ind w:left="300"/>
        <w:jc w:val="both"/>
        <w:rPr>
          <w:sz w:val="24"/>
          <w:lang w:val="uk-UA"/>
        </w:rPr>
      </w:pPr>
    </w:p>
    <w:p w:rsidR="00BC2A19" w:rsidRPr="000B1E56" w:rsidRDefault="00BC2A19" w:rsidP="00FC0E6F">
      <w:pPr>
        <w:ind w:left="300"/>
        <w:jc w:val="both"/>
        <w:rPr>
          <w:sz w:val="24"/>
          <w:lang w:val="uk-UA"/>
        </w:rPr>
      </w:pPr>
      <w:r w:rsidRPr="000B1E56">
        <w:rPr>
          <w:sz w:val="24"/>
          <w:lang w:val="uk-UA"/>
        </w:rPr>
        <w:t xml:space="preserve">     а) замалювати осцилограми в контрольних точках КТ1 та КТ2 (на колекторі та на базі транзисторів)  без діодів та з діодами;     порівняти їх з зображеними на рис. 3.</w:t>
      </w:r>
    </w:p>
    <w:p w:rsidR="00BC2A19" w:rsidRPr="000B1E56" w:rsidRDefault="00BC2A19" w:rsidP="00FC0E6F">
      <w:pPr>
        <w:ind w:left="300"/>
        <w:jc w:val="both"/>
        <w:rPr>
          <w:sz w:val="24"/>
          <w:lang w:val="uk-UA"/>
        </w:rPr>
      </w:pPr>
      <w:r w:rsidRPr="000B1E56">
        <w:rPr>
          <w:sz w:val="24"/>
          <w:lang w:val="uk-UA"/>
        </w:rPr>
        <w:t xml:space="preserve">     б) виміряти тривалість імпульсу в  т.КТ1 з діодами  та тривалість  переднього фронту імпульсу  в режимі відключених  діодів</w:t>
      </w:r>
    </w:p>
    <w:p w:rsidR="00BC2A19" w:rsidRPr="000B1E56" w:rsidRDefault="00BC2A19" w:rsidP="00FC0E6F">
      <w:pPr>
        <w:ind w:left="300"/>
        <w:jc w:val="both"/>
        <w:rPr>
          <w:sz w:val="24"/>
          <w:lang w:val="uk-UA"/>
        </w:rPr>
      </w:pPr>
    </w:p>
    <w:p w:rsidR="00BC2A19" w:rsidRPr="000B1E56" w:rsidRDefault="00BC2A19" w:rsidP="002F1B78">
      <w:pPr>
        <w:numPr>
          <w:ilvl w:val="0"/>
          <w:numId w:val="49"/>
        </w:numPr>
        <w:jc w:val="both"/>
        <w:rPr>
          <w:sz w:val="24"/>
          <w:lang w:val="uk-UA"/>
        </w:rPr>
      </w:pPr>
      <w:r w:rsidRPr="000B1E56">
        <w:rPr>
          <w:i/>
          <w:sz w:val="24"/>
          <w:lang w:val="uk-UA"/>
        </w:rPr>
        <w:t>Дослідити</w:t>
      </w:r>
      <w:r w:rsidRPr="000B1E56">
        <w:rPr>
          <w:sz w:val="24"/>
          <w:lang w:val="uk-UA"/>
        </w:rPr>
        <w:t xml:space="preserve"> </w:t>
      </w:r>
      <w:r w:rsidRPr="000B1E56">
        <w:rPr>
          <w:i/>
          <w:sz w:val="24"/>
          <w:u w:val="single"/>
          <w:lang w:val="uk-UA"/>
        </w:rPr>
        <w:t>очікуючий мультивібратор з емітерним зв’язком</w:t>
      </w:r>
      <w:r w:rsidRPr="000B1E56">
        <w:rPr>
          <w:sz w:val="24"/>
          <w:lang w:val="uk-UA"/>
        </w:rPr>
        <w:t>:</w:t>
      </w:r>
    </w:p>
    <w:p w:rsidR="00BC2A19" w:rsidRPr="000B1E56" w:rsidRDefault="00BC2A19" w:rsidP="00FC0E6F">
      <w:pPr>
        <w:jc w:val="both"/>
        <w:rPr>
          <w:sz w:val="24"/>
          <w:lang w:val="uk-UA"/>
        </w:rPr>
      </w:pPr>
    </w:p>
    <w:p w:rsidR="00BC2A19" w:rsidRPr="000B1E56" w:rsidRDefault="00BC2A19" w:rsidP="00FC0E6F">
      <w:pPr>
        <w:ind w:left="300"/>
        <w:jc w:val="both"/>
        <w:rPr>
          <w:sz w:val="24"/>
          <w:lang w:val="uk-UA"/>
        </w:rPr>
      </w:pPr>
      <w:r w:rsidRPr="000B1E56">
        <w:rPr>
          <w:sz w:val="24"/>
          <w:lang w:val="uk-UA"/>
        </w:rPr>
        <w:t xml:space="preserve">     а) Встановити  </w:t>
      </w:r>
      <w:r w:rsidRPr="000B1E56">
        <w:rPr>
          <w:position w:val="-12"/>
          <w:sz w:val="24"/>
          <w:lang w:val="uk-UA"/>
        </w:rPr>
        <w:object w:dxaOrig="859" w:dyaOrig="380">
          <v:shape id="_x0000_i1611" type="#_x0000_t75" style="width:43pt;height:19.35pt" o:ole="" fillcolor="window">
            <v:imagedata r:id="rId1009" o:title=""/>
          </v:shape>
          <o:OLEObject Type="Embed" ProgID="Equation.3" ShapeID="_x0000_i1611" DrawAspect="Content" ObjectID="_1278119612" r:id="rId1010"/>
        </w:object>
      </w:r>
      <w:r w:rsidRPr="000B1E56">
        <w:rPr>
          <w:sz w:val="24"/>
          <w:lang w:val="uk-UA"/>
        </w:rPr>
        <w:t xml:space="preserve">  (при цьому запуск очікуючого мультивібратора припиняється) .  Виміряти постійні потенціали в контрольних точках (КТ3, КТ4,  КТ5, КТ6, КТ7)  відносно загальної шини і  на підставі цих вимірів визначити амплітуду імпульсу, потрібну для запуску  очікуючого мультивібратора.</w:t>
      </w:r>
    </w:p>
    <w:p w:rsidR="00BC2A19" w:rsidRPr="000B1E56" w:rsidRDefault="00BC2A19" w:rsidP="00FC0E6F">
      <w:pPr>
        <w:ind w:left="300"/>
        <w:jc w:val="both"/>
        <w:rPr>
          <w:sz w:val="24"/>
          <w:lang w:val="uk-UA"/>
        </w:rPr>
      </w:pPr>
      <w:r w:rsidRPr="000B1E56">
        <w:rPr>
          <w:sz w:val="24"/>
          <w:lang w:val="uk-UA"/>
        </w:rPr>
        <w:t xml:space="preserve">(Для запуску має бути виконана умова  </w:t>
      </w:r>
      <w:r w:rsidRPr="000B1E56">
        <w:rPr>
          <w:position w:val="-14"/>
          <w:sz w:val="24"/>
          <w:lang w:val="uk-UA"/>
        </w:rPr>
        <w:object w:dxaOrig="2180" w:dyaOrig="400">
          <v:shape id="_x0000_i1612" type="#_x0000_t75" style="width:108.55pt;height:20.4pt" o:ole="" fillcolor="window">
            <v:imagedata r:id="rId1011" o:title=""/>
          </v:shape>
          <o:OLEObject Type="Embed" ProgID="Equation.3" ShapeID="_x0000_i1612" DrawAspect="Content" ObjectID="_1278119613" r:id="rId1012"/>
        </w:object>
      </w:r>
      <w:r w:rsidRPr="000B1E56">
        <w:rPr>
          <w:sz w:val="24"/>
          <w:lang w:val="uk-UA"/>
        </w:rPr>
        <w:t>)</w:t>
      </w:r>
    </w:p>
    <w:p w:rsidR="00BC2A19" w:rsidRPr="000B1E56" w:rsidRDefault="00BC2A19" w:rsidP="00FC0E6F">
      <w:pPr>
        <w:ind w:left="300"/>
        <w:jc w:val="both"/>
        <w:rPr>
          <w:sz w:val="24"/>
          <w:lang w:val="uk-UA"/>
        </w:rPr>
      </w:pPr>
      <w:r w:rsidRPr="000B1E56">
        <w:rPr>
          <w:sz w:val="24"/>
          <w:lang w:val="uk-UA"/>
        </w:rPr>
        <w:t xml:space="preserve">     б) Визначити величину </w:t>
      </w:r>
      <w:r w:rsidRPr="000B1E56">
        <w:rPr>
          <w:position w:val="-12"/>
          <w:sz w:val="24"/>
          <w:lang w:val="uk-UA"/>
        </w:rPr>
        <w:object w:dxaOrig="400" w:dyaOrig="380">
          <v:shape id="_x0000_i1613" type="#_x0000_t75" style="width:20.4pt;height:19.35pt" o:ole="" fillcolor="window">
            <v:imagedata r:id="rId1003" o:title=""/>
          </v:shape>
          <o:OLEObject Type="Embed" ProgID="Equation.3" ShapeID="_x0000_i1613" DrawAspect="Content" ObjectID="_1278119614" r:id="rId1013"/>
        </w:object>
      </w:r>
      <w:r w:rsidRPr="000B1E56">
        <w:rPr>
          <w:sz w:val="24"/>
          <w:lang w:val="uk-UA"/>
        </w:rPr>
        <w:t xml:space="preserve"> , необхідну для формування імпульсу запуска з тривалістю не меншою  2  мкс     (для цього має бути    </w:t>
      </w:r>
      <w:r w:rsidRPr="000B1E56">
        <w:rPr>
          <w:position w:val="-12"/>
          <w:sz w:val="24"/>
          <w:lang w:val="uk-UA"/>
        </w:rPr>
        <w:object w:dxaOrig="2000" w:dyaOrig="400">
          <v:shape id="_x0000_i1614" type="#_x0000_t75" style="width:99.95pt;height:20.4pt" o:ole="" fillcolor="window">
            <v:imagedata r:id="rId1014" o:title=""/>
          </v:shape>
          <o:OLEObject Type="Embed" ProgID="Equation.3" ShapeID="_x0000_i1614" DrawAspect="Content" ObjectID="_1278119615" r:id="rId1015"/>
        </w:object>
      </w:r>
      <w:r w:rsidRPr="000B1E56">
        <w:rPr>
          <w:sz w:val="24"/>
          <w:lang w:val="uk-UA"/>
        </w:rPr>
        <w:t>).</w:t>
      </w:r>
    </w:p>
    <w:p w:rsidR="00BC2A19" w:rsidRPr="000B1E56" w:rsidRDefault="00BC2A19" w:rsidP="00FC0E6F">
      <w:pPr>
        <w:ind w:left="300"/>
        <w:jc w:val="both"/>
        <w:rPr>
          <w:sz w:val="24"/>
          <w:lang w:val="uk-UA"/>
        </w:rPr>
      </w:pPr>
      <w:r w:rsidRPr="000B1E56">
        <w:rPr>
          <w:sz w:val="24"/>
          <w:lang w:val="uk-UA"/>
        </w:rPr>
        <w:t xml:space="preserve">     в) Встановити розраховане значення опору  </w:t>
      </w:r>
      <w:r w:rsidRPr="000B1E56">
        <w:rPr>
          <w:position w:val="-12"/>
          <w:sz w:val="24"/>
          <w:lang w:val="uk-UA"/>
        </w:rPr>
        <w:object w:dxaOrig="400" w:dyaOrig="380">
          <v:shape id="_x0000_i1615" type="#_x0000_t75" style="width:20.4pt;height:19.35pt" o:ole="" fillcolor="window">
            <v:imagedata r:id="rId1003" o:title=""/>
          </v:shape>
          <o:OLEObject Type="Embed" ProgID="Equation.3" ShapeID="_x0000_i1615" DrawAspect="Content" ObjectID="_1278119616" r:id="rId1016"/>
        </w:object>
      </w:r>
      <w:r w:rsidRPr="000B1E56">
        <w:rPr>
          <w:sz w:val="24"/>
          <w:lang w:val="uk-UA"/>
        </w:rPr>
        <w:t>.  При верхньому положенні перемикача  П2  замалювати осцилограми в точках  КТ3, КТ4, КТ5  та КТ6;  порівняти з рис.6.        Виміряти тривалість імпульсу на виході схеми (в точці  КТ6).</w:t>
      </w:r>
    </w:p>
    <w:p w:rsidR="00BC2A19" w:rsidRPr="000B1E56" w:rsidRDefault="00BC2A19" w:rsidP="00FC0E6F">
      <w:pPr>
        <w:ind w:left="300"/>
        <w:jc w:val="both"/>
        <w:rPr>
          <w:sz w:val="24"/>
          <w:lang w:val="uk-UA"/>
        </w:rPr>
      </w:pPr>
      <w:r w:rsidRPr="000B1E56">
        <w:rPr>
          <w:sz w:val="24"/>
          <w:lang w:val="uk-UA"/>
        </w:rPr>
        <w:t xml:space="preserve">     г)  При нижньому положенні  перемикача П2 замалювати осцилограми в точках  КТ5  і  КТ6  для двох  крайніх значень опору  R</w:t>
      </w:r>
      <w:r w:rsidRPr="000B1E56">
        <w:rPr>
          <w:sz w:val="24"/>
          <w:vertAlign w:val="subscript"/>
          <w:lang w:val="uk-UA"/>
        </w:rPr>
        <w:t>14</w:t>
      </w:r>
      <w:r w:rsidRPr="000B1E56">
        <w:rPr>
          <w:sz w:val="24"/>
          <w:lang w:val="uk-UA"/>
        </w:rPr>
        <w:t xml:space="preserve"> .</w:t>
      </w:r>
    </w:p>
    <w:p w:rsidR="00BC2A19" w:rsidRPr="000B1E56" w:rsidRDefault="00BC2A19" w:rsidP="00FC0E6F">
      <w:pPr>
        <w:ind w:left="300"/>
        <w:jc w:val="both"/>
        <w:rPr>
          <w:sz w:val="24"/>
          <w:lang w:val="uk-UA"/>
        </w:rPr>
      </w:pPr>
      <w:r w:rsidRPr="000B1E56">
        <w:rPr>
          <w:sz w:val="24"/>
          <w:lang w:val="uk-UA"/>
        </w:rPr>
        <w:t xml:space="preserve">    д)  Виміряти залежність тривалості імпульсу на виході схеми (точка КТ6) від значень опору   </w:t>
      </w:r>
      <w:r w:rsidRPr="000B1E56">
        <w:rPr>
          <w:position w:val="-12"/>
          <w:sz w:val="24"/>
          <w:lang w:val="uk-UA"/>
        </w:rPr>
        <w:object w:dxaOrig="420" w:dyaOrig="380">
          <v:shape id="_x0000_i1616" type="#_x0000_t75" style="width:21.5pt;height:19.35pt" o:ole="" fillcolor="window">
            <v:imagedata r:id="rId1005" o:title=""/>
          </v:shape>
          <o:OLEObject Type="Embed" ProgID="Equation.3" ShapeID="_x0000_i1616" DrawAspect="Content" ObjectID="_1278119617" r:id="rId1017"/>
        </w:object>
      </w:r>
      <w:r w:rsidRPr="000B1E56">
        <w:rPr>
          <w:sz w:val="24"/>
          <w:lang w:val="uk-UA"/>
        </w:rPr>
        <w:t xml:space="preserve">  та побудувати графік   </w:t>
      </w:r>
      <w:r w:rsidRPr="000B1E56">
        <w:rPr>
          <w:position w:val="-14"/>
          <w:sz w:val="24"/>
          <w:lang w:val="uk-UA"/>
        </w:rPr>
        <w:object w:dxaOrig="1440" w:dyaOrig="400">
          <v:shape id="_x0000_i1617" type="#_x0000_t75" style="width:1in;height:20.4pt" o:ole="" fillcolor="window">
            <v:imagedata r:id="rId1018" o:title=""/>
          </v:shape>
          <o:OLEObject Type="Embed" ProgID="Equation.3" ShapeID="_x0000_i1617" DrawAspect="Content" ObjectID="_1278119618" r:id="rId1019"/>
        </w:object>
      </w:r>
      <w:r w:rsidRPr="000B1E56">
        <w:rPr>
          <w:sz w:val="24"/>
          <w:lang w:val="uk-UA"/>
        </w:rPr>
        <w:t xml:space="preserve">    (</w:t>
      </w:r>
      <w:r w:rsidRPr="000B1E56">
        <w:rPr>
          <w:position w:val="-4"/>
          <w:sz w:val="24"/>
          <w:lang w:val="uk-UA"/>
        </w:rPr>
        <w:object w:dxaOrig="220" w:dyaOrig="260">
          <v:shape id="_x0000_i1618" type="#_x0000_t75" style="width:10.75pt;height:12.9pt" o:ole="" fillcolor="window">
            <v:imagedata r:id="rId1020" o:title=""/>
          </v:shape>
          <o:OLEObject Type="Embed" ProgID="Equation.3" ShapeID="_x0000_i1618" DrawAspect="Content" ObjectID="_1278119619" r:id="rId1021"/>
        </w:object>
      </w:r>
      <w:r w:rsidRPr="000B1E56">
        <w:rPr>
          <w:position w:val="-12"/>
          <w:sz w:val="24"/>
          <w:lang w:val="uk-UA"/>
        </w:rPr>
        <w:object w:dxaOrig="1560" w:dyaOrig="380">
          <v:shape id="_x0000_i1619" type="#_x0000_t75" style="width:78.45pt;height:19.35pt" o:ole="" fillcolor="window">
            <v:imagedata r:id="rId1022" o:title=""/>
          </v:shape>
          <o:OLEObject Type="Embed" ProgID="Equation.3" ShapeID="_x0000_i1619" DrawAspect="Content" ObjectID="_1278119620" r:id="rId1023"/>
        </w:object>
      </w:r>
      <w:r w:rsidRPr="000B1E56">
        <w:rPr>
          <w:sz w:val="24"/>
          <w:lang w:val="uk-UA"/>
        </w:rPr>
        <w:t>)</w:t>
      </w:r>
    </w:p>
    <w:p w:rsidR="00BC2A19" w:rsidRPr="000B1E56" w:rsidRDefault="00BC2A19" w:rsidP="00FC0E6F">
      <w:pPr>
        <w:ind w:firstLine="284"/>
        <w:jc w:val="both"/>
        <w:rPr>
          <w:sz w:val="24"/>
          <w:lang w:val="uk-UA"/>
        </w:rPr>
      </w:pPr>
    </w:p>
    <w:p w:rsidR="00BC2A19" w:rsidRPr="000B1E56" w:rsidRDefault="00BC2A19" w:rsidP="002F1B78">
      <w:pPr>
        <w:numPr>
          <w:ilvl w:val="0"/>
          <w:numId w:val="50"/>
        </w:numPr>
        <w:jc w:val="both"/>
        <w:rPr>
          <w:sz w:val="24"/>
          <w:lang w:val="uk-UA"/>
        </w:rPr>
      </w:pPr>
      <w:r w:rsidRPr="000B1E56">
        <w:rPr>
          <w:sz w:val="24"/>
          <w:lang w:val="uk-UA"/>
        </w:rPr>
        <w:t>Виключити живлення макету та схеми</w:t>
      </w:r>
    </w:p>
    <w:p w:rsidR="00BC2A19" w:rsidRPr="000B1E56" w:rsidRDefault="00BC2A19" w:rsidP="00FC0E6F">
      <w:pPr>
        <w:pStyle w:val="1"/>
        <w:jc w:val="center"/>
        <w:rPr>
          <w:lang w:val="uk-UA"/>
        </w:rPr>
      </w:pPr>
    </w:p>
    <w:p w:rsidR="00BC2A19" w:rsidRPr="000B1E56" w:rsidRDefault="00BC2A19" w:rsidP="00FC0E6F">
      <w:pPr>
        <w:pStyle w:val="1"/>
        <w:jc w:val="center"/>
        <w:rPr>
          <w:b/>
          <w:lang w:val="uk-UA"/>
        </w:rPr>
      </w:pPr>
      <w:r w:rsidRPr="000B1E56">
        <w:rPr>
          <w:b/>
          <w:lang w:val="uk-UA"/>
        </w:rPr>
        <w:t>ОФОРМЛЕННЯ  ЗВІТУ</w:t>
      </w:r>
    </w:p>
    <w:p w:rsidR="00BC2A19" w:rsidRPr="000B1E56" w:rsidRDefault="00BC2A19" w:rsidP="00FC0E6F">
      <w:pPr>
        <w:jc w:val="both"/>
        <w:rPr>
          <w:b/>
          <w:sz w:val="24"/>
          <w:lang w:val="uk-UA"/>
        </w:rPr>
      </w:pPr>
    </w:p>
    <w:p w:rsidR="00BC2A19" w:rsidRPr="000B1E56" w:rsidRDefault="00BC2A19" w:rsidP="002F1B78">
      <w:pPr>
        <w:numPr>
          <w:ilvl w:val="0"/>
          <w:numId w:val="53"/>
        </w:numPr>
        <w:jc w:val="both"/>
        <w:rPr>
          <w:sz w:val="24"/>
          <w:lang w:val="uk-UA"/>
        </w:rPr>
      </w:pPr>
      <w:r w:rsidRPr="000B1E56">
        <w:rPr>
          <w:sz w:val="24"/>
          <w:lang w:val="uk-UA"/>
        </w:rPr>
        <w:t>Вказати назву  лабораторної роботи  та її мету.</w:t>
      </w:r>
    </w:p>
    <w:p w:rsidR="00BC2A19" w:rsidRPr="000B1E56" w:rsidRDefault="00BC2A19" w:rsidP="002F1B78">
      <w:pPr>
        <w:numPr>
          <w:ilvl w:val="0"/>
          <w:numId w:val="53"/>
        </w:numPr>
        <w:jc w:val="both"/>
        <w:rPr>
          <w:sz w:val="24"/>
          <w:lang w:val="uk-UA"/>
        </w:rPr>
      </w:pPr>
      <w:r w:rsidRPr="000B1E56">
        <w:rPr>
          <w:sz w:val="24"/>
          <w:lang w:val="uk-UA"/>
        </w:rPr>
        <w:t>Накреслити принципову схему макету.</w:t>
      </w:r>
    </w:p>
    <w:p w:rsidR="00BC2A19" w:rsidRPr="000B1E56" w:rsidRDefault="00BC2A19" w:rsidP="002F1B78">
      <w:pPr>
        <w:numPr>
          <w:ilvl w:val="0"/>
          <w:numId w:val="53"/>
        </w:numPr>
        <w:jc w:val="both"/>
        <w:rPr>
          <w:sz w:val="24"/>
          <w:lang w:val="uk-UA"/>
        </w:rPr>
      </w:pPr>
      <w:r w:rsidRPr="000B1E56">
        <w:rPr>
          <w:sz w:val="24"/>
          <w:lang w:val="uk-UA"/>
        </w:rPr>
        <w:t>Привести  результати вимірів по всім пунктам завдання і дати пояснення.</w:t>
      </w:r>
    </w:p>
    <w:p w:rsidR="00BC2A19" w:rsidRPr="000B1E56" w:rsidRDefault="00BC2A19" w:rsidP="002F1B78">
      <w:pPr>
        <w:numPr>
          <w:ilvl w:val="0"/>
          <w:numId w:val="53"/>
        </w:numPr>
        <w:jc w:val="both"/>
        <w:rPr>
          <w:sz w:val="24"/>
          <w:lang w:val="uk-UA"/>
        </w:rPr>
      </w:pPr>
      <w:r w:rsidRPr="000B1E56">
        <w:rPr>
          <w:sz w:val="24"/>
          <w:lang w:val="uk-UA"/>
        </w:rPr>
        <w:t>Побудувати  графіки вказаних у завданні роботи залежностей, проаналізувати їх.</w:t>
      </w:r>
    </w:p>
    <w:p w:rsidR="00BC2A19" w:rsidRPr="000B1E56" w:rsidRDefault="00BC2A19" w:rsidP="002F1B78">
      <w:pPr>
        <w:numPr>
          <w:ilvl w:val="0"/>
          <w:numId w:val="53"/>
        </w:numPr>
        <w:jc w:val="both"/>
        <w:rPr>
          <w:sz w:val="24"/>
          <w:lang w:val="uk-UA"/>
        </w:rPr>
      </w:pPr>
      <w:r w:rsidRPr="000B1E56">
        <w:rPr>
          <w:sz w:val="24"/>
          <w:lang w:val="uk-UA"/>
        </w:rPr>
        <w:t>Зробити висновки щодо  результатів виконаної роботи.</w:t>
      </w:r>
    </w:p>
    <w:p w:rsidR="00BC2A19" w:rsidRPr="000B1E56" w:rsidRDefault="00BC2A19" w:rsidP="00FC0E6F">
      <w:pPr>
        <w:ind w:left="300"/>
        <w:jc w:val="both"/>
        <w:rPr>
          <w:sz w:val="24"/>
          <w:lang w:val="uk-UA"/>
        </w:rPr>
      </w:pPr>
    </w:p>
    <w:p w:rsidR="00BC2A19" w:rsidRPr="000B1E56" w:rsidRDefault="00BC2A19" w:rsidP="00FC0E6F">
      <w:pPr>
        <w:ind w:firstLine="284"/>
        <w:jc w:val="both"/>
        <w:rPr>
          <w:sz w:val="24"/>
          <w:lang w:val="uk-UA"/>
        </w:rPr>
      </w:pPr>
      <w:r w:rsidRPr="000B1E56">
        <w:rPr>
          <w:lang w:val="uk-UA"/>
        </w:rPr>
        <w:t xml:space="preserve">                                                                            </w:t>
      </w:r>
    </w:p>
    <w:p w:rsidR="00BC2A19" w:rsidRPr="000B1E56" w:rsidRDefault="00BC2A19" w:rsidP="00FC0E6F">
      <w:pPr>
        <w:pStyle w:val="4"/>
        <w:rPr>
          <w:lang w:val="uk-UA"/>
        </w:rPr>
      </w:pPr>
      <w:r w:rsidRPr="000B1E56">
        <w:rPr>
          <w:lang w:val="uk-UA"/>
        </w:rPr>
        <w:t>КОНТРОЛЬНІ  ПИТАННЯ</w:t>
      </w:r>
    </w:p>
    <w:p w:rsidR="00BC2A19" w:rsidRPr="000B1E56" w:rsidRDefault="00BC2A19" w:rsidP="00FC0E6F">
      <w:pPr>
        <w:jc w:val="both"/>
        <w:rPr>
          <w:sz w:val="24"/>
          <w:lang w:val="uk-UA"/>
        </w:rPr>
      </w:pPr>
    </w:p>
    <w:p w:rsidR="00BC2A19" w:rsidRPr="000B1E56" w:rsidRDefault="00BC2A19" w:rsidP="002F1B78">
      <w:pPr>
        <w:numPr>
          <w:ilvl w:val="0"/>
          <w:numId w:val="51"/>
        </w:numPr>
        <w:jc w:val="both"/>
        <w:rPr>
          <w:sz w:val="24"/>
          <w:lang w:val="uk-UA"/>
        </w:rPr>
      </w:pPr>
      <w:r w:rsidRPr="000B1E56">
        <w:rPr>
          <w:sz w:val="24"/>
          <w:lang w:val="uk-UA"/>
        </w:rPr>
        <w:t>Чому мультивібратор не може перебувати постійно у симетричному режимі?</w:t>
      </w:r>
    </w:p>
    <w:p w:rsidR="00BC2A19" w:rsidRPr="000B1E56" w:rsidRDefault="00BC2A19" w:rsidP="002F1B78">
      <w:pPr>
        <w:numPr>
          <w:ilvl w:val="0"/>
          <w:numId w:val="51"/>
        </w:numPr>
        <w:jc w:val="both"/>
        <w:rPr>
          <w:sz w:val="24"/>
          <w:lang w:val="uk-UA"/>
        </w:rPr>
      </w:pPr>
      <w:r w:rsidRPr="000B1E56">
        <w:rPr>
          <w:sz w:val="24"/>
          <w:lang w:val="uk-UA"/>
        </w:rPr>
        <w:t>Якими елементами схеми визначається тривалість імпульсів, генерованих мультивібратором?</w:t>
      </w:r>
    </w:p>
    <w:p w:rsidR="00BC2A19" w:rsidRPr="000B1E56" w:rsidRDefault="00BC2A19" w:rsidP="002F1B78">
      <w:pPr>
        <w:numPr>
          <w:ilvl w:val="0"/>
          <w:numId w:val="51"/>
        </w:numPr>
        <w:jc w:val="both"/>
        <w:rPr>
          <w:sz w:val="24"/>
          <w:lang w:val="uk-UA"/>
        </w:rPr>
      </w:pPr>
      <w:r w:rsidRPr="000B1E56">
        <w:rPr>
          <w:sz w:val="24"/>
          <w:lang w:val="uk-UA"/>
        </w:rPr>
        <w:t>З якою метою в схемі макету мультивібратора стоять діоди? Як вони  працюють?</w:t>
      </w:r>
    </w:p>
    <w:p w:rsidR="00BC2A19" w:rsidRPr="000B1E56" w:rsidRDefault="00BC2A19" w:rsidP="002F1B78">
      <w:pPr>
        <w:numPr>
          <w:ilvl w:val="0"/>
          <w:numId w:val="51"/>
        </w:numPr>
        <w:jc w:val="both"/>
        <w:rPr>
          <w:sz w:val="24"/>
          <w:lang w:val="uk-UA"/>
        </w:rPr>
      </w:pPr>
      <w:r w:rsidRPr="000B1E56">
        <w:rPr>
          <w:sz w:val="24"/>
          <w:lang w:val="uk-UA"/>
        </w:rPr>
        <w:t>Як формується імпульс, що запускає очікуючий мультивібратор? Яке призначення діода  V5?</w:t>
      </w:r>
    </w:p>
    <w:p w:rsidR="00BC2A19" w:rsidRPr="000B1E56" w:rsidRDefault="00BC2A19" w:rsidP="002F1B78">
      <w:pPr>
        <w:numPr>
          <w:ilvl w:val="0"/>
          <w:numId w:val="51"/>
        </w:numPr>
        <w:jc w:val="both"/>
        <w:rPr>
          <w:sz w:val="24"/>
          <w:lang w:val="uk-UA"/>
        </w:rPr>
      </w:pPr>
      <w:r w:rsidRPr="000B1E56">
        <w:rPr>
          <w:sz w:val="24"/>
          <w:lang w:val="uk-UA"/>
        </w:rPr>
        <w:t>Якої полярності і якої величини має бути імпульс, що запускає очікуючий мультивібратор?</w:t>
      </w:r>
    </w:p>
    <w:p w:rsidR="00BC2A19" w:rsidRPr="000B1E56" w:rsidRDefault="00BC2A19" w:rsidP="002F1B78">
      <w:pPr>
        <w:numPr>
          <w:ilvl w:val="0"/>
          <w:numId w:val="51"/>
        </w:numPr>
        <w:jc w:val="both"/>
        <w:rPr>
          <w:sz w:val="24"/>
          <w:lang w:val="uk-UA"/>
        </w:rPr>
      </w:pPr>
      <w:r w:rsidRPr="000B1E56">
        <w:rPr>
          <w:sz w:val="24"/>
          <w:lang w:val="uk-UA"/>
        </w:rPr>
        <w:t>Чим визначається тривалість імпульсу на виході очікуючого мультивібратора при верхньому положенні перемикача П2?</w:t>
      </w:r>
    </w:p>
    <w:p w:rsidR="00BC2A19" w:rsidRPr="000B1E56" w:rsidRDefault="00BC2A19" w:rsidP="002F1B78">
      <w:pPr>
        <w:numPr>
          <w:ilvl w:val="0"/>
          <w:numId w:val="51"/>
        </w:numPr>
        <w:jc w:val="both"/>
        <w:rPr>
          <w:sz w:val="24"/>
          <w:lang w:val="uk-UA"/>
        </w:rPr>
      </w:pPr>
      <w:r w:rsidRPr="000B1E56">
        <w:rPr>
          <w:sz w:val="24"/>
          <w:lang w:val="uk-UA"/>
        </w:rPr>
        <w:t>Яке призначення транзистора V7?</w:t>
      </w:r>
    </w:p>
    <w:p w:rsidR="00BC2A19" w:rsidRPr="000B1E56" w:rsidRDefault="00BC2A19" w:rsidP="002F1B78">
      <w:pPr>
        <w:numPr>
          <w:ilvl w:val="0"/>
          <w:numId w:val="51"/>
        </w:numPr>
        <w:jc w:val="both"/>
        <w:rPr>
          <w:sz w:val="24"/>
          <w:lang w:val="uk-UA"/>
        </w:rPr>
      </w:pPr>
      <w:r w:rsidRPr="000B1E56">
        <w:rPr>
          <w:sz w:val="24"/>
          <w:lang w:val="uk-UA"/>
        </w:rPr>
        <w:t xml:space="preserve">Чому змінюється тривалість імпульсу на виході очікуючого мультивібратора (в точці КТ6)  при зміні опору  </w:t>
      </w:r>
      <w:r w:rsidRPr="000B1E56">
        <w:rPr>
          <w:position w:val="-12"/>
          <w:sz w:val="24"/>
          <w:lang w:val="uk-UA"/>
        </w:rPr>
        <w:object w:dxaOrig="420" w:dyaOrig="380">
          <v:shape id="_x0000_i1620" type="#_x0000_t75" style="width:21.5pt;height:19.35pt" o:ole="" fillcolor="window">
            <v:imagedata r:id="rId1005" o:title=""/>
          </v:shape>
          <o:OLEObject Type="Embed" ProgID="Equation.3" ShapeID="_x0000_i1620" DrawAspect="Content" ObjectID="_1278119621" r:id="rId1024"/>
        </w:object>
      </w:r>
      <w:r w:rsidRPr="000B1E56">
        <w:rPr>
          <w:sz w:val="24"/>
          <w:lang w:val="uk-UA"/>
        </w:rPr>
        <w:t xml:space="preserve"> ?</w:t>
      </w:r>
    </w:p>
    <w:p w:rsidR="00BC2A19" w:rsidRPr="000B1E56" w:rsidRDefault="00BC2A19" w:rsidP="00FC0E6F">
      <w:pPr>
        <w:jc w:val="both"/>
        <w:rPr>
          <w:sz w:val="24"/>
          <w:lang w:val="uk-UA"/>
        </w:rPr>
      </w:pPr>
    </w:p>
    <w:p w:rsidR="00BC2A19" w:rsidRPr="000B1E56" w:rsidRDefault="00BC2A19" w:rsidP="00FC0E6F">
      <w:pPr>
        <w:ind w:firstLine="284"/>
        <w:jc w:val="both"/>
        <w:rPr>
          <w:sz w:val="24"/>
          <w:lang w:val="uk-UA"/>
        </w:rPr>
      </w:pPr>
    </w:p>
    <w:p w:rsidR="00BC2A19" w:rsidRPr="000B1E56" w:rsidRDefault="00BC2A19" w:rsidP="00FC0E6F">
      <w:pPr>
        <w:pStyle w:val="4"/>
        <w:rPr>
          <w:lang w:val="uk-UA"/>
        </w:rPr>
      </w:pPr>
      <w:r w:rsidRPr="000B1E56">
        <w:rPr>
          <w:lang w:val="uk-UA"/>
        </w:rPr>
        <w:t>РЕКОМЕНДОВАНА  АПАРАТУРА</w:t>
      </w:r>
    </w:p>
    <w:p w:rsidR="00BC2A19" w:rsidRPr="000B1E56" w:rsidRDefault="00BC2A19" w:rsidP="00FC0E6F">
      <w:pPr>
        <w:jc w:val="both"/>
        <w:rPr>
          <w:b/>
          <w:sz w:val="24"/>
          <w:lang w:val="uk-UA"/>
        </w:rPr>
      </w:pPr>
    </w:p>
    <w:p w:rsidR="00BC2A19" w:rsidRPr="000B1E56" w:rsidRDefault="00BC2A19" w:rsidP="00FC0E6F">
      <w:pPr>
        <w:jc w:val="both"/>
        <w:rPr>
          <w:b/>
          <w:sz w:val="24"/>
          <w:lang w:val="uk-UA"/>
        </w:rPr>
      </w:pPr>
      <w:r w:rsidRPr="000B1E56">
        <w:rPr>
          <w:b/>
          <w:sz w:val="24"/>
          <w:lang w:val="uk-UA"/>
        </w:rPr>
        <w:t xml:space="preserve">      </w:t>
      </w:r>
      <w:r w:rsidRPr="000B1E56">
        <w:rPr>
          <w:sz w:val="24"/>
          <w:lang w:val="uk-UA"/>
        </w:rPr>
        <w:t xml:space="preserve">1.  Осцилограф   С1-5   (СИ-1)  </w:t>
      </w:r>
      <w:r w:rsidRPr="000B1E56">
        <w:rPr>
          <w:b/>
          <w:sz w:val="24"/>
          <w:lang w:val="uk-UA"/>
        </w:rPr>
        <w:t xml:space="preserve">    </w:t>
      </w:r>
    </w:p>
    <w:p w:rsidR="00BC2A19" w:rsidRPr="000B1E56" w:rsidRDefault="00BC2A19" w:rsidP="00FC0E6F">
      <w:pPr>
        <w:jc w:val="both"/>
        <w:rPr>
          <w:sz w:val="24"/>
          <w:lang w:val="uk-UA"/>
        </w:rPr>
      </w:pPr>
    </w:p>
    <w:p w:rsidR="00BC2A19" w:rsidRPr="000B1E56" w:rsidRDefault="00BC2A19" w:rsidP="00FC0E6F">
      <w:pPr>
        <w:pStyle w:val="4"/>
        <w:rPr>
          <w:lang w:val="uk-UA"/>
        </w:rPr>
      </w:pPr>
      <w:r w:rsidRPr="000B1E56">
        <w:rPr>
          <w:lang w:val="uk-UA"/>
        </w:rPr>
        <w:t>ЛІТЕРАТУРА</w:t>
      </w:r>
    </w:p>
    <w:p w:rsidR="00BC2A19" w:rsidRPr="000B1E56" w:rsidRDefault="00BC2A19" w:rsidP="00FC0E6F">
      <w:pPr>
        <w:jc w:val="both"/>
        <w:rPr>
          <w:b/>
          <w:sz w:val="24"/>
          <w:lang w:val="uk-UA"/>
        </w:rPr>
      </w:pPr>
    </w:p>
    <w:p w:rsidR="00BC2A19" w:rsidRDefault="00BC2A19" w:rsidP="002F1B78">
      <w:pPr>
        <w:numPr>
          <w:ilvl w:val="0"/>
          <w:numId w:val="52"/>
        </w:numPr>
        <w:jc w:val="both"/>
        <w:rPr>
          <w:sz w:val="24"/>
          <w:lang w:val="uk-UA"/>
        </w:rPr>
      </w:pPr>
      <w:r w:rsidRPr="000B1E56">
        <w:rPr>
          <w:sz w:val="24"/>
          <w:lang w:val="uk-UA"/>
        </w:rPr>
        <w:t>Молчанов А.П., Занадворов П.Н.  Курс электротехники и радиотехники. М., «Наука». 1976. - С. 410-415</w:t>
      </w:r>
    </w:p>
    <w:sectPr w:rsidR="00BC2A19" w:rsidSect="00750B14">
      <w:pgSz w:w="11906" w:h="16838"/>
      <w:pgMar w:top="284"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Raavi">
    <w:panose1 w:val="02000500000000000000"/>
    <w:charset w:val="00"/>
    <w:family w:val="auto"/>
    <w:pitch w:val="variable"/>
    <w:sig w:usb0="0002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7575"/>
    <w:multiLevelType w:val="singleLevel"/>
    <w:tmpl w:val="A8228AC0"/>
    <w:lvl w:ilvl="0">
      <w:start w:val="1"/>
      <w:numFmt w:val="decimal"/>
      <w:lvlText w:val="%1. "/>
      <w:legacy w:legacy="1" w:legacySpace="0" w:legacyIndent="283"/>
      <w:lvlJc w:val="left"/>
      <w:pPr>
        <w:ind w:left="583" w:hanging="283"/>
      </w:pPr>
      <w:rPr>
        <w:rFonts w:ascii="Times New Roman" w:hAnsi="Times New Roman" w:cs="Times New Roman" w:hint="default"/>
        <w:b w:val="0"/>
        <w:i w:val="0"/>
        <w:strike w:val="0"/>
        <w:dstrike w:val="0"/>
        <w:sz w:val="24"/>
        <w:u w:val="none"/>
        <w:effect w:val="none"/>
      </w:rPr>
    </w:lvl>
  </w:abstractNum>
  <w:abstractNum w:abstractNumId="1">
    <w:nsid w:val="017D5227"/>
    <w:multiLevelType w:val="singleLevel"/>
    <w:tmpl w:val="4B9629E2"/>
    <w:lvl w:ilvl="0">
      <w:start w:val="1"/>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2">
    <w:nsid w:val="02B341A8"/>
    <w:multiLevelType w:val="singleLevel"/>
    <w:tmpl w:val="812CE3D4"/>
    <w:lvl w:ilvl="0">
      <w:start w:val="1"/>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3">
    <w:nsid w:val="050131D3"/>
    <w:multiLevelType w:val="singleLevel"/>
    <w:tmpl w:val="38A80AA6"/>
    <w:lvl w:ilvl="0">
      <w:start w:val="7"/>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4"/>
        <w:u w:val="none"/>
        <w:effect w:val="none"/>
      </w:rPr>
    </w:lvl>
  </w:abstractNum>
  <w:abstractNum w:abstractNumId="4">
    <w:nsid w:val="089865EB"/>
    <w:multiLevelType w:val="singleLevel"/>
    <w:tmpl w:val="8C9A56B0"/>
    <w:lvl w:ilvl="0">
      <w:start w:val="1"/>
      <w:numFmt w:val="decimal"/>
      <w:lvlText w:val="%1."/>
      <w:lvlJc w:val="left"/>
      <w:pPr>
        <w:tabs>
          <w:tab w:val="num" w:pos="944"/>
        </w:tabs>
        <w:ind w:left="944" w:hanging="360"/>
      </w:pPr>
    </w:lvl>
  </w:abstractNum>
  <w:abstractNum w:abstractNumId="5">
    <w:nsid w:val="08BF2958"/>
    <w:multiLevelType w:val="singleLevel"/>
    <w:tmpl w:val="6712771A"/>
    <w:lvl w:ilvl="0">
      <w:start w:val="1"/>
      <w:numFmt w:val="decimal"/>
      <w:lvlText w:val="%1. "/>
      <w:legacy w:legacy="1" w:legacySpace="0" w:legacyIndent="283"/>
      <w:lvlJc w:val="left"/>
      <w:pPr>
        <w:ind w:left="703" w:hanging="283"/>
      </w:pPr>
      <w:rPr>
        <w:rFonts w:ascii="Times New Roman" w:hAnsi="Times New Roman" w:hint="default"/>
        <w:b w:val="0"/>
        <w:i w:val="0"/>
        <w:sz w:val="24"/>
        <w:u w:val="none"/>
      </w:rPr>
    </w:lvl>
  </w:abstractNum>
  <w:abstractNum w:abstractNumId="6">
    <w:nsid w:val="0A5B6F05"/>
    <w:multiLevelType w:val="singleLevel"/>
    <w:tmpl w:val="A8228AC0"/>
    <w:lvl w:ilvl="0">
      <w:start w:val="1"/>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4"/>
        <w:u w:val="none"/>
        <w:effect w:val="none"/>
      </w:rPr>
    </w:lvl>
  </w:abstractNum>
  <w:abstractNum w:abstractNumId="7">
    <w:nsid w:val="10857B07"/>
    <w:multiLevelType w:val="singleLevel"/>
    <w:tmpl w:val="18A60B4E"/>
    <w:lvl w:ilvl="0">
      <w:start w:val="6"/>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8">
    <w:nsid w:val="14BC2C1F"/>
    <w:multiLevelType w:val="singleLevel"/>
    <w:tmpl w:val="812CE3D4"/>
    <w:lvl w:ilvl="0">
      <w:start w:val="1"/>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9">
    <w:nsid w:val="15824558"/>
    <w:multiLevelType w:val="singleLevel"/>
    <w:tmpl w:val="E3F485EA"/>
    <w:lvl w:ilvl="0">
      <w:start w:val="6"/>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10">
    <w:nsid w:val="1D2B23ED"/>
    <w:multiLevelType w:val="singleLevel"/>
    <w:tmpl w:val="C7082582"/>
    <w:lvl w:ilvl="0">
      <w:start w:val="2"/>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11">
    <w:nsid w:val="1DE50D22"/>
    <w:multiLevelType w:val="singleLevel"/>
    <w:tmpl w:val="F760E2DE"/>
    <w:lvl w:ilvl="0">
      <w:start w:val="5"/>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12">
    <w:nsid w:val="1ED75393"/>
    <w:multiLevelType w:val="singleLevel"/>
    <w:tmpl w:val="D1A2B090"/>
    <w:lvl w:ilvl="0">
      <w:start w:val="3"/>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13">
    <w:nsid w:val="1F814308"/>
    <w:multiLevelType w:val="singleLevel"/>
    <w:tmpl w:val="93C20580"/>
    <w:lvl w:ilvl="0">
      <w:start w:val="4"/>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14">
    <w:nsid w:val="22FA7AD6"/>
    <w:multiLevelType w:val="singleLevel"/>
    <w:tmpl w:val="812CE3D4"/>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15">
    <w:nsid w:val="273D0EF0"/>
    <w:multiLevelType w:val="singleLevel"/>
    <w:tmpl w:val="9C7EFB18"/>
    <w:lvl w:ilvl="0">
      <w:start w:val="4"/>
      <w:numFmt w:val="decimal"/>
      <w:lvlText w:val="%1. "/>
      <w:legacy w:legacy="1" w:legacySpace="0" w:legacyIndent="283"/>
      <w:lvlJc w:val="left"/>
      <w:pPr>
        <w:ind w:left="523" w:hanging="283"/>
      </w:pPr>
      <w:rPr>
        <w:rFonts w:ascii="Times New Roman" w:hAnsi="Times New Roman" w:hint="default"/>
        <w:b w:val="0"/>
        <w:i w:val="0"/>
        <w:sz w:val="24"/>
        <w:u w:val="none"/>
      </w:rPr>
    </w:lvl>
  </w:abstractNum>
  <w:abstractNum w:abstractNumId="16">
    <w:nsid w:val="27A9256D"/>
    <w:multiLevelType w:val="singleLevel"/>
    <w:tmpl w:val="0250357A"/>
    <w:lvl w:ilvl="0">
      <w:start w:val="4"/>
      <w:numFmt w:val="decimal"/>
      <w:lvlText w:val="%1. "/>
      <w:legacy w:legacy="1" w:legacySpace="0" w:legacyIndent="283"/>
      <w:lvlJc w:val="left"/>
      <w:pPr>
        <w:ind w:left="583" w:hanging="283"/>
      </w:pPr>
      <w:rPr>
        <w:rFonts w:ascii="Times New Roman" w:hAnsi="Times New Roman" w:cs="Times New Roman" w:hint="default"/>
        <w:b w:val="0"/>
        <w:i w:val="0"/>
        <w:strike w:val="0"/>
        <w:dstrike w:val="0"/>
        <w:sz w:val="24"/>
        <w:u w:val="none"/>
        <w:effect w:val="none"/>
      </w:rPr>
    </w:lvl>
  </w:abstractNum>
  <w:abstractNum w:abstractNumId="17">
    <w:nsid w:val="27E9544A"/>
    <w:multiLevelType w:val="singleLevel"/>
    <w:tmpl w:val="4B9629E2"/>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abstractNum>
  <w:abstractNum w:abstractNumId="18">
    <w:nsid w:val="2C4B6FD0"/>
    <w:multiLevelType w:val="singleLevel"/>
    <w:tmpl w:val="A8228AC0"/>
    <w:lvl w:ilvl="0">
      <w:start w:val="1"/>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4"/>
        <w:u w:val="none"/>
        <w:effect w:val="none"/>
      </w:rPr>
    </w:lvl>
  </w:abstractNum>
  <w:abstractNum w:abstractNumId="19">
    <w:nsid w:val="2E426160"/>
    <w:multiLevelType w:val="singleLevel"/>
    <w:tmpl w:val="EAE86FD2"/>
    <w:lvl w:ilvl="0">
      <w:start w:val="3"/>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20">
    <w:nsid w:val="2F6D1E27"/>
    <w:multiLevelType w:val="singleLevel"/>
    <w:tmpl w:val="25B61080"/>
    <w:lvl w:ilvl="0">
      <w:start w:val="1"/>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21">
    <w:nsid w:val="330C1F9B"/>
    <w:multiLevelType w:val="singleLevel"/>
    <w:tmpl w:val="5ECAF90A"/>
    <w:lvl w:ilvl="0">
      <w:start w:val="1"/>
      <w:numFmt w:val="decimal"/>
      <w:lvlText w:val="%1."/>
      <w:lvlJc w:val="left"/>
      <w:pPr>
        <w:tabs>
          <w:tab w:val="num" w:pos="1140"/>
        </w:tabs>
        <w:ind w:left="1140" w:hanging="360"/>
      </w:pPr>
      <w:rPr>
        <w:rFonts w:hint="default"/>
      </w:rPr>
    </w:lvl>
  </w:abstractNum>
  <w:abstractNum w:abstractNumId="22">
    <w:nsid w:val="39D318E5"/>
    <w:multiLevelType w:val="multilevel"/>
    <w:tmpl w:val="12A80C14"/>
    <w:lvl w:ilvl="0">
      <w:start w:val="1"/>
      <w:numFmt w:val="decimal"/>
      <w:lvlText w:val="%1."/>
      <w:lvlJc w:val="left"/>
      <w:pPr>
        <w:tabs>
          <w:tab w:val="num" w:pos="2564"/>
        </w:tabs>
        <w:ind w:left="2564" w:hanging="360"/>
      </w:pPr>
      <w:rPr>
        <w:rFonts w:hint="default"/>
      </w:rPr>
    </w:lvl>
    <w:lvl w:ilvl="1">
      <w:start w:val="5"/>
      <w:numFmt w:val="decimal"/>
      <w:isLgl/>
      <w:lvlText w:val="%1.%2"/>
      <w:lvlJc w:val="left"/>
      <w:pPr>
        <w:tabs>
          <w:tab w:val="num" w:pos="1980"/>
        </w:tabs>
        <w:ind w:left="1980" w:hanging="54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520"/>
        </w:tabs>
        <w:ind w:left="252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2880"/>
        </w:tabs>
        <w:ind w:left="2880" w:hanging="1440"/>
      </w:pPr>
      <w:rPr>
        <w:rFonts w:hint="default"/>
      </w:rPr>
    </w:lvl>
    <w:lvl w:ilvl="8">
      <w:start w:val="1"/>
      <w:numFmt w:val="decimal"/>
      <w:isLgl/>
      <w:lvlText w:val="%1.%2.%3.%4.%5.%6.%7.%8.%9"/>
      <w:lvlJc w:val="left"/>
      <w:pPr>
        <w:tabs>
          <w:tab w:val="num" w:pos="3240"/>
        </w:tabs>
        <w:ind w:left="3240" w:hanging="1800"/>
      </w:pPr>
      <w:rPr>
        <w:rFonts w:hint="default"/>
      </w:rPr>
    </w:lvl>
  </w:abstractNum>
  <w:abstractNum w:abstractNumId="23">
    <w:nsid w:val="3C084BDE"/>
    <w:multiLevelType w:val="singleLevel"/>
    <w:tmpl w:val="823E1C34"/>
    <w:lvl w:ilvl="0">
      <w:start w:val="1"/>
      <w:numFmt w:val="decimal"/>
      <w:lvlText w:val="%1."/>
      <w:lvlJc w:val="left"/>
      <w:pPr>
        <w:tabs>
          <w:tab w:val="num" w:pos="944"/>
        </w:tabs>
        <w:ind w:left="944" w:hanging="360"/>
      </w:pPr>
    </w:lvl>
  </w:abstractNum>
  <w:abstractNum w:abstractNumId="24">
    <w:nsid w:val="3C3B6C53"/>
    <w:multiLevelType w:val="singleLevel"/>
    <w:tmpl w:val="4B9629E2"/>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abstractNum>
  <w:abstractNum w:abstractNumId="25">
    <w:nsid w:val="3E2F5EDA"/>
    <w:multiLevelType w:val="singleLevel"/>
    <w:tmpl w:val="39723C7A"/>
    <w:lvl w:ilvl="0">
      <w:start w:val="1"/>
      <w:numFmt w:val="decimal"/>
      <w:lvlText w:val="%1."/>
      <w:lvlJc w:val="left"/>
      <w:pPr>
        <w:tabs>
          <w:tab w:val="num" w:pos="944"/>
        </w:tabs>
        <w:ind w:left="944" w:hanging="360"/>
      </w:pPr>
      <w:rPr>
        <w:rFonts w:hint="default"/>
        <w:b/>
      </w:rPr>
    </w:lvl>
  </w:abstractNum>
  <w:abstractNum w:abstractNumId="26">
    <w:nsid w:val="4FFE0FBD"/>
    <w:multiLevelType w:val="singleLevel"/>
    <w:tmpl w:val="FFFFFFFF"/>
    <w:lvl w:ilvl="0">
      <w:numFmt w:val="decimal"/>
      <w:pStyle w:val="2"/>
      <w:lvlText w:val="%1"/>
      <w:legacy w:legacy="1" w:legacySpace="0" w:legacyIndent="3840"/>
      <w:lvlJc w:val="left"/>
      <w:pPr>
        <w:ind w:left="3840" w:hanging="3840"/>
      </w:pPr>
      <w:rPr>
        <w:rFonts w:ascii="Times New Roman" w:hAnsi="Times New Roman" w:hint="default"/>
      </w:rPr>
    </w:lvl>
  </w:abstractNum>
  <w:abstractNum w:abstractNumId="27">
    <w:nsid w:val="55B0132F"/>
    <w:multiLevelType w:val="singleLevel"/>
    <w:tmpl w:val="6712771A"/>
    <w:lvl w:ilvl="0">
      <w:start w:val="1"/>
      <w:numFmt w:val="decimal"/>
      <w:lvlText w:val="%1. "/>
      <w:legacy w:legacy="1" w:legacySpace="0" w:legacyIndent="283"/>
      <w:lvlJc w:val="left"/>
      <w:pPr>
        <w:ind w:left="703" w:hanging="283"/>
      </w:pPr>
      <w:rPr>
        <w:rFonts w:ascii="Times New Roman" w:hAnsi="Times New Roman" w:hint="default"/>
        <w:b w:val="0"/>
        <w:i w:val="0"/>
        <w:sz w:val="24"/>
        <w:u w:val="none"/>
      </w:rPr>
    </w:lvl>
  </w:abstractNum>
  <w:abstractNum w:abstractNumId="28">
    <w:nsid w:val="58CF5513"/>
    <w:multiLevelType w:val="singleLevel"/>
    <w:tmpl w:val="25D0F748"/>
    <w:lvl w:ilvl="0">
      <w:start w:val="1"/>
      <w:numFmt w:val="decimal"/>
      <w:lvlText w:val="%1."/>
      <w:lvlJc w:val="left"/>
      <w:pPr>
        <w:tabs>
          <w:tab w:val="num" w:pos="660"/>
        </w:tabs>
        <w:ind w:left="660" w:hanging="360"/>
      </w:pPr>
      <w:rPr>
        <w:rFonts w:hint="default"/>
      </w:rPr>
    </w:lvl>
  </w:abstractNum>
  <w:abstractNum w:abstractNumId="29">
    <w:nsid w:val="59BF490C"/>
    <w:multiLevelType w:val="singleLevel"/>
    <w:tmpl w:val="0C0EECE0"/>
    <w:lvl w:ilvl="0">
      <w:start w:val="1"/>
      <w:numFmt w:val="decimal"/>
      <w:lvlText w:val="%1."/>
      <w:lvlJc w:val="left"/>
      <w:pPr>
        <w:tabs>
          <w:tab w:val="num" w:pos="720"/>
        </w:tabs>
        <w:ind w:left="720" w:hanging="360"/>
      </w:pPr>
      <w:rPr>
        <w:rFonts w:hint="default"/>
      </w:rPr>
    </w:lvl>
  </w:abstractNum>
  <w:abstractNum w:abstractNumId="30">
    <w:nsid w:val="5A722396"/>
    <w:multiLevelType w:val="singleLevel"/>
    <w:tmpl w:val="CDE6A1EC"/>
    <w:lvl w:ilvl="0">
      <w:start w:val="2"/>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31">
    <w:nsid w:val="5A773F40"/>
    <w:multiLevelType w:val="singleLevel"/>
    <w:tmpl w:val="6F5815E8"/>
    <w:lvl w:ilvl="0">
      <w:start w:val="1"/>
      <w:numFmt w:val="decimal"/>
      <w:lvlText w:val="%1."/>
      <w:lvlJc w:val="left"/>
      <w:pPr>
        <w:tabs>
          <w:tab w:val="num" w:pos="644"/>
        </w:tabs>
        <w:ind w:left="644" w:hanging="360"/>
      </w:pPr>
    </w:lvl>
  </w:abstractNum>
  <w:abstractNum w:abstractNumId="32">
    <w:nsid w:val="5AA358B5"/>
    <w:multiLevelType w:val="singleLevel"/>
    <w:tmpl w:val="C9D463FC"/>
    <w:lvl w:ilvl="0">
      <w:start w:val="1"/>
      <w:numFmt w:val="decimal"/>
      <w:lvlText w:val="%1."/>
      <w:lvlJc w:val="left"/>
      <w:pPr>
        <w:tabs>
          <w:tab w:val="num" w:pos="645"/>
        </w:tabs>
        <w:ind w:left="645" w:hanging="360"/>
      </w:pPr>
      <w:rPr>
        <w:rFonts w:hint="default"/>
      </w:rPr>
    </w:lvl>
  </w:abstractNum>
  <w:abstractNum w:abstractNumId="33">
    <w:nsid w:val="5B53366E"/>
    <w:multiLevelType w:val="singleLevel"/>
    <w:tmpl w:val="9974A098"/>
    <w:lvl w:ilvl="0">
      <w:start w:val="1"/>
      <w:numFmt w:val="decimal"/>
      <w:lvlText w:val="%1."/>
      <w:lvlJc w:val="left"/>
      <w:pPr>
        <w:tabs>
          <w:tab w:val="num" w:pos="1140"/>
        </w:tabs>
        <w:ind w:left="1140" w:hanging="360"/>
      </w:pPr>
      <w:rPr>
        <w:rFonts w:hint="default"/>
      </w:rPr>
    </w:lvl>
  </w:abstractNum>
  <w:abstractNum w:abstractNumId="34">
    <w:nsid w:val="5B7C6B97"/>
    <w:multiLevelType w:val="singleLevel"/>
    <w:tmpl w:val="85966014"/>
    <w:lvl w:ilvl="0">
      <w:start w:val="2"/>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35">
    <w:nsid w:val="5D82173C"/>
    <w:multiLevelType w:val="singleLevel"/>
    <w:tmpl w:val="25B61080"/>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36">
    <w:nsid w:val="5FFF0E2B"/>
    <w:multiLevelType w:val="singleLevel"/>
    <w:tmpl w:val="8B6408F6"/>
    <w:lvl w:ilvl="0">
      <w:start w:val="5"/>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37">
    <w:nsid w:val="62A6332A"/>
    <w:multiLevelType w:val="singleLevel"/>
    <w:tmpl w:val="371E0CF6"/>
    <w:lvl w:ilvl="0">
      <w:start w:val="1"/>
      <w:numFmt w:val="decimal"/>
      <w:lvlText w:val="%1."/>
      <w:lvlJc w:val="left"/>
      <w:pPr>
        <w:tabs>
          <w:tab w:val="num" w:pos="944"/>
        </w:tabs>
        <w:ind w:left="944" w:hanging="360"/>
      </w:pPr>
    </w:lvl>
  </w:abstractNum>
  <w:abstractNum w:abstractNumId="38">
    <w:nsid w:val="63130D20"/>
    <w:multiLevelType w:val="singleLevel"/>
    <w:tmpl w:val="6712771A"/>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39">
    <w:nsid w:val="634A5128"/>
    <w:multiLevelType w:val="singleLevel"/>
    <w:tmpl w:val="4B9629E2"/>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40">
    <w:nsid w:val="658162B2"/>
    <w:multiLevelType w:val="singleLevel"/>
    <w:tmpl w:val="812CE3D4"/>
    <w:lvl w:ilvl="0">
      <w:start w:val="1"/>
      <w:numFmt w:val="decimal"/>
      <w:lvlText w:val="%1. "/>
      <w:legacy w:legacy="1" w:legacySpace="0" w:legacyIndent="283"/>
      <w:lvlJc w:val="left"/>
      <w:pPr>
        <w:ind w:left="523" w:hanging="283"/>
      </w:pPr>
      <w:rPr>
        <w:rFonts w:ascii="Times New Roman" w:hAnsi="Times New Roman" w:hint="default"/>
        <w:b w:val="0"/>
        <w:i w:val="0"/>
        <w:sz w:val="24"/>
        <w:u w:val="none"/>
      </w:rPr>
    </w:lvl>
  </w:abstractNum>
  <w:abstractNum w:abstractNumId="41">
    <w:nsid w:val="6A6749DF"/>
    <w:multiLevelType w:val="multilevel"/>
    <w:tmpl w:val="983474D6"/>
    <w:lvl w:ilvl="0">
      <w:start w:val="1"/>
      <w:numFmt w:val="decimal"/>
      <w:lvlText w:val="%1."/>
      <w:lvlJc w:val="left"/>
      <w:pPr>
        <w:tabs>
          <w:tab w:val="num" w:pos="1844"/>
        </w:tabs>
        <w:ind w:left="1844" w:hanging="360"/>
      </w:pPr>
      <w:rPr>
        <w:rFonts w:hint="default"/>
      </w:rPr>
    </w:lvl>
    <w:lvl w:ilvl="1">
      <w:start w:val="1"/>
      <w:numFmt w:val="decimal"/>
      <w:isLgl/>
      <w:lvlText w:val="%1.%2"/>
      <w:lvlJc w:val="left"/>
      <w:pPr>
        <w:tabs>
          <w:tab w:val="num" w:pos="2024"/>
        </w:tabs>
        <w:ind w:left="2024" w:hanging="540"/>
      </w:pPr>
      <w:rPr>
        <w:rFonts w:hint="default"/>
      </w:rPr>
    </w:lvl>
    <w:lvl w:ilvl="2">
      <w:start w:val="1"/>
      <w:numFmt w:val="decimal"/>
      <w:isLgl/>
      <w:lvlText w:val="%1.%2.%3"/>
      <w:lvlJc w:val="left"/>
      <w:pPr>
        <w:tabs>
          <w:tab w:val="num" w:pos="2204"/>
        </w:tabs>
        <w:ind w:left="2204" w:hanging="720"/>
      </w:pPr>
      <w:rPr>
        <w:rFonts w:hint="default"/>
      </w:rPr>
    </w:lvl>
    <w:lvl w:ilvl="3">
      <w:start w:val="1"/>
      <w:numFmt w:val="decimal"/>
      <w:isLgl/>
      <w:lvlText w:val="%1.%2.%3.%4"/>
      <w:lvlJc w:val="left"/>
      <w:pPr>
        <w:tabs>
          <w:tab w:val="num" w:pos="2204"/>
        </w:tabs>
        <w:ind w:left="2204" w:hanging="720"/>
      </w:pPr>
      <w:rPr>
        <w:rFonts w:hint="default"/>
      </w:rPr>
    </w:lvl>
    <w:lvl w:ilvl="4">
      <w:start w:val="1"/>
      <w:numFmt w:val="decimal"/>
      <w:isLgl/>
      <w:lvlText w:val="%1.%2.%3.%4.%5"/>
      <w:lvlJc w:val="left"/>
      <w:pPr>
        <w:tabs>
          <w:tab w:val="num" w:pos="2564"/>
        </w:tabs>
        <w:ind w:left="2564" w:hanging="1080"/>
      </w:pPr>
      <w:rPr>
        <w:rFonts w:hint="default"/>
      </w:rPr>
    </w:lvl>
    <w:lvl w:ilvl="5">
      <w:start w:val="1"/>
      <w:numFmt w:val="decimal"/>
      <w:isLgl/>
      <w:lvlText w:val="%1.%2.%3.%4.%5.%6"/>
      <w:lvlJc w:val="left"/>
      <w:pPr>
        <w:tabs>
          <w:tab w:val="num" w:pos="2564"/>
        </w:tabs>
        <w:ind w:left="2564" w:hanging="1080"/>
      </w:pPr>
      <w:rPr>
        <w:rFonts w:hint="default"/>
      </w:rPr>
    </w:lvl>
    <w:lvl w:ilvl="6">
      <w:start w:val="1"/>
      <w:numFmt w:val="decimal"/>
      <w:isLgl/>
      <w:lvlText w:val="%1.%2.%3.%4.%5.%6.%7"/>
      <w:lvlJc w:val="left"/>
      <w:pPr>
        <w:tabs>
          <w:tab w:val="num" w:pos="2924"/>
        </w:tabs>
        <w:ind w:left="2924" w:hanging="1440"/>
      </w:pPr>
      <w:rPr>
        <w:rFonts w:hint="default"/>
      </w:rPr>
    </w:lvl>
    <w:lvl w:ilvl="7">
      <w:start w:val="1"/>
      <w:numFmt w:val="decimal"/>
      <w:isLgl/>
      <w:lvlText w:val="%1.%2.%3.%4.%5.%6.%7.%8"/>
      <w:lvlJc w:val="left"/>
      <w:pPr>
        <w:tabs>
          <w:tab w:val="num" w:pos="2924"/>
        </w:tabs>
        <w:ind w:left="2924" w:hanging="1440"/>
      </w:pPr>
      <w:rPr>
        <w:rFonts w:hint="default"/>
      </w:rPr>
    </w:lvl>
    <w:lvl w:ilvl="8">
      <w:start w:val="1"/>
      <w:numFmt w:val="decimal"/>
      <w:isLgl/>
      <w:lvlText w:val="%1.%2.%3.%4.%5.%6.%7.%8.%9"/>
      <w:lvlJc w:val="left"/>
      <w:pPr>
        <w:tabs>
          <w:tab w:val="num" w:pos="3284"/>
        </w:tabs>
        <w:ind w:left="3284" w:hanging="1800"/>
      </w:pPr>
      <w:rPr>
        <w:rFonts w:hint="default"/>
      </w:rPr>
    </w:lvl>
  </w:abstractNum>
  <w:abstractNum w:abstractNumId="42">
    <w:nsid w:val="6B3C3B36"/>
    <w:multiLevelType w:val="singleLevel"/>
    <w:tmpl w:val="D15C5294"/>
    <w:lvl w:ilvl="0">
      <w:start w:val="1"/>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0"/>
        <w:u w:val="none"/>
        <w:effect w:val="none"/>
      </w:rPr>
    </w:lvl>
  </w:abstractNum>
  <w:abstractNum w:abstractNumId="43">
    <w:nsid w:val="6DFD4D67"/>
    <w:multiLevelType w:val="singleLevel"/>
    <w:tmpl w:val="75C45BE0"/>
    <w:lvl w:ilvl="0">
      <w:start w:val="1"/>
      <w:numFmt w:val="decimal"/>
      <w:lvlText w:val="%1."/>
      <w:lvlJc w:val="left"/>
      <w:pPr>
        <w:tabs>
          <w:tab w:val="num" w:pos="660"/>
        </w:tabs>
        <w:ind w:left="660" w:hanging="420"/>
      </w:pPr>
      <w:rPr>
        <w:rFonts w:hint="default"/>
      </w:rPr>
    </w:lvl>
  </w:abstractNum>
  <w:abstractNum w:abstractNumId="44">
    <w:nsid w:val="6FC948D0"/>
    <w:multiLevelType w:val="singleLevel"/>
    <w:tmpl w:val="1D9A2308"/>
    <w:lvl w:ilvl="0">
      <w:start w:val="4"/>
      <w:numFmt w:val="decimal"/>
      <w:lvlText w:val="%1. "/>
      <w:legacy w:legacy="1" w:legacySpace="0" w:legacyIndent="283"/>
      <w:lvlJc w:val="left"/>
      <w:pPr>
        <w:ind w:left="583" w:hanging="283"/>
      </w:pPr>
      <w:rPr>
        <w:rFonts w:ascii="Times New Roman" w:hAnsi="Times New Roman" w:hint="default"/>
        <w:b w:val="0"/>
        <w:i w:val="0"/>
        <w:sz w:val="24"/>
        <w:u w:val="none"/>
      </w:rPr>
    </w:lvl>
  </w:abstractNum>
  <w:abstractNum w:abstractNumId="45">
    <w:nsid w:val="77060433"/>
    <w:multiLevelType w:val="singleLevel"/>
    <w:tmpl w:val="AE7A244C"/>
    <w:lvl w:ilvl="0">
      <w:start w:val="5"/>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4"/>
        <w:u w:val="none"/>
        <w:effect w:val="none"/>
      </w:rPr>
    </w:lvl>
  </w:abstractNum>
  <w:abstractNum w:abstractNumId="46">
    <w:nsid w:val="79F461B6"/>
    <w:multiLevelType w:val="singleLevel"/>
    <w:tmpl w:val="812CE3D4"/>
    <w:lvl w:ilvl="0">
      <w:start w:val="2"/>
      <w:numFmt w:val="decimal"/>
      <w:lvlText w:val="%1. "/>
      <w:legacy w:legacy="1" w:legacySpace="0" w:legacyIndent="283"/>
      <w:lvlJc w:val="left"/>
      <w:pPr>
        <w:ind w:left="523" w:hanging="283"/>
      </w:pPr>
      <w:rPr>
        <w:rFonts w:ascii="Times New Roman" w:hAnsi="Times New Roman" w:hint="default"/>
        <w:b w:val="0"/>
        <w:i w:val="0"/>
        <w:sz w:val="24"/>
        <w:u w:val="none"/>
      </w:rPr>
    </w:lvl>
  </w:abstractNum>
  <w:abstractNum w:abstractNumId="47">
    <w:nsid w:val="7B6352B1"/>
    <w:multiLevelType w:val="singleLevel"/>
    <w:tmpl w:val="4B9629E2"/>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abstractNum>
  <w:abstractNum w:abstractNumId="48">
    <w:nsid w:val="7CA10C06"/>
    <w:multiLevelType w:val="singleLevel"/>
    <w:tmpl w:val="D9AC4F14"/>
    <w:lvl w:ilvl="0">
      <w:start w:val="6"/>
      <w:numFmt w:val="decimal"/>
      <w:lvlText w:val="%1. "/>
      <w:legacy w:legacy="1" w:legacySpace="0" w:legacyIndent="283"/>
      <w:lvlJc w:val="left"/>
      <w:pPr>
        <w:ind w:left="567" w:hanging="283"/>
      </w:pPr>
      <w:rPr>
        <w:rFonts w:ascii="Times New Roman" w:hAnsi="Times New Roman" w:cs="Times New Roman" w:hint="default"/>
        <w:b w:val="0"/>
        <w:i w:val="0"/>
        <w:strike w:val="0"/>
        <w:dstrike w:val="0"/>
        <w:sz w:val="24"/>
        <w:u w:val="none"/>
        <w:effect w:val="none"/>
      </w:rPr>
    </w:lvl>
  </w:abstractNum>
  <w:abstractNum w:abstractNumId="49">
    <w:nsid w:val="7D4E5D8E"/>
    <w:multiLevelType w:val="multilevel"/>
    <w:tmpl w:val="102CA96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2024"/>
        </w:tabs>
        <w:ind w:left="2024" w:hanging="540"/>
      </w:pPr>
      <w:rPr>
        <w:rFonts w:hint="default"/>
      </w:rPr>
    </w:lvl>
    <w:lvl w:ilvl="2">
      <w:start w:val="1"/>
      <w:numFmt w:val="decimal"/>
      <w:isLgl/>
      <w:lvlText w:val="%1.%2.%3"/>
      <w:lvlJc w:val="left"/>
      <w:pPr>
        <w:tabs>
          <w:tab w:val="num" w:pos="2204"/>
        </w:tabs>
        <w:ind w:left="2204" w:hanging="720"/>
      </w:pPr>
      <w:rPr>
        <w:rFonts w:hint="default"/>
      </w:rPr>
    </w:lvl>
    <w:lvl w:ilvl="3">
      <w:start w:val="1"/>
      <w:numFmt w:val="decimal"/>
      <w:isLgl/>
      <w:lvlText w:val="%1.%2.%3.%4"/>
      <w:lvlJc w:val="left"/>
      <w:pPr>
        <w:tabs>
          <w:tab w:val="num" w:pos="2204"/>
        </w:tabs>
        <w:ind w:left="2204" w:hanging="720"/>
      </w:pPr>
      <w:rPr>
        <w:rFonts w:hint="default"/>
      </w:rPr>
    </w:lvl>
    <w:lvl w:ilvl="4">
      <w:start w:val="1"/>
      <w:numFmt w:val="decimal"/>
      <w:isLgl/>
      <w:lvlText w:val="%1.%2.%3.%4.%5"/>
      <w:lvlJc w:val="left"/>
      <w:pPr>
        <w:tabs>
          <w:tab w:val="num" w:pos="2564"/>
        </w:tabs>
        <w:ind w:left="2564" w:hanging="1080"/>
      </w:pPr>
      <w:rPr>
        <w:rFonts w:hint="default"/>
      </w:rPr>
    </w:lvl>
    <w:lvl w:ilvl="5">
      <w:start w:val="1"/>
      <w:numFmt w:val="decimal"/>
      <w:isLgl/>
      <w:lvlText w:val="%1.%2.%3.%4.%5.%6"/>
      <w:lvlJc w:val="left"/>
      <w:pPr>
        <w:tabs>
          <w:tab w:val="num" w:pos="2564"/>
        </w:tabs>
        <w:ind w:left="2564" w:hanging="1080"/>
      </w:pPr>
      <w:rPr>
        <w:rFonts w:hint="default"/>
      </w:rPr>
    </w:lvl>
    <w:lvl w:ilvl="6">
      <w:start w:val="1"/>
      <w:numFmt w:val="decimal"/>
      <w:isLgl/>
      <w:lvlText w:val="%1.%2.%3.%4.%5.%6.%7"/>
      <w:lvlJc w:val="left"/>
      <w:pPr>
        <w:tabs>
          <w:tab w:val="num" w:pos="2924"/>
        </w:tabs>
        <w:ind w:left="2924" w:hanging="1440"/>
      </w:pPr>
      <w:rPr>
        <w:rFonts w:hint="default"/>
      </w:rPr>
    </w:lvl>
    <w:lvl w:ilvl="7">
      <w:start w:val="1"/>
      <w:numFmt w:val="decimal"/>
      <w:isLgl/>
      <w:lvlText w:val="%1.%2.%3.%4.%5.%6.%7.%8"/>
      <w:lvlJc w:val="left"/>
      <w:pPr>
        <w:tabs>
          <w:tab w:val="num" w:pos="2924"/>
        </w:tabs>
        <w:ind w:left="2924" w:hanging="1440"/>
      </w:pPr>
      <w:rPr>
        <w:rFonts w:hint="default"/>
      </w:rPr>
    </w:lvl>
    <w:lvl w:ilvl="8">
      <w:start w:val="1"/>
      <w:numFmt w:val="decimal"/>
      <w:isLgl/>
      <w:lvlText w:val="%1.%2.%3.%4.%5.%6.%7.%8.%9"/>
      <w:lvlJc w:val="left"/>
      <w:pPr>
        <w:tabs>
          <w:tab w:val="num" w:pos="3284"/>
        </w:tabs>
        <w:ind w:left="3284" w:hanging="1800"/>
      </w:pPr>
      <w:rPr>
        <w:rFonts w:hint="default"/>
      </w:rPr>
    </w:lvl>
  </w:abstractNum>
  <w:abstractNum w:abstractNumId="50">
    <w:nsid w:val="7E5568FC"/>
    <w:multiLevelType w:val="singleLevel"/>
    <w:tmpl w:val="BE7E940C"/>
    <w:lvl w:ilvl="0">
      <w:start w:val="7"/>
      <w:numFmt w:val="decimal"/>
      <w:lvlText w:val="%1. "/>
      <w:legacy w:legacy="1" w:legacySpace="0" w:legacyIndent="283"/>
      <w:lvlJc w:val="left"/>
      <w:pPr>
        <w:ind w:left="583" w:hanging="283"/>
      </w:pPr>
      <w:rPr>
        <w:rFonts w:ascii="Times New Roman" w:hAnsi="Times New Roman" w:hint="default"/>
        <w:b w:val="0"/>
        <w:i w:val="0"/>
        <w:sz w:val="24"/>
        <w:u w:val="none"/>
      </w:rPr>
    </w:lvl>
  </w:abstractNum>
  <w:num w:numId="1">
    <w:abstractNumId w:val="26"/>
  </w:num>
  <w:num w:numId="2">
    <w:abstractNumId w:val="14"/>
  </w:num>
  <w:num w:numId="3">
    <w:abstractNumId w:val="34"/>
  </w:num>
  <w:num w:numId="4">
    <w:abstractNumId w:val="44"/>
  </w:num>
  <w:num w:numId="5">
    <w:abstractNumId w:val="11"/>
  </w:num>
  <w:num w:numId="6">
    <w:abstractNumId w:val="7"/>
  </w:num>
  <w:num w:numId="7">
    <w:abstractNumId w:val="50"/>
  </w:num>
  <w:num w:numId="8">
    <w:abstractNumId w:val="2"/>
  </w:num>
  <w:num w:numId="9">
    <w:abstractNumId w:val="8"/>
  </w:num>
  <w:num w:numId="10">
    <w:abstractNumId w:val="8"/>
    <w:lvlOverride w:ilvl="0">
      <w:lvl w:ilvl="0">
        <w:start w:val="2"/>
        <w:numFmt w:val="decimal"/>
        <w:lvlText w:val="%1. "/>
        <w:legacy w:legacy="1" w:legacySpace="0" w:legacyIndent="283"/>
        <w:lvlJc w:val="left"/>
        <w:pPr>
          <w:ind w:left="568" w:hanging="283"/>
        </w:pPr>
        <w:rPr>
          <w:rFonts w:ascii="Times New Roman" w:hAnsi="Times New Roman" w:hint="default"/>
          <w:b w:val="0"/>
          <w:i w:val="0"/>
          <w:sz w:val="24"/>
          <w:u w:val="none"/>
        </w:rPr>
      </w:lvl>
    </w:lvlOverride>
  </w:num>
  <w:num w:numId="11">
    <w:abstractNumId w:val="40"/>
  </w:num>
  <w:num w:numId="12">
    <w:abstractNumId w:val="46"/>
  </w:num>
  <w:num w:numId="13">
    <w:abstractNumId w:val="46"/>
    <w:lvlOverride w:ilvl="0">
      <w:lvl w:ilvl="0">
        <w:start w:val="1"/>
        <w:numFmt w:val="decimal"/>
        <w:lvlText w:val="%1. "/>
        <w:legacy w:legacy="1" w:legacySpace="0" w:legacyIndent="283"/>
        <w:lvlJc w:val="left"/>
        <w:pPr>
          <w:ind w:left="523" w:hanging="283"/>
        </w:pPr>
        <w:rPr>
          <w:rFonts w:ascii="Times New Roman" w:hAnsi="Times New Roman" w:hint="default"/>
          <w:b w:val="0"/>
          <w:i w:val="0"/>
          <w:sz w:val="24"/>
          <w:u w:val="none"/>
        </w:rPr>
      </w:lvl>
    </w:lvlOverride>
  </w:num>
  <w:num w:numId="14">
    <w:abstractNumId w:val="32"/>
  </w:num>
  <w:num w:numId="15">
    <w:abstractNumId w:val="21"/>
  </w:num>
  <w:num w:numId="16">
    <w:abstractNumId w:val="33"/>
  </w:num>
  <w:num w:numId="17">
    <w:abstractNumId w:val="35"/>
  </w:num>
  <w:num w:numId="18">
    <w:abstractNumId w:val="35"/>
    <w:lvlOverride w:ilvl="0">
      <w:lvl w:ilvl="0">
        <w:start w:val="2"/>
        <w:numFmt w:val="decimal"/>
        <w:lvlText w:val="%1. "/>
        <w:legacy w:legacy="1" w:legacySpace="0" w:legacyIndent="283"/>
        <w:lvlJc w:val="left"/>
        <w:pPr>
          <w:ind w:left="567" w:hanging="283"/>
        </w:pPr>
        <w:rPr>
          <w:rFonts w:ascii="Times New Roman" w:hAnsi="Times New Roman" w:hint="default"/>
          <w:b w:val="0"/>
          <w:i w:val="0"/>
          <w:sz w:val="24"/>
          <w:u w:val="none"/>
        </w:rPr>
      </w:lvl>
    </w:lvlOverride>
  </w:num>
  <w:num w:numId="19">
    <w:abstractNumId w:val="12"/>
  </w:num>
  <w:num w:numId="20">
    <w:abstractNumId w:val="36"/>
  </w:num>
  <w:num w:numId="21">
    <w:abstractNumId w:val="9"/>
  </w:num>
  <w:num w:numId="22">
    <w:abstractNumId w:val="20"/>
  </w:num>
  <w:num w:numId="23">
    <w:abstractNumId w:val="43"/>
  </w:num>
  <w:num w:numId="24">
    <w:abstractNumId w:val="22"/>
  </w:num>
  <w:num w:numId="25">
    <w:abstractNumId w:val="37"/>
    <w:lvlOverride w:ilvl="0">
      <w:startOverride w:val="1"/>
    </w:lvlOverride>
  </w:num>
  <w:num w:numId="26">
    <w:abstractNumId w:val="23"/>
    <w:lvlOverride w:ilvl="0">
      <w:startOverride w:val="1"/>
    </w:lvlOverride>
  </w:num>
  <w:num w:numId="27">
    <w:abstractNumId w:val="4"/>
    <w:lvlOverride w:ilvl="0">
      <w:startOverride w:val="1"/>
    </w:lvlOverride>
  </w:num>
  <w:num w:numId="28">
    <w:abstractNumId w:val="42"/>
    <w:lvlOverride w:ilvl="0">
      <w:startOverride w:val="1"/>
    </w:lvlOverride>
  </w:num>
  <w:num w:numId="29">
    <w:abstractNumId w:val="16"/>
    <w:lvlOverride w:ilvl="0">
      <w:startOverride w:val="4"/>
    </w:lvlOverride>
  </w:num>
  <w:num w:numId="30">
    <w:abstractNumId w:val="45"/>
    <w:lvlOverride w:ilvl="0">
      <w:startOverride w:val="5"/>
    </w:lvlOverride>
  </w:num>
  <w:num w:numId="31">
    <w:abstractNumId w:val="48"/>
    <w:lvlOverride w:ilvl="0">
      <w:startOverride w:val="6"/>
    </w:lvlOverride>
  </w:num>
  <w:num w:numId="32">
    <w:abstractNumId w:val="3"/>
    <w:lvlOverride w:ilvl="0">
      <w:startOverride w:val="7"/>
    </w:lvlOverride>
  </w:num>
  <w:num w:numId="33">
    <w:abstractNumId w:val="0"/>
    <w:lvlOverride w:ilvl="0">
      <w:startOverride w:val="1"/>
    </w:lvlOverride>
  </w:num>
  <w:num w:numId="34">
    <w:abstractNumId w:val="6"/>
    <w:lvlOverride w:ilvl="0">
      <w:startOverride w:val="1"/>
    </w:lvlOverride>
  </w:num>
  <w:num w:numId="35">
    <w:abstractNumId w:val="31"/>
    <w:lvlOverride w:ilvl="0">
      <w:startOverride w:val="1"/>
    </w:lvlOverride>
  </w:num>
  <w:num w:numId="36">
    <w:abstractNumId w:val="18"/>
    <w:lvlOverride w:ilvl="0">
      <w:startOverride w:val="1"/>
    </w:lvlOverride>
  </w:num>
  <w:num w:numId="37">
    <w:abstractNumId w:val="39"/>
  </w:num>
  <w:num w:numId="38">
    <w:abstractNumId w:val="10"/>
  </w:num>
  <w:num w:numId="39">
    <w:abstractNumId w:val="15"/>
  </w:num>
  <w:num w:numId="40">
    <w:abstractNumId w:val="1"/>
  </w:num>
  <w:num w:numId="41">
    <w:abstractNumId w:val="47"/>
  </w:num>
  <w:num w:numId="42">
    <w:abstractNumId w:val="17"/>
  </w:num>
  <w:num w:numId="43">
    <w:abstractNumId w:val="24"/>
  </w:num>
  <w:num w:numId="44">
    <w:abstractNumId w:val="41"/>
  </w:num>
  <w:num w:numId="45">
    <w:abstractNumId w:val="29"/>
  </w:num>
  <w:num w:numId="46">
    <w:abstractNumId w:val="49"/>
  </w:num>
  <w:num w:numId="47">
    <w:abstractNumId w:val="38"/>
  </w:num>
  <w:num w:numId="48">
    <w:abstractNumId w:val="30"/>
  </w:num>
  <w:num w:numId="49">
    <w:abstractNumId w:val="19"/>
  </w:num>
  <w:num w:numId="50">
    <w:abstractNumId w:val="13"/>
  </w:num>
  <w:num w:numId="51">
    <w:abstractNumId w:val="27"/>
  </w:num>
  <w:num w:numId="52">
    <w:abstractNumId w:val="5"/>
  </w:num>
  <w:num w:numId="53">
    <w:abstractNumId w:val="28"/>
  </w:num>
  <w:num w:numId="54">
    <w:abstractNumId w:val="25"/>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stylePaneFormatFilter w:val="3F01"/>
  <w:defaultTabStop w:val="708"/>
  <w:hyphenationZone w:val="425"/>
  <w:noPunctuationKerning/>
  <w:characterSpacingControl w:val="doNotCompress"/>
  <w:compat/>
  <w:rsids>
    <w:rsidRoot w:val="00630F27"/>
    <w:rsid w:val="00073707"/>
    <w:rsid w:val="000B22CD"/>
    <w:rsid w:val="002F1B78"/>
    <w:rsid w:val="0040444F"/>
    <w:rsid w:val="004F32B8"/>
    <w:rsid w:val="005840D5"/>
    <w:rsid w:val="00630F27"/>
    <w:rsid w:val="006F5DEC"/>
    <w:rsid w:val="006F756A"/>
    <w:rsid w:val="00750B14"/>
    <w:rsid w:val="009F63E4"/>
    <w:rsid w:val="00A62CFC"/>
    <w:rsid w:val="00B64620"/>
    <w:rsid w:val="00BC2A19"/>
    <w:rsid w:val="00E921F9"/>
    <w:rsid w:val="00EB4A87"/>
    <w:rsid w:val="00FC0E6F"/>
    <w:rsid w:val="00FD3E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arc" idref="#_x0000_s1502"/>
        <o:r id="V:Rule2" type="arc" idref="#_x0000_s1485"/>
        <o:r id="V:Rule3" type="arc" idref="#_x0000_s1486"/>
        <o:r id="V:Rule4" type="arc" idref="#_x0000_s1177"/>
        <o:r id="V:Rule5" type="arc" idref="#_x0000_s1180"/>
        <o:r id="V:Rule6" type="arc" idref="#_x0000_s1182"/>
        <o:r id="V:Rule7" type="arc" idref="#_x0000_s1187"/>
        <o:r id="V:Rule8" type="arc" idref="#_x0000_s1189"/>
        <o:r id="V:Rule9" type="arc" idref="#_x0000_s1199"/>
        <o:r id="V:Rule10" type="arc" idref="#_x0000_s1203"/>
        <o:r id="V:Rule11" type="arc" idref="#_x0000_s1205"/>
        <o:r id="V:Rule12" type="arc" idref="#_x0000_s1206"/>
        <o:r id="V:Rule13" type="arc" idref="#_x0000_s1210"/>
        <o:r id="V:Rule14" type="arc" idref="#_x0000_s1221"/>
        <o:r id="V:Rule15" type="arc" idref="#_x0000_s1227"/>
        <o:r id="V:Rule16" type="arc" idref="#_x0000_s1232"/>
        <o:r id="V:Rule17" type="arc" idref="#_x0000_s1233"/>
        <o:r id="V:Rule18" type="arc" idref="#_x0000_s1234"/>
        <o:r id="V:Rule19" type="arc" idref="#_x0000_s1243"/>
        <o:r id="V:Rule20" type="arc" idref="#_x0000_s1247"/>
        <o:r id="V:Rule21" type="arc" idref="#_x0000_s1248"/>
        <o:r id="V:Rule22" type="arc" idref="#_x0000_s1249"/>
        <o:r id="V:Rule23" type="arc" idref="#_x0000_s1259"/>
        <o:r id="V:Rule24" type="arc" idref="#_x0000_s1263"/>
        <o:r id="V:Rule25" type="arc" idref="#_x0000_s15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44F"/>
  </w:style>
  <w:style w:type="paragraph" w:styleId="1">
    <w:name w:val="heading 1"/>
    <w:basedOn w:val="a"/>
    <w:next w:val="a"/>
    <w:qFormat/>
    <w:rsid w:val="00BC2A19"/>
    <w:pPr>
      <w:keepNext/>
      <w:widowControl w:val="0"/>
      <w:jc w:val="both"/>
      <w:outlineLvl w:val="0"/>
    </w:pPr>
    <w:rPr>
      <w:sz w:val="24"/>
    </w:rPr>
  </w:style>
  <w:style w:type="paragraph" w:styleId="2">
    <w:name w:val="heading 2"/>
    <w:basedOn w:val="a"/>
    <w:next w:val="a"/>
    <w:qFormat/>
    <w:rsid w:val="00BC2A19"/>
    <w:pPr>
      <w:keepNext/>
      <w:widowControl w:val="0"/>
      <w:numPr>
        <w:numId w:val="1"/>
      </w:numPr>
      <w:tabs>
        <w:tab w:val="left" w:pos="3840"/>
      </w:tabs>
      <w:ind w:hanging="2520"/>
      <w:jc w:val="both"/>
      <w:outlineLvl w:val="1"/>
    </w:pPr>
    <w:rPr>
      <w:sz w:val="24"/>
    </w:rPr>
  </w:style>
  <w:style w:type="paragraph" w:styleId="3">
    <w:name w:val="heading 3"/>
    <w:basedOn w:val="a"/>
    <w:next w:val="a"/>
    <w:qFormat/>
    <w:rsid w:val="00BC2A19"/>
    <w:pPr>
      <w:keepNext/>
      <w:jc w:val="center"/>
      <w:outlineLvl w:val="2"/>
    </w:pPr>
    <w:rPr>
      <w:b/>
      <w:sz w:val="24"/>
      <w:lang w:val="en-US"/>
    </w:rPr>
  </w:style>
  <w:style w:type="paragraph" w:styleId="4">
    <w:name w:val="heading 4"/>
    <w:basedOn w:val="a"/>
    <w:next w:val="a"/>
    <w:qFormat/>
    <w:rsid w:val="00BC2A19"/>
    <w:pPr>
      <w:keepNext/>
      <w:numPr>
        <w:ilvl w:val="12"/>
      </w:numPr>
      <w:ind w:left="285"/>
      <w:jc w:val="center"/>
      <w:outlineLvl w:val="3"/>
    </w:pPr>
    <w:rPr>
      <w:b/>
      <w:sz w:val="24"/>
    </w:rPr>
  </w:style>
  <w:style w:type="paragraph" w:styleId="5">
    <w:name w:val="heading 5"/>
    <w:basedOn w:val="a"/>
    <w:next w:val="a"/>
    <w:qFormat/>
    <w:rsid w:val="00BC2A19"/>
    <w:pPr>
      <w:keepNext/>
      <w:tabs>
        <w:tab w:val="left" w:pos="480"/>
      </w:tabs>
      <w:ind w:left="780"/>
      <w:outlineLvl w:val="4"/>
    </w:pPr>
    <w:rPr>
      <w:b/>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BC2A19"/>
    <w:pPr>
      <w:jc w:val="both"/>
    </w:pPr>
    <w:rPr>
      <w:sz w:val="24"/>
      <w:lang w:val="uk-UA"/>
    </w:rPr>
  </w:style>
  <w:style w:type="paragraph" w:styleId="a4">
    <w:name w:val="footer"/>
    <w:basedOn w:val="a"/>
    <w:rsid w:val="00BC2A19"/>
    <w:pPr>
      <w:tabs>
        <w:tab w:val="center" w:pos="4677"/>
        <w:tab w:val="right" w:pos="9355"/>
      </w:tabs>
    </w:pPr>
  </w:style>
  <w:style w:type="character" w:styleId="a5">
    <w:name w:val="page number"/>
    <w:basedOn w:val="a0"/>
    <w:rsid w:val="00BC2A19"/>
  </w:style>
  <w:style w:type="paragraph" w:styleId="a6">
    <w:name w:val="header"/>
    <w:basedOn w:val="a"/>
    <w:rsid w:val="00BC2A19"/>
    <w:pPr>
      <w:tabs>
        <w:tab w:val="center" w:pos="4819"/>
        <w:tab w:val="right" w:pos="9639"/>
      </w:tabs>
    </w:pPr>
  </w:style>
  <w:style w:type="paragraph" w:styleId="a7">
    <w:name w:val="Body Text Indent"/>
    <w:basedOn w:val="a"/>
    <w:rsid w:val="00BC2A19"/>
    <w:pPr>
      <w:spacing w:after="120"/>
      <w:ind w:left="28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671" Type="http://schemas.openxmlformats.org/officeDocument/2006/relationships/oleObject" Target="embeddings/oleObject378.bin"/><Relationship Id="rId769" Type="http://schemas.openxmlformats.org/officeDocument/2006/relationships/image" Target="media/image328.wmf"/><Relationship Id="rId976" Type="http://schemas.openxmlformats.org/officeDocument/2006/relationships/oleObject" Target="embeddings/oleObject577.bin"/><Relationship Id="rId21" Type="http://schemas.openxmlformats.org/officeDocument/2006/relationships/image" Target="media/image9.wmf"/><Relationship Id="rId324" Type="http://schemas.openxmlformats.org/officeDocument/2006/relationships/oleObject" Target="embeddings/oleObject174.bin"/><Relationship Id="rId531" Type="http://schemas.openxmlformats.org/officeDocument/2006/relationships/oleObject" Target="embeddings/oleObject298.bin"/><Relationship Id="rId629" Type="http://schemas.openxmlformats.org/officeDocument/2006/relationships/image" Target="media/image276.wmf"/><Relationship Id="rId170" Type="http://schemas.openxmlformats.org/officeDocument/2006/relationships/oleObject" Target="embeddings/oleObject89.bin"/><Relationship Id="rId836" Type="http://schemas.openxmlformats.org/officeDocument/2006/relationships/oleObject" Target="embeddings/oleObject483.bin"/><Relationship Id="rId1021" Type="http://schemas.openxmlformats.org/officeDocument/2006/relationships/oleObject" Target="embeddings/oleObject606.bin"/><Relationship Id="rId268" Type="http://schemas.openxmlformats.org/officeDocument/2006/relationships/image" Target="media/image121.wmf"/><Relationship Id="rId475" Type="http://schemas.openxmlformats.org/officeDocument/2006/relationships/image" Target="media/image208.wmf"/><Relationship Id="rId682" Type="http://schemas.openxmlformats.org/officeDocument/2006/relationships/image" Target="media/image293.wmf"/><Relationship Id="rId903" Type="http://schemas.openxmlformats.org/officeDocument/2006/relationships/oleObject" Target="embeddings/oleObject526.bin"/><Relationship Id="rId32" Type="http://schemas.openxmlformats.org/officeDocument/2006/relationships/image" Target="media/image14.wmf"/><Relationship Id="rId128" Type="http://schemas.openxmlformats.org/officeDocument/2006/relationships/oleObject" Target="embeddings/oleObject65.bin"/><Relationship Id="rId335" Type="http://schemas.openxmlformats.org/officeDocument/2006/relationships/oleObject" Target="embeddings/oleObject181.bin"/><Relationship Id="rId542" Type="http://schemas.openxmlformats.org/officeDocument/2006/relationships/oleObject" Target="embeddings/oleObject305.bin"/><Relationship Id="rId987" Type="http://schemas.openxmlformats.org/officeDocument/2006/relationships/oleObject" Target="embeddings/oleObject583.bin"/><Relationship Id="rId181" Type="http://schemas.openxmlformats.org/officeDocument/2006/relationships/oleObject" Target="embeddings/oleObject94.bin"/><Relationship Id="rId402" Type="http://schemas.openxmlformats.org/officeDocument/2006/relationships/oleObject" Target="embeddings/oleObject218.bin"/><Relationship Id="rId847" Type="http://schemas.openxmlformats.org/officeDocument/2006/relationships/oleObject" Target="embeddings/oleObject491.bin"/><Relationship Id="rId279" Type="http://schemas.openxmlformats.org/officeDocument/2006/relationships/oleObject" Target="embeddings/oleObject150.bin"/><Relationship Id="rId486" Type="http://schemas.openxmlformats.org/officeDocument/2006/relationships/oleObject" Target="embeddings/oleObject270.bin"/><Relationship Id="rId693" Type="http://schemas.openxmlformats.org/officeDocument/2006/relationships/image" Target="media/image297.wmf"/><Relationship Id="rId707" Type="http://schemas.openxmlformats.org/officeDocument/2006/relationships/image" Target="media/image303.png"/><Relationship Id="rId914" Type="http://schemas.openxmlformats.org/officeDocument/2006/relationships/oleObject" Target="embeddings/oleObject533.bin"/><Relationship Id="rId43" Type="http://schemas.openxmlformats.org/officeDocument/2006/relationships/oleObject" Target="embeddings/oleObject20.bin"/><Relationship Id="rId139" Type="http://schemas.openxmlformats.org/officeDocument/2006/relationships/image" Target="media/image64.wmf"/><Relationship Id="rId346" Type="http://schemas.openxmlformats.org/officeDocument/2006/relationships/oleObject" Target="embeddings/oleObject187.bin"/><Relationship Id="rId553" Type="http://schemas.openxmlformats.org/officeDocument/2006/relationships/oleObject" Target="embeddings/oleObject311.bin"/><Relationship Id="rId760" Type="http://schemas.openxmlformats.org/officeDocument/2006/relationships/image" Target="media/image326.wmf"/><Relationship Id="rId998" Type="http://schemas.openxmlformats.org/officeDocument/2006/relationships/oleObject" Target="embeddings/oleObject591.bin"/><Relationship Id="rId192" Type="http://schemas.openxmlformats.org/officeDocument/2006/relationships/oleObject" Target="embeddings/oleObject101.bin"/><Relationship Id="rId206" Type="http://schemas.openxmlformats.org/officeDocument/2006/relationships/image" Target="media/image92.wmf"/><Relationship Id="rId413" Type="http://schemas.openxmlformats.org/officeDocument/2006/relationships/oleObject" Target="embeddings/oleObject227.bin"/><Relationship Id="rId858" Type="http://schemas.openxmlformats.org/officeDocument/2006/relationships/image" Target="media/image354.png"/><Relationship Id="rId497" Type="http://schemas.openxmlformats.org/officeDocument/2006/relationships/oleObject" Target="embeddings/oleObject277.bin"/><Relationship Id="rId620" Type="http://schemas.openxmlformats.org/officeDocument/2006/relationships/oleObject" Target="embeddings/oleObject344.bin"/><Relationship Id="rId718" Type="http://schemas.openxmlformats.org/officeDocument/2006/relationships/image" Target="media/image308.wmf"/><Relationship Id="rId925" Type="http://schemas.openxmlformats.org/officeDocument/2006/relationships/oleObject" Target="embeddings/oleObject541.bin"/><Relationship Id="rId357" Type="http://schemas.openxmlformats.org/officeDocument/2006/relationships/image" Target="media/image160.wmf"/><Relationship Id="rId54" Type="http://schemas.openxmlformats.org/officeDocument/2006/relationships/oleObject" Target="embeddings/oleObject25.bin"/><Relationship Id="rId217" Type="http://schemas.openxmlformats.org/officeDocument/2006/relationships/oleObject" Target="embeddings/oleObject118.bin"/><Relationship Id="rId564" Type="http://schemas.openxmlformats.org/officeDocument/2006/relationships/oleObject" Target="embeddings/oleObject316.bin"/><Relationship Id="rId771" Type="http://schemas.openxmlformats.org/officeDocument/2006/relationships/oleObject" Target="embeddings/oleObject439.bin"/><Relationship Id="rId869" Type="http://schemas.openxmlformats.org/officeDocument/2006/relationships/image" Target="media/image359.wmf"/><Relationship Id="rId424" Type="http://schemas.openxmlformats.org/officeDocument/2006/relationships/oleObject" Target="embeddings/oleObject233.bin"/><Relationship Id="rId631" Type="http://schemas.openxmlformats.org/officeDocument/2006/relationships/image" Target="media/image277.wmf"/><Relationship Id="rId729" Type="http://schemas.openxmlformats.org/officeDocument/2006/relationships/image" Target="media/image312.wmf"/><Relationship Id="rId270" Type="http://schemas.openxmlformats.org/officeDocument/2006/relationships/image" Target="media/image122.wmf"/><Relationship Id="rId936" Type="http://schemas.openxmlformats.org/officeDocument/2006/relationships/image" Target="media/image383.wmf"/><Relationship Id="rId65" Type="http://schemas.openxmlformats.org/officeDocument/2006/relationships/image" Target="media/image31.wmf"/><Relationship Id="rId130" Type="http://schemas.openxmlformats.org/officeDocument/2006/relationships/oleObject" Target="embeddings/oleObject66.bin"/><Relationship Id="rId368" Type="http://schemas.openxmlformats.org/officeDocument/2006/relationships/oleObject" Target="embeddings/oleObject199.bin"/><Relationship Id="rId575" Type="http://schemas.openxmlformats.org/officeDocument/2006/relationships/oleObject" Target="embeddings/oleObject322.bin"/><Relationship Id="rId782" Type="http://schemas.openxmlformats.org/officeDocument/2006/relationships/oleObject" Target="embeddings/oleObject444.bin"/><Relationship Id="rId228" Type="http://schemas.openxmlformats.org/officeDocument/2006/relationships/oleObject" Target="embeddings/oleObject123.bin"/><Relationship Id="rId435" Type="http://schemas.openxmlformats.org/officeDocument/2006/relationships/oleObject" Target="embeddings/oleObject240.bin"/><Relationship Id="rId642" Type="http://schemas.openxmlformats.org/officeDocument/2006/relationships/oleObject" Target="embeddings/oleObject359.bin"/><Relationship Id="rId281" Type="http://schemas.openxmlformats.org/officeDocument/2006/relationships/oleObject" Target="embeddings/oleObject151.bin"/><Relationship Id="rId502" Type="http://schemas.openxmlformats.org/officeDocument/2006/relationships/image" Target="media/image219.wmf"/><Relationship Id="rId947" Type="http://schemas.openxmlformats.org/officeDocument/2006/relationships/oleObject" Target="embeddings/oleObject555.bin"/><Relationship Id="rId76" Type="http://schemas.openxmlformats.org/officeDocument/2006/relationships/oleObject" Target="embeddings/oleObject37.bin"/><Relationship Id="rId141" Type="http://schemas.openxmlformats.org/officeDocument/2006/relationships/image" Target="media/image65.wmf"/><Relationship Id="rId379" Type="http://schemas.openxmlformats.org/officeDocument/2006/relationships/image" Target="media/image170.wmf"/><Relationship Id="rId586" Type="http://schemas.openxmlformats.org/officeDocument/2006/relationships/image" Target="media/image255.wmf"/><Relationship Id="rId793" Type="http://schemas.openxmlformats.org/officeDocument/2006/relationships/oleObject" Target="embeddings/oleObject451.bin"/><Relationship Id="rId807" Type="http://schemas.openxmlformats.org/officeDocument/2006/relationships/image" Target="media/image343.wmf"/><Relationship Id="rId7" Type="http://schemas.openxmlformats.org/officeDocument/2006/relationships/oleObject" Target="embeddings/oleObject1.bin"/><Relationship Id="rId239" Type="http://schemas.openxmlformats.org/officeDocument/2006/relationships/oleObject" Target="embeddings/oleObject128.bin"/><Relationship Id="rId446" Type="http://schemas.openxmlformats.org/officeDocument/2006/relationships/oleObject" Target="embeddings/oleObject246.bin"/><Relationship Id="rId653" Type="http://schemas.openxmlformats.org/officeDocument/2006/relationships/oleObject" Target="embeddings/oleObject367.bin"/><Relationship Id="rId292" Type="http://schemas.openxmlformats.org/officeDocument/2006/relationships/oleObject" Target="embeddings/oleObject158.bin"/><Relationship Id="rId306" Type="http://schemas.openxmlformats.org/officeDocument/2006/relationships/image" Target="media/image138.wmf"/><Relationship Id="rId860" Type="http://schemas.openxmlformats.org/officeDocument/2006/relationships/oleObject" Target="embeddings/oleObject501.bin"/><Relationship Id="rId958" Type="http://schemas.openxmlformats.org/officeDocument/2006/relationships/oleObject" Target="embeddings/oleObject563.bin"/><Relationship Id="rId87" Type="http://schemas.openxmlformats.org/officeDocument/2006/relationships/oleObject" Target="embeddings/oleObject43.bin"/><Relationship Id="rId513" Type="http://schemas.openxmlformats.org/officeDocument/2006/relationships/image" Target="media/image222.wmf"/><Relationship Id="rId597" Type="http://schemas.openxmlformats.org/officeDocument/2006/relationships/image" Target="media/image261.wmf"/><Relationship Id="rId720" Type="http://schemas.openxmlformats.org/officeDocument/2006/relationships/image" Target="media/image309.wmf"/><Relationship Id="rId818" Type="http://schemas.openxmlformats.org/officeDocument/2006/relationships/image" Target="media/image345.wmf"/><Relationship Id="rId152" Type="http://schemas.openxmlformats.org/officeDocument/2006/relationships/oleObject" Target="embeddings/oleObject79.bin"/><Relationship Id="rId457" Type="http://schemas.openxmlformats.org/officeDocument/2006/relationships/image" Target="media/image200.wmf"/><Relationship Id="rId1003" Type="http://schemas.openxmlformats.org/officeDocument/2006/relationships/image" Target="media/image405.wmf"/><Relationship Id="rId664" Type="http://schemas.openxmlformats.org/officeDocument/2006/relationships/oleObject" Target="embeddings/oleObject374.bin"/><Relationship Id="rId871" Type="http://schemas.openxmlformats.org/officeDocument/2006/relationships/image" Target="media/image360.wmf"/><Relationship Id="rId969" Type="http://schemas.openxmlformats.org/officeDocument/2006/relationships/oleObject" Target="embeddings/oleObject572.bin"/><Relationship Id="rId14" Type="http://schemas.openxmlformats.org/officeDocument/2006/relationships/image" Target="media/image6.wmf"/><Relationship Id="rId317" Type="http://schemas.openxmlformats.org/officeDocument/2006/relationships/image" Target="media/image143.wmf"/><Relationship Id="rId524" Type="http://schemas.openxmlformats.org/officeDocument/2006/relationships/oleObject" Target="embeddings/oleObject293.bin"/><Relationship Id="rId731" Type="http://schemas.openxmlformats.org/officeDocument/2006/relationships/image" Target="media/image313.wmf"/><Relationship Id="rId98" Type="http://schemas.openxmlformats.org/officeDocument/2006/relationships/oleObject" Target="embeddings/oleObject49.bin"/><Relationship Id="rId163" Type="http://schemas.openxmlformats.org/officeDocument/2006/relationships/oleObject" Target="embeddings/oleObject85.bin"/><Relationship Id="rId370" Type="http://schemas.openxmlformats.org/officeDocument/2006/relationships/oleObject" Target="embeddings/oleObject200.bin"/><Relationship Id="rId829" Type="http://schemas.openxmlformats.org/officeDocument/2006/relationships/oleObject" Target="embeddings/oleObject477.bin"/><Relationship Id="rId1014" Type="http://schemas.openxmlformats.org/officeDocument/2006/relationships/image" Target="media/image409.wmf"/><Relationship Id="rId230" Type="http://schemas.openxmlformats.org/officeDocument/2006/relationships/oleObject" Target="embeddings/oleObject124.bin"/><Relationship Id="rId468" Type="http://schemas.openxmlformats.org/officeDocument/2006/relationships/oleObject" Target="embeddings/oleObject259.bin"/><Relationship Id="rId675" Type="http://schemas.openxmlformats.org/officeDocument/2006/relationships/oleObject" Target="embeddings/oleObject381.bin"/><Relationship Id="rId882" Type="http://schemas.openxmlformats.org/officeDocument/2006/relationships/image" Target="media/image364.wmf"/><Relationship Id="rId25" Type="http://schemas.openxmlformats.org/officeDocument/2006/relationships/oleObject" Target="embeddings/oleObject11.bin"/><Relationship Id="rId328" Type="http://schemas.openxmlformats.org/officeDocument/2006/relationships/oleObject" Target="embeddings/oleObject176.bin"/><Relationship Id="rId535" Type="http://schemas.openxmlformats.org/officeDocument/2006/relationships/oleObject" Target="embeddings/oleObject301.bin"/><Relationship Id="rId742" Type="http://schemas.openxmlformats.org/officeDocument/2006/relationships/image" Target="media/image318.wmf"/><Relationship Id="rId174" Type="http://schemas.openxmlformats.org/officeDocument/2006/relationships/image" Target="media/image80.wmf"/><Relationship Id="rId381" Type="http://schemas.openxmlformats.org/officeDocument/2006/relationships/image" Target="media/image171.wmf"/><Relationship Id="rId602" Type="http://schemas.openxmlformats.org/officeDocument/2006/relationships/oleObject" Target="embeddings/oleObject335.bin"/><Relationship Id="rId1025" Type="http://schemas.openxmlformats.org/officeDocument/2006/relationships/fontTable" Target="fontTable.xml"/><Relationship Id="rId241" Type="http://schemas.openxmlformats.org/officeDocument/2006/relationships/oleObject" Target="embeddings/oleObject129.bin"/><Relationship Id="rId479" Type="http://schemas.openxmlformats.org/officeDocument/2006/relationships/oleObject" Target="embeddings/oleObject266.bin"/><Relationship Id="rId686" Type="http://schemas.openxmlformats.org/officeDocument/2006/relationships/oleObject" Target="embeddings/oleObject388.bin"/><Relationship Id="rId893" Type="http://schemas.openxmlformats.org/officeDocument/2006/relationships/oleObject" Target="embeddings/oleObject520.bin"/><Relationship Id="rId907" Type="http://schemas.openxmlformats.org/officeDocument/2006/relationships/oleObject" Target="embeddings/oleObject528.bin"/><Relationship Id="rId36" Type="http://schemas.openxmlformats.org/officeDocument/2006/relationships/image" Target="media/image16.wmf"/><Relationship Id="rId339" Type="http://schemas.openxmlformats.org/officeDocument/2006/relationships/oleObject" Target="embeddings/oleObject183.bin"/><Relationship Id="rId546" Type="http://schemas.openxmlformats.org/officeDocument/2006/relationships/oleObject" Target="embeddings/oleObject307.bin"/><Relationship Id="rId753" Type="http://schemas.openxmlformats.org/officeDocument/2006/relationships/image" Target="media/image323.wmf"/><Relationship Id="rId101" Type="http://schemas.openxmlformats.org/officeDocument/2006/relationships/image" Target="media/image47.wmf"/><Relationship Id="rId185" Type="http://schemas.openxmlformats.org/officeDocument/2006/relationships/oleObject" Target="embeddings/oleObject96.bin"/><Relationship Id="rId406" Type="http://schemas.openxmlformats.org/officeDocument/2006/relationships/oleObject" Target="embeddings/oleObject222.bin"/><Relationship Id="rId960" Type="http://schemas.openxmlformats.org/officeDocument/2006/relationships/oleObject" Target="embeddings/oleObject564.bin"/><Relationship Id="rId392" Type="http://schemas.openxmlformats.org/officeDocument/2006/relationships/image" Target="media/image176.wmf"/><Relationship Id="rId613" Type="http://schemas.openxmlformats.org/officeDocument/2006/relationships/image" Target="media/image269.wmf"/><Relationship Id="rId697" Type="http://schemas.openxmlformats.org/officeDocument/2006/relationships/image" Target="media/image299.wmf"/><Relationship Id="rId820" Type="http://schemas.openxmlformats.org/officeDocument/2006/relationships/image" Target="media/image346.wmf"/><Relationship Id="rId918" Type="http://schemas.openxmlformats.org/officeDocument/2006/relationships/oleObject" Target="embeddings/oleObject536.bin"/><Relationship Id="rId252" Type="http://schemas.openxmlformats.org/officeDocument/2006/relationships/image" Target="media/image114.wmf"/><Relationship Id="rId47" Type="http://schemas.openxmlformats.org/officeDocument/2006/relationships/oleObject" Target="embeddings/oleObject22.bin"/><Relationship Id="rId112" Type="http://schemas.openxmlformats.org/officeDocument/2006/relationships/image" Target="media/image51.wmf"/><Relationship Id="rId557" Type="http://schemas.openxmlformats.org/officeDocument/2006/relationships/oleObject" Target="embeddings/oleObject313.bin"/><Relationship Id="rId764" Type="http://schemas.openxmlformats.org/officeDocument/2006/relationships/oleObject" Target="embeddings/oleObject434.bin"/><Relationship Id="rId971" Type="http://schemas.openxmlformats.org/officeDocument/2006/relationships/oleObject" Target="embeddings/oleObject573.bin"/><Relationship Id="rId196" Type="http://schemas.openxmlformats.org/officeDocument/2006/relationships/image" Target="media/image89.png"/><Relationship Id="rId417" Type="http://schemas.openxmlformats.org/officeDocument/2006/relationships/oleObject" Target="embeddings/oleObject229.bin"/><Relationship Id="rId624" Type="http://schemas.openxmlformats.org/officeDocument/2006/relationships/oleObject" Target="embeddings/oleObject347.bin"/><Relationship Id="rId831" Type="http://schemas.openxmlformats.org/officeDocument/2006/relationships/oleObject" Target="embeddings/oleObject479.bin"/><Relationship Id="rId263" Type="http://schemas.openxmlformats.org/officeDocument/2006/relationships/oleObject" Target="embeddings/oleObject141.bin"/><Relationship Id="rId470" Type="http://schemas.openxmlformats.org/officeDocument/2006/relationships/image" Target="media/image206.wmf"/><Relationship Id="rId929" Type="http://schemas.openxmlformats.org/officeDocument/2006/relationships/oleObject" Target="embeddings/oleObject544.bin"/><Relationship Id="rId58" Type="http://schemas.openxmlformats.org/officeDocument/2006/relationships/oleObject" Target="embeddings/oleObject27.bin"/><Relationship Id="rId123" Type="http://schemas.openxmlformats.org/officeDocument/2006/relationships/image" Target="media/image57.wmf"/><Relationship Id="rId330" Type="http://schemas.openxmlformats.org/officeDocument/2006/relationships/oleObject" Target="embeddings/oleObject178.bin"/><Relationship Id="rId568" Type="http://schemas.openxmlformats.org/officeDocument/2006/relationships/oleObject" Target="embeddings/oleObject318.bin"/><Relationship Id="rId775" Type="http://schemas.openxmlformats.org/officeDocument/2006/relationships/image" Target="media/image331.wmf"/><Relationship Id="rId982" Type="http://schemas.openxmlformats.org/officeDocument/2006/relationships/image" Target="media/image399.wmf"/><Relationship Id="rId428" Type="http://schemas.openxmlformats.org/officeDocument/2006/relationships/oleObject" Target="embeddings/oleObject236.bin"/><Relationship Id="rId635" Type="http://schemas.openxmlformats.org/officeDocument/2006/relationships/oleObject" Target="embeddings/oleObject353.bin"/><Relationship Id="rId842" Type="http://schemas.openxmlformats.org/officeDocument/2006/relationships/image" Target="media/image351.wmf"/><Relationship Id="rId274" Type="http://schemas.openxmlformats.org/officeDocument/2006/relationships/oleObject" Target="embeddings/oleObject147.bin"/><Relationship Id="rId481" Type="http://schemas.openxmlformats.org/officeDocument/2006/relationships/image" Target="media/image210.wmf"/><Relationship Id="rId702" Type="http://schemas.openxmlformats.org/officeDocument/2006/relationships/image" Target="media/image301.wmf"/><Relationship Id="rId69" Type="http://schemas.openxmlformats.org/officeDocument/2006/relationships/image" Target="media/image33.wmf"/><Relationship Id="rId134" Type="http://schemas.openxmlformats.org/officeDocument/2006/relationships/oleObject" Target="embeddings/oleObject69.bin"/><Relationship Id="rId579" Type="http://schemas.openxmlformats.org/officeDocument/2006/relationships/oleObject" Target="embeddings/oleObject324.bin"/><Relationship Id="rId786" Type="http://schemas.openxmlformats.org/officeDocument/2006/relationships/image" Target="media/image336.wmf"/><Relationship Id="rId993" Type="http://schemas.openxmlformats.org/officeDocument/2006/relationships/image" Target="media/image402.wmf"/><Relationship Id="rId341" Type="http://schemas.openxmlformats.org/officeDocument/2006/relationships/oleObject" Target="embeddings/oleObject184.bin"/><Relationship Id="rId439" Type="http://schemas.openxmlformats.org/officeDocument/2006/relationships/oleObject" Target="embeddings/oleObject242.bin"/><Relationship Id="rId646" Type="http://schemas.openxmlformats.org/officeDocument/2006/relationships/oleObject" Target="embeddings/oleObject362.bin"/><Relationship Id="rId201" Type="http://schemas.openxmlformats.org/officeDocument/2006/relationships/oleObject" Target="embeddings/oleObject107.bin"/><Relationship Id="rId285" Type="http://schemas.openxmlformats.org/officeDocument/2006/relationships/oleObject" Target="embeddings/oleObject154.bin"/><Relationship Id="rId506" Type="http://schemas.openxmlformats.org/officeDocument/2006/relationships/oleObject" Target="embeddings/oleObject282.bin"/><Relationship Id="rId853" Type="http://schemas.openxmlformats.org/officeDocument/2006/relationships/oleObject" Target="embeddings/oleObject497.bin"/><Relationship Id="rId492" Type="http://schemas.openxmlformats.org/officeDocument/2006/relationships/image" Target="media/image215.wmf"/><Relationship Id="rId713" Type="http://schemas.openxmlformats.org/officeDocument/2006/relationships/oleObject" Target="embeddings/oleObject404.bin"/><Relationship Id="rId797" Type="http://schemas.openxmlformats.org/officeDocument/2006/relationships/image" Target="media/image339.wmf"/><Relationship Id="rId920" Type="http://schemas.openxmlformats.org/officeDocument/2006/relationships/oleObject" Target="embeddings/oleObject538.bin"/><Relationship Id="rId91" Type="http://schemas.openxmlformats.org/officeDocument/2006/relationships/oleObject" Target="embeddings/oleObject45.bin"/><Relationship Id="rId145" Type="http://schemas.openxmlformats.org/officeDocument/2006/relationships/image" Target="media/image67.wmf"/><Relationship Id="rId187" Type="http://schemas.openxmlformats.org/officeDocument/2006/relationships/image" Target="media/image86.wmf"/><Relationship Id="rId352" Type="http://schemas.openxmlformats.org/officeDocument/2006/relationships/oleObject" Target="embeddings/oleObject191.bin"/><Relationship Id="rId394" Type="http://schemas.openxmlformats.org/officeDocument/2006/relationships/oleObject" Target="embeddings/oleObject214.bin"/><Relationship Id="rId408" Type="http://schemas.openxmlformats.org/officeDocument/2006/relationships/image" Target="media/image181.wmf"/><Relationship Id="rId615" Type="http://schemas.openxmlformats.org/officeDocument/2006/relationships/image" Target="media/image270.wmf"/><Relationship Id="rId822" Type="http://schemas.openxmlformats.org/officeDocument/2006/relationships/oleObject" Target="embeddings/oleObject472.bin"/><Relationship Id="rId212" Type="http://schemas.openxmlformats.org/officeDocument/2006/relationships/image" Target="media/image94.wmf"/><Relationship Id="rId254" Type="http://schemas.openxmlformats.org/officeDocument/2006/relationships/image" Target="media/image115.wmf"/><Relationship Id="rId657" Type="http://schemas.openxmlformats.org/officeDocument/2006/relationships/image" Target="media/image284.wmf"/><Relationship Id="rId699" Type="http://schemas.openxmlformats.org/officeDocument/2006/relationships/oleObject" Target="embeddings/oleObject396.bin"/><Relationship Id="rId864" Type="http://schemas.openxmlformats.org/officeDocument/2006/relationships/image" Target="media/image357.wmf"/><Relationship Id="rId49" Type="http://schemas.openxmlformats.org/officeDocument/2006/relationships/oleObject" Target="embeddings/oleObject23.bin"/><Relationship Id="rId114" Type="http://schemas.openxmlformats.org/officeDocument/2006/relationships/image" Target="media/image52.wmf"/><Relationship Id="rId296" Type="http://schemas.openxmlformats.org/officeDocument/2006/relationships/oleObject" Target="embeddings/oleObject160.bin"/><Relationship Id="rId461" Type="http://schemas.openxmlformats.org/officeDocument/2006/relationships/image" Target="media/image202.wmf"/><Relationship Id="rId517" Type="http://schemas.openxmlformats.org/officeDocument/2006/relationships/image" Target="media/image224.wmf"/><Relationship Id="rId559" Type="http://schemas.openxmlformats.org/officeDocument/2006/relationships/image" Target="media/image242.wmf"/><Relationship Id="rId724" Type="http://schemas.openxmlformats.org/officeDocument/2006/relationships/image" Target="media/image311.wmf"/><Relationship Id="rId766" Type="http://schemas.openxmlformats.org/officeDocument/2006/relationships/oleObject" Target="embeddings/oleObject435.bin"/><Relationship Id="rId931" Type="http://schemas.openxmlformats.org/officeDocument/2006/relationships/oleObject" Target="embeddings/oleObject546.bin"/><Relationship Id="rId60" Type="http://schemas.openxmlformats.org/officeDocument/2006/relationships/oleObject" Target="embeddings/oleObject28.bin"/><Relationship Id="rId156" Type="http://schemas.openxmlformats.org/officeDocument/2006/relationships/oleObject" Target="embeddings/oleObject82.bin"/><Relationship Id="rId198" Type="http://schemas.openxmlformats.org/officeDocument/2006/relationships/oleObject" Target="embeddings/oleObject105.bin"/><Relationship Id="rId321" Type="http://schemas.openxmlformats.org/officeDocument/2006/relationships/image" Target="media/image145.wmf"/><Relationship Id="rId363" Type="http://schemas.openxmlformats.org/officeDocument/2006/relationships/image" Target="media/image163.wmf"/><Relationship Id="rId419" Type="http://schemas.openxmlformats.org/officeDocument/2006/relationships/oleObject" Target="embeddings/oleObject230.bin"/><Relationship Id="rId570" Type="http://schemas.openxmlformats.org/officeDocument/2006/relationships/image" Target="media/image247.wmf"/><Relationship Id="rId626" Type="http://schemas.openxmlformats.org/officeDocument/2006/relationships/oleObject" Target="embeddings/oleObject348.bin"/><Relationship Id="rId973" Type="http://schemas.openxmlformats.org/officeDocument/2006/relationships/oleObject" Target="embeddings/oleObject574.bin"/><Relationship Id="rId1007" Type="http://schemas.openxmlformats.org/officeDocument/2006/relationships/oleObject" Target="embeddings/oleObject597.bin"/><Relationship Id="rId223" Type="http://schemas.openxmlformats.org/officeDocument/2006/relationships/oleObject" Target="embeddings/oleObject121.bin"/><Relationship Id="rId430" Type="http://schemas.openxmlformats.org/officeDocument/2006/relationships/oleObject" Target="embeddings/oleObject237.bin"/><Relationship Id="rId668" Type="http://schemas.openxmlformats.org/officeDocument/2006/relationships/oleObject" Target="embeddings/oleObject376.bin"/><Relationship Id="rId833" Type="http://schemas.openxmlformats.org/officeDocument/2006/relationships/oleObject" Target="embeddings/oleObject480.bin"/><Relationship Id="rId875" Type="http://schemas.openxmlformats.org/officeDocument/2006/relationships/image" Target="media/image362.wmf"/><Relationship Id="rId18" Type="http://schemas.openxmlformats.org/officeDocument/2006/relationships/image" Target="media/image8.wmf"/><Relationship Id="rId265" Type="http://schemas.openxmlformats.org/officeDocument/2006/relationships/oleObject" Target="embeddings/oleObject142.bin"/><Relationship Id="rId472" Type="http://schemas.openxmlformats.org/officeDocument/2006/relationships/image" Target="media/image207.wmf"/><Relationship Id="rId528" Type="http://schemas.openxmlformats.org/officeDocument/2006/relationships/oleObject" Target="embeddings/oleObject295.bin"/><Relationship Id="rId735" Type="http://schemas.openxmlformats.org/officeDocument/2006/relationships/image" Target="media/image315.wmf"/><Relationship Id="rId900" Type="http://schemas.openxmlformats.org/officeDocument/2006/relationships/oleObject" Target="embeddings/oleObject524.bin"/><Relationship Id="rId942" Type="http://schemas.openxmlformats.org/officeDocument/2006/relationships/image" Target="media/image386.wmf"/><Relationship Id="rId125" Type="http://schemas.openxmlformats.org/officeDocument/2006/relationships/image" Target="media/image58.wmf"/><Relationship Id="rId167" Type="http://schemas.openxmlformats.org/officeDocument/2006/relationships/oleObject" Target="embeddings/oleObject87.bin"/><Relationship Id="rId332" Type="http://schemas.openxmlformats.org/officeDocument/2006/relationships/oleObject" Target="embeddings/oleObject179.bin"/><Relationship Id="rId374" Type="http://schemas.openxmlformats.org/officeDocument/2006/relationships/image" Target="media/image168.wmf"/><Relationship Id="rId581" Type="http://schemas.openxmlformats.org/officeDocument/2006/relationships/oleObject" Target="embeddings/oleObject325.bin"/><Relationship Id="rId777" Type="http://schemas.openxmlformats.org/officeDocument/2006/relationships/image" Target="media/image332.wmf"/><Relationship Id="rId984" Type="http://schemas.openxmlformats.org/officeDocument/2006/relationships/oleObject" Target="embeddings/oleObject581.bin"/><Relationship Id="rId1018" Type="http://schemas.openxmlformats.org/officeDocument/2006/relationships/image" Target="media/image410.wmf"/><Relationship Id="rId71" Type="http://schemas.openxmlformats.org/officeDocument/2006/relationships/image" Target="media/image34.wmf"/><Relationship Id="rId234" Type="http://schemas.openxmlformats.org/officeDocument/2006/relationships/oleObject" Target="embeddings/oleObject126.bin"/><Relationship Id="rId637" Type="http://schemas.openxmlformats.org/officeDocument/2006/relationships/oleObject" Target="embeddings/oleObject355.bin"/><Relationship Id="rId679" Type="http://schemas.openxmlformats.org/officeDocument/2006/relationships/image" Target="media/image292.wmf"/><Relationship Id="rId802" Type="http://schemas.openxmlformats.org/officeDocument/2006/relationships/oleObject" Target="embeddings/oleObject457.bin"/><Relationship Id="rId844" Type="http://schemas.openxmlformats.org/officeDocument/2006/relationships/oleObject" Target="embeddings/oleObject489.bin"/><Relationship Id="rId886" Type="http://schemas.openxmlformats.org/officeDocument/2006/relationships/image" Target="media/image366.wmf"/><Relationship Id="rId2" Type="http://schemas.openxmlformats.org/officeDocument/2006/relationships/styles" Target="styles.xml"/><Relationship Id="rId29" Type="http://schemas.openxmlformats.org/officeDocument/2006/relationships/oleObject" Target="embeddings/oleObject13.bin"/><Relationship Id="rId276" Type="http://schemas.openxmlformats.org/officeDocument/2006/relationships/image" Target="media/image124.wmf"/><Relationship Id="rId441" Type="http://schemas.openxmlformats.org/officeDocument/2006/relationships/oleObject" Target="embeddings/oleObject243.bin"/><Relationship Id="rId483" Type="http://schemas.openxmlformats.org/officeDocument/2006/relationships/image" Target="media/image211.jpeg"/><Relationship Id="rId539" Type="http://schemas.openxmlformats.org/officeDocument/2006/relationships/image" Target="media/image232.wmf"/><Relationship Id="rId690" Type="http://schemas.openxmlformats.org/officeDocument/2006/relationships/oleObject" Target="embeddings/oleObject391.bin"/><Relationship Id="rId704" Type="http://schemas.openxmlformats.org/officeDocument/2006/relationships/oleObject" Target="embeddings/oleObject399.bin"/><Relationship Id="rId746" Type="http://schemas.openxmlformats.org/officeDocument/2006/relationships/image" Target="media/image320.wmf"/><Relationship Id="rId911" Type="http://schemas.openxmlformats.org/officeDocument/2006/relationships/oleObject" Target="embeddings/oleObject531.bin"/><Relationship Id="rId40" Type="http://schemas.openxmlformats.org/officeDocument/2006/relationships/image" Target="media/image18.wmf"/><Relationship Id="rId136" Type="http://schemas.openxmlformats.org/officeDocument/2006/relationships/oleObject" Target="embeddings/oleObject70.bin"/><Relationship Id="rId178" Type="http://schemas.openxmlformats.org/officeDocument/2006/relationships/image" Target="media/image82.wmf"/><Relationship Id="rId301" Type="http://schemas.openxmlformats.org/officeDocument/2006/relationships/image" Target="media/image135.wmf"/><Relationship Id="rId343" Type="http://schemas.openxmlformats.org/officeDocument/2006/relationships/image" Target="media/image154.wmf"/><Relationship Id="rId550" Type="http://schemas.openxmlformats.org/officeDocument/2006/relationships/oleObject" Target="embeddings/oleObject309.bin"/><Relationship Id="rId788" Type="http://schemas.openxmlformats.org/officeDocument/2006/relationships/oleObject" Target="embeddings/oleObject448.bin"/><Relationship Id="rId953" Type="http://schemas.openxmlformats.org/officeDocument/2006/relationships/oleObject" Target="embeddings/oleObject560.bin"/><Relationship Id="rId995" Type="http://schemas.openxmlformats.org/officeDocument/2006/relationships/image" Target="media/image403.wmf"/><Relationship Id="rId82" Type="http://schemas.openxmlformats.org/officeDocument/2006/relationships/image" Target="media/image38.wmf"/><Relationship Id="rId203" Type="http://schemas.openxmlformats.org/officeDocument/2006/relationships/oleObject" Target="embeddings/oleObject109.bin"/><Relationship Id="rId385" Type="http://schemas.openxmlformats.org/officeDocument/2006/relationships/image" Target="media/image173.wmf"/><Relationship Id="rId592" Type="http://schemas.openxmlformats.org/officeDocument/2006/relationships/image" Target="media/image258.wmf"/><Relationship Id="rId606" Type="http://schemas.openxmlformats.org/officeDocument/2006/relationships/oleObject" Target="embeddings/oleObject337.bin"/><Relationship Id="rId648" Type="http://schemas.openxmlformats.org/officeDocument/2006/relationships/oleObject" Target="embeddings/oleObject364.bin"/><Relationship Id="rId813" Type="http://schemas.openxmlformats.org/officeDocument/2006/relationships/oleObject" Target="embeddings/oleObject465.bin"/><Relationship Id="rId855" Type="http://schemas.openxmlformats.org/officeDocument/2006/relationships/oleObject" Target="embeddings/oleObject499.bin"/><Relationship Id="rId245" Type="http://schemas.openxmlformats.org/officeDocument/2006/relationships/oleObject" Target="embeddings/oleObject131.bin"/><Relationship Id="rId287" Type="http://schemas.openxmlformats.org/officeDocument/2006/relationships/oleObject" Target="embeddings/oleObject155.bin"/><Relationship Id="rId410" Type="http://schemas.openxmlformats.org/officeDocument/2006/relationships/image" Target="media/image182.wmf"/><Relationship Id="rId452" Type="http://schemas.openxmlformats.org/officeDocument/2006/relationships/oleObject" Target="embeddings/oleObject250.bin"/><Relationship Id="rId494" Type="http://schemas.openxmlformats.org/officeDocument/2006/relationships/oleObject" Target="embeddings/oleObject275.bin"/><Relationship Id="rId508" Type="http://schemas.openxmlformats.org/officeDocument/2006/relationships/oleObject" Target="embeddings/oleObject283.bin"/><Relationship Id="rId715" Type="http://schemas.openxmlformats.org/officeDocument/2006/relationships/oleObject" Target="embeddings/oleObject405.bin"/><Relationship Id="rId897" Type="http://schemas.openxmlformats.org/officeDocument/2006/relationships/image" Target="media/image371.wmf"/><Relationship Id="rId922" Type="http://schemas.openxmlformats.org/officeDocument/2006/relationships/oleObject" Target="embeddings/oleObject539.bin"/><Relationship Id="rId105" Type="http://schemas.openxmlformats.org/officeDocument/2006/relationships/oleObject" Target="embeddings/oleObject53.bin"/><Relationship Id="rId147" Type="http://schemas.openxmlformats.org/officeDocument/2006/relationships/image" Target="media/image68.wmf"/><Relationship Id="rId312" Type="http://schemas.openxmlformats.org/officeDocument/2006/relationships/image" Target="media/image141.wmf"/><Relationship Id="rId354" Type="http://schemas.openxmlformats.org/officeDocument/2006/relationships/oleObject" Target="embeddings/oleObject192.bin"/><Relationship Id="rId757" Type="http://schemas.openxmlformats.org/officeDocument/2006/relationships/oleObject" Target="embeddings/oleObject429.bin"/><Relationship Id="rId799" Type="http://schemas.openxmlformats.org/officeDocument/2006/relationships/image" Target="media/image340.wmf"/><Relationship Id="rId964" Type="http://schemas.openxmlformats.org/officeDocument/2006/relationships/oleObject" Target="embeddings/oleObject568.bin"/><Relationship Id="rId51" Type="http://schemas.openxmlformats.org/officeDocument/2006/relationships/oleObject" Target="embeddings/oleObject24.bin"/><Relationship Id="rId93" Type="http://schemas.openxmlformats.org/officeDocument/2006/relationships/oleObject" Target="embeddings/oleObject46.bin"/><Relationship Id="rId189" Type="http://schemas.openxmlformats.org/officeDocument/2006/relationships/oleObject" Target="embeddings/oleObject99.bin"/><Relationship Id="rId396" Type="http://schemas.openxmlformats.org/officeDocument/2006/relationships/oleObject" Target="embeddings/oleObject215.bin"/><Relationship Id="rId561" Type="http://schemas.openxmlformats.org/officeDocument/2006/relationships/image" Target="media/image243.wmf"/><Relationship Id="rId617" Type="http://schemas.openxmlformats.org/officeDocument/2006/relationships/image" Target="media/image271.wmf"/><Relationship Id="rId659" Type="http://schemas.openxmlformats.org/officeDocument/2006/relationships/oleObject" Target="embeddings/oleObject371.bin"/><Relationship Id="rId824" Type="http://schemas.openxmlformats.org/officeDocument/2006/relationships/oleObject" Target="embeddings/oleObject473.bin"/><Relationship Id="rId866" Type="http://schemas.openxmlformats.org/officeDocument/2006/relationships/oleObject" Target="embeddings/oleObject505.bin"/><Relationship Id="rId214" Type="http://schemas.openxmlformats.org/officeDocument/2006/relationships/oleObject" Target="embeddings/oleObject116.bin"/><Relationship Id="rId256" Type="http://schemas.openxmlformats.org/officeDocument/2006/relationships/image" Target="media/image116.wmf"/><Relationship Id="rId298" Type="http://schemas.openxmlformats.org/officeDocument/2006/relationships/oleObject" Target="embeddings/oleObject161.bin"/><Relationship Id="rId421" Type="http://schemas.openxmlformats.org/officeDocument/2006/relationships/oleObject" Target="embeddings/oleObject231.bin"/><Relationship Id="rId463" Type="http://schemas.openxmlformats.org/officeDocument/2006/relationships/image" Target="media/image203.wmf"/><Relationship Id="rId519" Type="http://schemas.openxmlformats.org/officeDocument/2006/relationships/image" Target="media/image225.wmf"/><Relationship Id="rId670" Type="http://schemas.openxmlformats.org/officeDocument/2006/relationships/image" Target="media/image289.wmf"/><Relationship Id="rId116" Type="http://schemas.openxmlformats.org/officeDocument/2006/relationships/image" Target="media/image53.png"/><Relationship Id="rId158" Type="http://schemas.openxmlformats.org/officeDocument/2006/relationships/image" Target="media/image72.wmf"/><Relationship Id="rId323" Type="http://schemas.openxmlformats.org/officeDocument/2006/relationships/image" Target="media/image146.wmf"/><Relationship Id="rId530" Type="http://schemas.openxmlformats.org/officeDocument/2006/relationships/oleObject" Target="embeddings/oleObject297.bin"/><Relationship Id="rId726" Type="http://schemas.openxmlformats.org/officeDocument/2006/relationships/oleObject" Target="embeddings/oleObject411.bin"/><Relationship Id="rId768" Type="http://schemas.openxmlformats.org/officeDocument/2006/relationships/oleObject" Target="embeddings/oleObject437.bin"/><Relationship Id="rId933" Type="http://schemas.openxmlformats.org/officeDocument/2006/relationships/oleObject" Target="embeddings/oleObject548.bin"/><Relationship Id="rId975" Type="http://schemas.openxmlformats.org/officeDocument/2006/relationships/oleObject" Target="embeddings/oleObject576.bin"/><Relationship Id="rId1009" Type="http://schemas.openxmlformats.org/officeDocument/2006/relationships/image" Target="media/image407.wmf"/><Relationship Id="rId20" Type="http://schemas.openxmlformats.org/officeDocument/2006/relationships/oleObject" Target="embeddings/oleObject8.bin"/><Relationship Id="rId62" Type="http://schemas.openxmlformats.org/officeDocument/2006/relationships/oleObject" Target="embeddings/oleObject29.bin"/><Relationship Id="rId365" Type="http://schemas.openxmlformats.org/officeDocument/2006/relationships/image" Target="media/image164.wmf"/><Relationship Id="rId572" Type="http://schemas.openxmlformats.org/officeDocument/2006/relationships/image" Target="media/image248.wmf"/><Relationship Id="rId628" Type="http://schemas.openxmlformats.org/officeDocument/2006/relationships/oleObject" Target="embeddings/oleObject349.bin"/><Relationship Id="rId835" Type="http://schemas.openxmlformats.org/officeDocument/2006/relationships/oleObject" Target="embeddings/oleObject482.bin"/><Relationship Id="rId225" Type="http://schemas.openxmlformats.org/officeDocument/2006/relationships/image" Target="media/image100.wmf"/><Relationship Id="rId267" Type="http://schemas.openxmlformats.org/officeDocument/2006/relationships/oleObject" Target="embeddings/oleObject143.bin"/><Relationship Id="rId432" Type="http://schemas.openxmlformats.org/officeDocument/2006/relationships/oleObject" Target="embeddings/oleObject238.bin"/><Relationship Id="rId474" Type="http://schemas.openxmlformats.org/officeDocument/2006/relationships/oleObject" Target="embeddings/oleObject263.bin"/><Relationship Id="rId877" Type="http://schemas.openxmlformats.org/officeDocument/2006/relationships/oleObject" Target="embeddings/oleObject511.bin"/><Relationship Id="rId1020" Type="http://schemas.openxmlformats.org/officeDocument/2006/relationships/image" Target="media/image411.wmf"/><Relationship Id="rId127" Type="http://schemas.openxmlformats.org/officeDocument/2006/relationships/image" Target="media/image59.wmf"/><Relationship Id="rId681" Type="http://schemas.openxmlformats.org/officeDocument/2006/relationships/oleObject" Target="embeddings/oleObject385.bin"/><Relationship Id="rId737" Type="http://schemas.openxmlformats.org/officeDocument/2006/relationships/image" Target="media/image316.wmf"/><Relationship Id="rId779" Type="http://schemas.openxmlformats.org/officeDocument/2006/relationships/image" Target="media/image333.wmf"/><Relationship Id="rId902" Type="http://schemas.openxmlformats.org/officeDocument/2006/relationships/oleObject" Target="embeddings/oleObject525.bin"/><Relationship Id="rId944" Type="http://schemas.openxmlformats.org/officeDocument/2006/relationships/image" Target="media/image387.wmf"/><Relationship Id="rId986" Type="http://schemas.openxmlformats.org/officeDocument/2006/relationships/image" Target="media/image400.wmf"/><Relationship Id="rId31" Type="http://schemas.openxmlformats.org/officeDocument/2006/relationships/oleObject" Target="embeddings/oleObject14.bin"/><Relationship Id="rId73" Type="http://schemas.openxmlformats.org/officeDocument/2006/relationships/oleObject" Target="embeddings/oleObject35.bin"/><Relationship Id="rId169" Type="http://schemas.openxmlformats.org/officeDocument/2006/relationships/oleObject" Target="embeddings/oleObject88.bin"/><Relationship Id="rId334" Type="http://schemas.openxmlformats.org/officeDocument/2006/relationships/oleObject" Target="embeddings/oleObject180.bin"/><Relationship Id="rId376" Type="http://schemas.openxmlformats.org/officeDocument/2006/relationships/image" Target="media/image169.wmf"/><Relationship Id="rId541" Type="http://schemas.openxmlformats.org/officeDocument/2006/relationships/image" Target="media/image233.wmf"/><Relationship Id="rId583" Type="http://schemas.openxmlformats.org/officeDocument/2006/relationships/oleObject" Target="embeddings/oleObject326.bin"/><Relationship Id="rId639" Type="http://schemas.openxmlformats.org/officeDocument/2006/relationships/image" Target="media/image279.wmf"/><Relationship Id="rId790" Type="http://schemas.openxmlformats.org/officeDocument/2006/relationships/oleObject" Target="embeddings/oleObject449.bin"/><Relationship Id="rId804" Type="http://schemas.openxmlformats.org/officeDocument/2006/relationships/image" Target="media/image342.wmf"/><Relationship Id="rId4" Type="http://schemas.openxmlformats.org/officeDocument/2006/relationships/webSettings" Target="webSettings.xml"/><Relationship Id="rId180" Type="http://schemas.openxmlformats.org/officeDocument/2006/relationships/image" Target="media/image83.wmf"/><Relationship Id="rId236" Type="http://schemas.openxmlformats.org/officeDocument/2006/relationships/image" Target="media/image106.wmf"/><Relationship Id="rId278" Type="http://schemas.openxmlformats.org/officeDocument/2006/relationships/image" Target="media/image125.wmf"/><Relationship Id="rId401" Type="http://schemas.openxmlformats.org/officeDocument/2006/relationships/image" Target="media/image180.wmf"/><Relationship Id="rId443" Type="http://schemas.openxmlformats.org/officeDocument/2006/relationships/image" Target="media/image195.png"/><Relationship Id="rId650" Type="http://schemas.openxmlformats.org/officeDocument/2006/relationships/oleObject" Target="embeddings/oleObject365.bin"/><Relationship Id="rId846" Type="http://schemas.openxmlformats.org/officeDocument/2006/relationships/image" Target="media/image352.wmf"/><Relationship Id="rId888" Type="http://schemas.openxmlformats.org/officeDocument/2006/relationships/image" Target="media/image367.wmf"/><Relationship Id="rId303" Type="http://schemas.openxmlformats.org/officeDocument/2006/relationships/image" Target="media/image136.wmf"/><Relationship Id="rId485" Type="http://schemas.openxmlformats.org/officeDocument/2006/relationships/image" Target="media/image212.wmf"/><Relationship Id="rId692" Type="http://schemas.openxmlformats.org/officeDocument/2006/relationships/oleObject" Target="embeddings/oleObject392.bin"/><Relationship Id="rId706" Type="http://schemas.openxmlformats.org/officeDocument/2006/relationships/oleObject" Target="embeddings/oleObject400.bin"/><Relationship Id="rId748" Type="http://schemas.openxmlformats.org/officeDocument/2006/relationships/image" Target="media/image321.wmf"/><Relationship Id="rId913" Type="http://schemas.openxmlformats.org/officeDocument/2006/relationships/oleObject" Target="embeddings/oleObject532.bin"/><Relationship Id="rId955" Type="http://schemas.openxmlformats.org/officeDocument/2006/relationships/image" Target="media/image390.wmf"/><Relationship Id="rId42" Type="http://schemas.openxmlformats.org/officeDocument/2006/relationships/image" Target="media/image19.wmf"/><Relationship Id="rId84" Type="http://schemas.openxmlformats.org/officeDocument/2006/relationships/image" Target="media/image39.wmf"/><Relationship Id="rId138" Type="http://schemas.openxmlformats.org/officeDocument/2006/relationships/oleObject" Target="embeddings/oleObject71.bin"/><Relationship Id="rId345" Type="http://schemas.openxmlformats.org/officeDocument/2006/relationships/image" Target="media/image155.wmf"/><Relationship Id="rId387" Type="http://schemas.openxmlformats.org/officeDocument/2006/relationships/image" Target="media/image174.wmf"/><Relationship Id="rId510" Type="http://schemas.openxmlformats.org/officeDocument/2006/relationships/oleObject" Target="embeddings/oleObject285.bin"/><Relationship Id="rId552" Type="http://schemas.openxmlformats.org/officeDocument/2006/relationships/oleObject" Target="embeddings/oleObject310.bin"/><Relationship Id="rId594" Type="http://schemas.openxmlformats.org/officeDocument/2006/relationships/image" Target="media/image259.wmf"/><Relationship Id="rId608" Type="http://schemas.openxmlformats.org/officeDocument/2006/relationships/oleObject" Target="embeddings/oleObject338.bin"/><Relationship Id="rId815" Type="http://schemas.openxmlformats.org/officeDocument/2006/relationships/oleObject" Target="embeddings/oleObject467.bin"/><Relationship Id="rId997" Type="http://schemas.openxmlformats.org/officeDocument/2006/relationships/oleObject" Target="embeddings/oleObject590.bin"/><Relationship Id="rId191" Type="http://schemas.openxmlformats.org/officeDocument/2006/relationships/oleObject" Target="embeddings/oleObject100.bin"/><Relationship Id="rId205" Type="http://schemas.openxmlformats.org/officeDocument/2006/relationships/oleObject" Target="embeddings/oleObject110.bin"/><Relationship Id="rId247" Type="http://schemas.openxmlformats.org/officeDocument/2006/relationships/oleObject" Target="embeddings/oleObject132.bin"/><Relationship Id="rId412" Type="http://schemas.openxmlformats.org/officeDocument/2006/relationships/oleObject" Target="embeddings/oleObject226.bin"/><Relationship Id="rId857" Type="http://schemas.openxmlformats.org/officeDocument/2006/relationships/oleObject" Target="embeddings/oleObject500.bin"/><Relationship Id="rId899" Type="http://schemas.openxmlformats.org/officeDocument/2006/relationships/image" Target="media/image372.wmf"/><Relationship Id="rId1000" Type="http://schemas.openxmlformats.org/officeDocument/2006/relationships/oleObject" Target="embeddings/oleObject593.bin"/><Relationship Id="rId107" Type="http://schemas.openxmlformats.org/officeDocument/2006/relationships/image" Target="media/image49.wmf"/><Relationship Id="rId289" Type="http://schemas.openxmlformats.org/officeDocument/2006/relationships/image" Target="media/image129.wmf"/><Relationship Id="rId454" Type="http://schemas.openxmlformats.org/officeDocument/2006/relationships/oleObject" Target="embeddings/oleObject252.bin"/><Relationship Id="rId496" Type="http://schemas.openxmlformats.org/officeDocument/2006/relationships/oleObject" Target="embeddings/oleObject276.bin"/><Relationship Id="rId661" Type="http://schemas.openxmlformats.org/officeDocument/2006/relationships/oleObject" Target="embeddings/oleObject372.bin"/><Relationship Id="rId717" Type="http://schemas.openxmlformats.org/officeDocument/2006/relationships/oleObject" Target="embeddings/oleObject406.bin"/><Relationship Id="rId759" Type="http://schemas.openxmlformats.org/officeDocument/2006/relationships/oleObject" Target="embeddings/oleObject430.bin"/><Relationship Id="rId924" Type="http://schemas.openxmlformats.org/officeDocument/2006/relationships/oleObject" Target="embeddings/oleObject540.bin"/><Relationship Id="rId966" Type="http://schemas.openxmlformats.org/officeDocument/2006/relationships/oleObject" Target="embeddings/oleObject569.bin"/><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oleObject" Target="embeddings/oleObject77.bin"/><Relationship Id="rId314" Type="http://schemas.openxmlformats.org/officeDocument/2006/relationships/image" Target="media/image142.wmf"/><Relationship Id="rId356" Type="http://schemas.openxmlformats.org/officeDocument/2006/relationships/oleObject" Target="embeddings/oleObject193.bin"/><Relationship Id="rId398" Type="http://schemas.openxmlformats.org/officeDocument/2006/relationships/oleObject" Target="embeddings/oleObject216.bin"/><Relationship Id="rId521" Type="http://schemas.openxmlformats.org/officeDocument/2006/relationships/image" Target="media/image226.wmf"/><Relationship Id="rId563" Type="http://schemas.openxmlformats.org/officeDocument/2006/relationships/image" Target="media/image244.wmf"/><Relationship Id="rId619" Type="http://schemas.openxmlformats.org/officeDocument/2006/relationships/image" Target="media/image272.wmf"/><Relationship Id="rId770" Type="http://schemas.openxmlformats.org/officeDocument/2006/relationships/oleObject" Target="embeddings/oleObject438.bin"/><Relationship Id="rId95" Type="http://schemas.openxmlformats.org/officeDocument/2006/relationships/oleObject" Target="embeddings/oleObject47.bin"/><Relationship Id="rId160" Type="http://schemas.openxmlformats.org/officeDocument/2006/relationships/image" Target="media/image73.wmf"/><Relationship Id="rId216" Type="http://schemas.openxmlformats.org/officeDocument/2006/relationships/oleObject" Target="embeddings/oleObject117.bin"/><Relationship Id="rId423" Type="http://schemas.openxmlformats.org/officeDocument/2006/relationships/image" Target="media/image187.wmf"/><Relationship Id="rId826" Type="http://schemas.openxmlformats.org/officeDocument/2006/relationships/oleObject" Target="embeddings/oleObject474.bin"/><Relationship Id="rId868" Type="http://schemas.openxmlformats.org/officeDocument/2006/relationships/oleObject" Target="embeddings/oleObject506.bin"/><Relationship Id="rId1011" Type="http://schemas.openxmlformats.org/officeDocument/2006/relationships/image" Target="media/image408.wmf"/><Relationship Id="rId258" Type="http://schemas.openxmlformats.org/officeDocument/2006/relationships/oleObject" Target="embeddings/oleObject138.bin"/><Relationship Id="rId465" Type="http://schemas.openxmlformats.org/officeDocument/2006/relationships/oleObject" Target="embeddings/oleObject258.bin"/><Relationship Id="rId630" Type="http://schemas.openxmlformats.org/officeDocument/2006/relationships/oleObject" Target="embeddings/oleObject350.bin"/><Relationship Id="rId672" Type="http://schemas.openxmlformats.org/officeDocument/2006/relationships/oleObject" Target="embeddings/oleObject379.bin"/><Relationship Id="rId728" Type="http://schemas.openxmlformats.org/officeDocument/2006/relationships/oleObject" Target="embeddings/oleObject413.bin"/><Relationship Id="rId935" Type="http://schemas.openxmlformats.org/officeDocument/2006/relationships/oleObject" Target="embeddings/oleObject549.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60.bin"/><Relationship Id="rId325" Type="http://schemas.openxmlformats.org/officeDocument/2006/relationships/image" Target="media/image147.wmf"/><Relationship Id="rId367" Type="http://schemas.openxmlformats.org/officeDocument/2006/relationships/image" Target="media/image165.wmf"/><Relationship Id="rId532" Type="http://schemas.openxmlformats.org/officeDocument/2006/relationships/oleObject" Target="embeddings/oleObject299.bin"/><Relationship Id="rId574" Type="http://schemas.openxmlformats.org/officeDocument/2006/relationships/image" Target="media/image249.wmf"/><Relationship Id="rId977" Type="http://schemas.openxmlformats.org/officeDocument/2006/relationships/image" Target="media/image396.png"/><Relationship Id="rId171" Type="http://schemas.openxmlformats.org/officeDocument/2006/relationships/image" Target="media/image78.png"/><Relationship Id="rId227" Type="http://schemas.openxmlformats.org/officeDocument/2006/relationships/image" Target="media/image101.wmf"/><Relationship Id="rId781" Type="http://schemas.openxmlformats.org/officeDocument/2006/relationships/image" Target="media/image334.wmf"/><Relationship Id="rId837" Type="http://schemas.openxmlformats.org/officeDocument/2006/relationships/oleObject" Target="embeddings/oleObject484.bin"/><Relationship Id="rId879" Type="http://schemas.openxmlformats.org/officeDocument/2006/relationships/image" Target="media/image363.wmf"/><Relationship Id="rId1022" Type="http://schemas.openxmlformats.org/officeDocument/2006/relationships/image" Target="media/image412.wmf"/><Relationship Id="rId269" Type="http://schemas.openxmlformats.org/officeDocument/2006/relationships/oleObject" Target="embeddings/oleObject144.bin"/><Relationship Id="rId434" Type="http://schemas.openxmlformats.org/officeDocument/2006/relationships/oleObject" Target="embeddings/oleObject239.bin"/><Relationship Id="rId476" Type="http://schemas.openxmlformats.org/officeDocument/2006/relationships/oleObject" Target="embeddings/oleObject264.bin"/><Relationship Id="rId641" Type="http://schemas.openxmlformats.org/officeDocument/2006/relationships/oleObject" Target="embeddings/oleObject358.bin"/><Relationship Id="rId683" Type="http://schemas.openxmlformats.org/officeDocument/2006/relationships/oleObject" Target="embeddings/oleObject386.bin"/><Relationship Id="rId739" Type="http://schemas.openxmlformats.org/officeDocument/2006/relationships/image" Target="media/image317.wmf"/><Relationship Id="rId890" Type="http://schemas.openxmlformats.org/officeDocument/2006/relationships/image" Target="media/image368.wmf"/><Relationship Id="rId904" Type="http://schemas.openxmlformats.org/officeDocument/2006/relationships/image" Target="media/image374.wmf"/><Relationship Id="rId33" Type="http://schemas.openxmlformats.org/officeDocument/2006/relationships/oleObject" Target="embeddings/oleObject15.bin"/><Relationship Id="rId129" Type="http://schemas.openxmlformats.org/officeDocument/2006/relationships/image" Target="media/image60.wmf"/><Relationship Id="rId280" Type="http://schemas.openxmlformats.org/officeDocument/2006/relationships/image" Target="media/image126.wmf"/><Relationship Id="rId336" Type="http://schemas.openxmlformats.org/officeDocument/2006/relationships/image" Target="media/image151.wmf"/><Relationship Id="rId501" Type="http://schemas.openxmlformats.org/officeDocument/2006/relationships/oleObject" Target="embeddings/oleObject279.bin"/><Relationship Id="rId543" Type="http://schemas.openxmlformats.org/officeDocument/2006/relationships/image" Target="media/image234.wmf"/><Relationship Id="rId946" Type="http://schemas.openxmlformats.org/officeDocument/2006/relationships/image" Target="media/image388.wmf"/><Relationship Id="rId988" Type="http://schemas.openxmlformats.org/officeDocument/2006/relationships/oleObject" Target="embeddings/oleObject584.bin"/><Relationship Id="rId75" Type="http://schemas.openxmlformats.org/officeDocument/2006/relationships/oleObject" Target="embeddings/oleObject36.bin"/><Relationship Id="rId140" Type="http://schemas.openxmlformats.org/officeDocument/2006/relationships/oleObject" Target="embeddings/oleObject72.bin"/><Relationship Id="rId182" Type="http://schemas.openxmlformats.org/officeDocument/2006/relationships/image" Target="media/image84.wmf"/><Relationship Id="rId378" Type="http://schemas.openxmlformats.org/officeDocument/2006/relationships/oleObject" Target="embeddings/oleObject205.bin"/><Relationship Id="rId403" Type="http://schemas.openxmlformats.org/officeDocument/2006/relationships/oleObject" Target="embeddings/oleObject219.bin"/><Relationship Id="rId585" Type="http://schemas.openxmlformats.org/officeDocument/2006/relationships/oleObject" Target="embeddings/oleObject327.bin"/><Relationship Id="rId750" Type="http://schemas.openxmlformats.org/officeDocument/2006/relationships/image" Target="media/image322.wmf"/><Relationship Id="rId792" Type="http://schemas.openxmlformats.org/officeDocument/2006/relationships/oleObject" Target="embeddings/oleObject450.bin"/><Relationship Id="rId806" Type="http://schemas.openxmlformats.org/officeDocument/2006/relationships/oleObject" Target="embeddings/oleObject460.bin"/><Relationship Id="rId848" Type="http://schemas.openxmlformats.org/officeDocument/2006/relationships/oleObject" Target="embeddings/oleObject492.bin"/><Relationship Id="rId6" Type="http://schemas.openxmlformats.org/officeDocument/2006/relationships/image" Target="media/image2.wmf"/><Relationship Id="rId238" Type="http://schemas.openxmlformats.org/officeDocument/2006/relationships/image" Target="media/image107.wmf"/><Relationship Id="rId445" Type="http://schemas.openxmlformats.org/officeDocument/2006/relationships/image" Target="media/image196.wmf"/><Relationship Id="rId487" Type="http://schemas.openxmlformats.org/officeDocument/2006/relationships/image" Target="media/image213.wmf"/><Relationship Id="rId610" Type="http://schemas.openxmlformats.org/officeDocument/2006/relationships/oleObject" Target="embeddings/oleObject339.bin"/><Relationship Id="rId652" Type="http://schemas.openxmlformats.org/officeDocument/2006/relationships/image" Target="media/image282.wmf"/><Relationship Id="rId694" Type="http://schemas.openxmlformats.org/officeDocument/2006/relationships/oleObject" Target="embeddings/oleObject393.bin"/><Relationship Id="rId708" Type="http://schemas.openxmlformats.org/officeDocument/2006/relationships/image" Target="media/image304.wmf"/><Relationship Id="rId915" Type="http://schemas.openxmlformats.org/officeDocument/2006/relationships/oleObject" Target="embeddings/oleObject534.bin"/><Relationship Id="rId291" Type="http://schemas.openxmlformats.org/officeDocument/2006/relationships/image" Target="media/image130.wmf"/><Relationship Id="rId305" Type="http://schemas.openxmlformats.org/officeDocument/2006/relationships/image" Target="media/image137.png"/><Relationship Id="rId347" Type="http://schemas.openxmlformats.org/officeDocument/2006/relationships/oleObject" Target="embeddings/oleObject188.bin"/><Relationship Id="rId512" Type="http://schemas.openxmlformats.org/officeDocument/2006/relationships/oleObject" Target="embeddings/oleObject287.bin"/><Relationship Id="rId957" Type="http://schemas.openxmlformats.org/officeDocument/2006/relationships/image" Target="media/image391.wmf"/><Relationship Id="rId999" Type="http://schemas.openxmlformats.org/officeDocument/2006/relationships/oleObject" Target="embeddings/oleObject592.bin"/><Relationship Id="rId44" Type="http://schemas.openxmlformats.org/officeDocument/2006/relationships/image" Target="media/image20.wmf"/><Relationship Id="rId86" Type="http://schemas.openxmlformats.org/officeDocument/2006/relationships/image" Target="media/image40.wmf"/><Relationship Id="rId151" Type="http://schemas.openxmlformats.org/officeDocument/2006/relationships/oleObject" Target="embeddings/oleObject78.bin"/><Relationship Id="rId389" Type="http://schemas.openxmlformats.org/officeDocument/2006/relationships/image" Target="media/image175.wmf"/><Relationship Id="rId554" Type="http://schemas.openxmlformats.org/officeDocument/2006/relationships/image" Target="media/image239.wmf"/><Relationship Id="rId596" Type="http://schemas.openxmlformats.org/officeDocument/2006/relationships/image" Target="media/image260.png"/><Relationship Id="rId761" Type="http://schemas.openxmlformats.org/officeDocument/2006/relationships/oleObject" Target="embeddings/oleObject431.bin"/><Relationship Id="rId817" Type="http://schemas.openxmlformats.org/officeDocument/2006/relationships/oleObject" Target="embeddings/oleObject469.bin"/><Relationship Id="rId859" Type="http://schemas.openxmlformats.org/officeDocument/2006/relationships/image" Target="media/image355.wmf"/><Relationship Id="rId1002" Type="http://schemas.openxmlformats.org/officeDocument/2006/relationships/oleObject" Target="embeddings/oleObject594.bin"/><Relationship Id="rId193" Type="http://schemas.openxmlformats.org/officeDocument/2006/relationships/oleObject" Target="embeddings/oleObject102.bin"/><Relationship Id="rId207" Type="http://schemas.openxmlformats.org/officeDocument/2006/relationships/oleObject" Target="embeddings/oleObject111.bin"/><Relationship Id="rId249" Type="http://schemas.openxmlformats.org/officeDocument/2006/relationships/oleObject" Target="embeddings/oleObject133.bin"/><Relationship Id="rId414" Type="http://schemas.openxmlformats.org/officeDocument/2006/relationships/image" Target="media/image183.wmf"/><Relationship Id="rId456" Type="http://schemas.openxmlformats.org/officeDocument/2006/relationships/oleObject" Target="embeddings/oleObject253.bin"/><Relationship Id="rId498" Type="http://schemas.openxmlformats.org/officeDocument/2006/relationships/image" Target="media/image217.wmf"/><Relationship Id="rId621" Type="http://schemas.openxmlformats.org/officeDocument/2006/relationships/oleObject" Target="embeddings/oleObject345.bin"/><Relationship Id="rId663" Type="http://schemas.openxmlformats.org/officeDocument/2006/relationships/image" Target="media/image286.wmf"/><Relationship Id="rId870" Type="http://schemas.openxmlformats.org/officeDocument/2006/relationships/oleObject" Target="embeddings/oleObject507.bin"/><Relationship Id="rId13" Type="http://schemas.openxmlformats.org/officeDocument/2006/relationships/oleObject" Target="embeddings/oleObject4.bin"/><Relationship Id="rId109" Type="http://schemas.openxmlformats.org/officeDocument/2006/relationships/image" Target="media/image50.wmf"/><Relationship Id="rId260" Type="http://schemas.openxmlformats.org/officeDocument/2006/relationships/oleObject" Target="embeddings/oleObject139.bin"/><Relationship Id="rId316" Type="http://schemas.openxmlformats.org/officeDocument/2006/relationships/oleObject" Target="embeddings/oleObject170.bin"/><Relationship Id="rId523" Type="http://schemas.openxmlformats.org/officeDocument/2006/relationships/image" Target="media/image227.wmf"/><Relationship Id="rId719" Type="http://schemas.openxmlformats.org/officeDocument/2006/relationships/oleObject" Target="embeddings/oleObject407.bin"/><Relationship Id="rId926" Type="http://schemas.openxmlformats.org/officeDocument/2006/relationships/oleObject" Target="embeddings/oleObject542.bin"/><Relationship Id="rId968" Type="http://schemas.openxmlformats.org/officeDocument/2006/relationships/oleObject" Target="embeddings/oleObject571.bin"/><Relationship Id="rId55" Type="http://schemas.openxmlformats.org/officeDocument/2006/relationships/image" Target="media/image26.wmf"/><Relationship Id="rId97" Type="http://schemas.openxmlformats.org/officeDocument/2006/relationships/oleObject" Target="embeddings/oleObject48.bin"/><Relationship Id="rId120" Type="http://schemas.openxmlformats.org/officeDocument/2006/relationships/oleObject" Target="embeddings/oleObject61.bin"/><Relationship Id="rId358" Type="http://schemas.openxmlformats.org/officeDocument/2006/relationships/oleObject" Target="embeddings/oleObject194.bin"/><Relationship Id="rId565" Type="http://schemas.openxmlformats.org/officeDocument/2006/relationships/image" Target="media/image245.wmf"/><Relationship Id="rId730" Type="http://schemas.openxmlformats.org/officeDocument/2006/relationships/oleObject" Target="embeddings/oleObject414.bin"/><Relationship Id="rId772" Type="http://schemas.openxmlformats.org/officeDocument/2006/relationships/image" Target="media/image329.wmf"/><Relationship Id="rId828" Type="http://schemas.openxmlformats.org/officeDocument/2006/relationships/oleObject" Target="embeddings/oleObject476.bin"/><Relationship Id="rId1013" Type="http://schemas.openxmlformats.org/officeDocument/2006/relationships/oleObject" Target="embeddings/oleObject601.bin"/><Relationship Id="rId162" Type="http://schemas.openxmlformats.org/officeDocument/2006/relationships/image" Target="media/image74.wmf"/><Relationship Id="rId218" Type="http://schemas.openxmlformats.org/officeDocument/2006/relationships/image" Target="media/image96.wmf"/><Relationship Id="rId425" Type="http://schemas.openxmlformats.org/officeDocument/2006/relationships/oleObject" Target="embeddings/oleObject234.bin"/><Relationship Id="rId467" Type="http://schemas.openxmlformats.org/officeDocument/2006/relationships/image" Target="media/image205.wmf"/><Relationship Id="rId632" Type="http://schemas.openxmlformats.org/officeDocument/2006/relationships/oleObject" Target="embeddings/oleObject351.bin"/><Relationship Id="rId271" Type="http://schemas.openxmlformats.org/officeDocument/2006/relationships/oleObject" Target="embeddings/oleObject145.bin"/><Relationship Id="rId674" Type="http://schemas.openxmlformats.org/officeDocument/2006/relationships/oleObject" Target="embeddings/oleObject380.bin"/><Relationship Id="rId881" Type="http://schemas.openxmlformats.org/officeDocument/2006/relationships/oleObject" Target="embeddings/oleObject514.bin"/><Relationship Id="rId937" Type="http://schemas.openxmlformats.org/officeDocument/2006/relationships/oleObject" Target="embeddings/oleObject550.bin"/><Relationship Id="rId979" Type="http://schemas.openxmlformats.org/officeDocument/2006/relationships/oleObject" Target="embeddings/oleObject578.bin"/><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1.wmf"/><Relationship Id="rId327" Type="http://schemas.openxmlformats.org/officeDocument/2006/relationships/image" Target="media/image148.wmf"/><Relationship Id="rId369" Type="http://schemas.openxmlformats.org/officeDocument/2006/relationships/image" Target="media/image166.wmf"/><Relationship Id="rId534" Type="http://schemas.openxmlformats.org/officeDocument/2006/relationships/image" Target="media/image230.wmf"/><Relationship Id="rId576" Type="http://schemas.openxmlformats.org/officeDocument/2006/relationships/image" Target="media/image250.wmf"/><Relationship Id="rId741" Type="http://schemas.openxmlformats.org/officeDocument/2006/relationships/oleObject" Target="embeddings/oleObject420.bin"/><Relationship Id="rId783" Type="http://schemas.openxmlformats.org/officeDocument/2006/relationships/oleObject" Target="embeddings/oleObject445.bin"/><Relationship Id="rId839" Type="http://schemas.openxmlformats.org/officeDocument/2006/relationships/oleObject" Target="embeddings/oleObject486.bin"/><Relationship Id="rId990" Type="http://schemas.openxmlformats.org/officeDocument/2006/relationships/oleObject" Target="embeddings/oleObject586.bin"/><Relationship Id="rId173" Type="http://schemas.openxmlformats.org/officeDocument/2006/relationships/oleObject" Target="embeddings/oleObject90.bin"/><Relationship Id="rId229" Type="http://schemas.openxmlformats.org/officeDocument/2006/relationships/image" Target="media/image102.wmf"/><Relationship Id="rId380" Type="http://schemas.openxmlformats.org/officeDocument/2006/relationships/oleObject" Target="embeddings/oleObject206.bin"/><Relationship Id="rId436" Type="http://schemas.openxmlformats.org/officeDocument/2006/relationships/image" Target="media/image192.wmf"/><Relationship Id="rId601" Type="http://schemas.openxmlformats.org/officeDocument/2006/relationships/image" Target="media/image263.wmf"/><Relationship Id="rId643" Type="http://schemas.openxmlformats.org/officeDocument/2006/relationships/image" Target="media/image280.wmf"/><Relationship Id="rId1024" Type="http://schemas.openxmlformats.org/officeDocument/2006/relationships/oleObject" Target="embeddings/oleObject608.bin"/><Relationship Id="rId240" Type="http://schemas.openxmlformats.org/officeDocument/2006/relationships/image" Target="media/image108.wmf"/><Relationship Id="rId478" Type="http://schemas.openxmlformats.org/officeDocument/2006/relationships/image" Target="media/image209.png"/><Relationship Id="rId685" Type="http://schemas.openxmlformats.org/officeDocument/2006/relationships/oleObject" Target="embeddings/oleObject387.bin"/><Relationship Id="rId850" Type="http://schemas.openxmlformats.org/officeDocument/2006/relationships/oleObject" Target="embeddings/oleObject494.bin"/><Relationship Id="rId892" Type="http://schemas.openxmlformats.org/officeDocument/2006/relationships/image" Target="media/image369.wmf"/><Relationship Id="rId906" Type="http://schemas.openxmlformats.org/officeDocument/2006/relationships/image" Target="media/image375.wmf"/><Relationship Id="rId948" Type="http://schemas.openxmlformats.org/officeDocument/2006/relationships/oleObject" Target="embeddings/oleObject556.bin"/><Relationship Id="rId35" Type="http://schemas.openxmlformats.org/officeDocument/2006/relationships/oleObject" Target="embeddings/oleObject16.bin"/><Relationship Id="rId77" Type="http://schemas.openxmlformats.org/officeDocument/2006/relationships/oleObject" Target="embeddings/oleObject38.bin"/><Relationship Id="rId100" Type="http://schemas.openxmlformats.org/officeDocument/2006/relationships/oleObject" Target="embeddings/oleObject50.bin"/><Relationship Id="rId282" Type="http://schemas.openxmlformats.org/officeDocument/2006/relationships/image" Target="media/image127.wmf"/><Relationship Id="rId338" Type="http://schemas.openxmlformats.org/officeDocument/2006/relationships/image" Target="media/image152.wmf"/><Relationship Id="rId503" Type="http://schemas.openxmlformats.org/officeDocument/2006/relationships/oleObject" Target="embeddings/oleObject280.bin"/><Relationship Id="rId545" Type="http://schemas.openxmlformats.org/officeDocument/2006/relationships/image" Target="media/image235.wmf"/><Relationship Id="rId587" Type="http://schemas.openxmlformats.org/officeDocument/2006/relationships/oleObject" Target="embeddings/oleObject328.bin"/><Relationship Id="rId710" Type="http://schemas.openxmlformats.org/officeDocument/2006/relationships/oleObject" Target="embeddings/oleObject402.bin"/><Relationship Id="rId752" Type="http://schemas.openxmlformats.org/officeDocument/2006/relationships/oleObject" Target="embeddings/oleObject426.bin"/><Relationship Id="rId808" Type="http://schemas.openxmlformats.org/officeDocument/2006/relationships/oleObject" Target="embeddings/oleObject461.bin"/><Relationship Id="rId8" Type="http://schemas.openxmlformats.org/officeDocument/2006/relationships/image" Target="media/image3.wmf"/><Relationship Id="rId142" Type="http://schemas.openxmlformats.org/officeDocument/2006/relationships/oleObject" Target="embeddings/oleObject73.bin"/><Relationship Id="rId184" Type="http://schemas.openxmlformats.org/officeDocument/2006/relationships/image" Target="media/image85.wmf"/><Relationship Id="rId391" Type="http://schemas.openxmlformats.org/officeDocument/2006/relationships/oleObject" Target="embeddings/oleObject212.bin"/><Relationship Id="rId405" Type="http://schemas.openxmlformats.org/officeDocument/2006/relationships/oleObject" Target="embeddings/oleObject221.bin"/><Relationship Id="rId447" Type="http://schemas.openxmlformats.org/officeDocument/2006/relationships/image" Target="media/image197.wmf"/><Relationship Id="rId612" Type="http://schemas.openxmlformats.org/officeDocument/2006/relationships/oleObject" Target="embeddings/oleObject340.bin"/><Relationship Id="rId794" Type="http://schemas.openxmlformats.org/officeDocument/2006/relationships/oleObject" Target="embeddings/oleObject452.bin"/><Relationship Id="rId251" Type="http://schemas.openxmlformats.org/officeDocument/2006/relationships/oleObject" Target="embeddings/oleObject134.bin"/><Relationship Id="rId489" Type="http://schemas.openxmlformats.org/officeDocument/2006/relationships/oleObject" Target="embeddings/oleObject272.bin"/><Relationship Id="rId654" Type="http://schemas.openxmlformats.org/officeDocument/2006/relationships/image" Target="media/image283.wmf"/><Relationship Id="rId696" Type="http://schemas.openxmlformats.org/officeDocument/2006/relationships/oleObject" Target="embeddings/oleObject394.bin"/><Relationship Id="rId861" Type="http://schemas.openxmlformats.org/officeDocument/2006/relationships/oleObject" Target="embeddings/oleObject502.bin"/><Relationship Id="rId917" Type="http://schemas.openxmlformats.org/officeDocument/2006/relationships/oleObject" Target="embeddings/oleObject535.bin"/><Relationship Id="rId959" Type="http://schemas.openxmlformats.org/officeDocument/2006/relationships/image" Target="media/image392.png"/><Relationship Id="rId46" Type="http://schemas.openxmlformats.org/officeDocument/2006/relationships/image" Target="media/image21.wmf"/><Relationship Id="rId293" Type="http://schemas.openxmlformats.org/officeDocument/2006/relationships/image" Target="media/image131.wmf"/><Relationship Id="rId307" Type="http://schemas.openxmlformats.org/officeDocument/2006/relationships/oleObject" Target="embeddings/oleObject165.bin"/><Relationship Id="rId349" Type="http://schemas.openxmlformats.org/officeDocument/2006/relationships/oleObject" Target="embeddings/oleObject189.bin"/><Relationship Id="rId514" Type="http://schemas.openxmlformats.org/officeDocument/2006/relationships/oleObject" Target="embeddings/oleObject288.bin"/><Relationship Id="rId556" Type="http://schemas.openxmlformats.org/officeDocument/2006/relationships/image" Target="media/image240.png"/><Relationship Id="rId721" Type="http://schemas.openxmlformats.org/officeDocument/2006/relationships/oleObject" Target="embeddings/oleObject408.bin"/><Relationship Id="rId763" Type="http://schemas.openxmlformats.org/officeDocument/2006/relationships/oleObject" Target="embeddings/oleObject433.bin"/><Relationship Id="rId88" Type="http://schemas.openxmlformats.org/officeDocument/2006/relationships/image" Target="media/image41.wmf"/><Relationship Id="rId111" Type="http://schemas.openxmlformats.org/officeDocument/2006/relationships/oleObject" Target="embeddings/oleObject57.bin"/><Relationship Id="rId153" Type="http://schemas.openxmlformats.org/officeDocument/2006/relationships/oleObject" Target="embeddings/oleObject80.bin"/><Relationship Id="rId195" Type="http://schemas.openxmlformats.org/officeDocument/2006/relationships/oleObject" Target="embeddings/oleObject103.bin"/><Relationship Id="rId209" Type="http://schemas.openxmlformats.org/officeDocument/2006/relationships/image" Target="media/image93.wmf"/><Relationship Id="rId360" Type="http://schemas.openxmlformats.org/officeDocument/2006/relationships/oleObject" Target="embeddings/oleObject195.bin"/><Relationship Id="rId416" Type="http://schemas.openxmlformats.org/officeDocument/2006/relationships/image" Target="media/image184.wmf"/><Relationship Id="rId598" Type="http://schemas.openxmlformats.org/officeDocument/2006/relationships/oleObject" Target="embeddings/oleObject333.bin"/><Relationship Id="rId819" Type="http://schemas.openxmlformats.org/officeDocument/2006/relationships/oleObject" Target="embeddings/oleObject470.bin"/><Relationship Id="rId970" Type="http://schemas.openxmlformats.org/officeDocument/2006/relationships/image" Target="media/image394.wmf"/><Relationship Id="rId1004" Type="http://schemas.openxmlformats.org/officeDocument/2006/relationships/oleObject" Target="embeddings/oleObject595.bin"/><Relationship Id="rId220" Type="http://schemas.openxmlformats.org/officeDocument/2006/relationships/image" Target="media/image97.wmf"/><Relationship Id="rId458" Type="http://schemas.openxmlformats.org/officeDocument/2006/relationships/oleObject" Target="embeddings/oleObject254.bin"/><Relationship Id="rId623" Type="http://schemas.openxmlformats.org/officeDocument/2006/relationships/image" Target="media/image273.wmf"/><Relationship Id="rId665" Type="http://schemas.openxmlformats.org/officeDocument/2006/relationships/image" Target="media/image287.wmf"/><Relationship Id="rId830" Type="http://schemas.openxmlformats.org/officeDocument/2006/relationships/oleObject" Target="embeddings/oleObject478.bin"/><Relationship Id="rId872" Type="http://schemas.openxmlformats.org/officeDocument/2006/relationships/oleObject" Target="embeddings/oleObject508.bin"/><Relationship Id="rId928" Type="http://schemas.openxmlformats.org/officeDocument/2006/relationships/oleObject" Target="embeddings/oleObject543.bin"/><Relationship Id="rId15" Type="http://schemas.openxmlformats.org/officeDocument/2006/relationships/oleObject" Target="embeddings/oleObject5.bin"/><Relationship Id="rId57" Type="http://schemas.openxmlformats.org/officeDocument/2006/relationships/image" Target="media/image27.wmf"/><Relationship Id="rId262" Type="http://schemas.openxmlformats.org/officeDocument/2006/relationships/image" Target="media/image118.wmf"/><Relationship Id="rId318" Type="http://schemas.openxmlformats.org/officeDocument/2006/relationships/oleObject" Target="embeddings/oleObject171.bin"/><Relationship Id="rId525" Type="http://schemas.openxmlformats.org/officeDocument/2006/relationships/image" Target="media/image228.wmf"/><Relationship Id="rId567" Type="http://schemas.openxmlformats.org/officeDocument/2006/relationships/image" Target="media/image246.wmf"/><Relationship Id="rId732" Type="http://schemas.openxmlformats.org/officeDocument/2006/relationships/oleObject" Target="embeddings/oleObject415.bin"/><Relationship Id="rId99" Type="http://schemas.openxmlformats.org/officeDocument/2006/relationships/image" Target="media/image46.wmf"/><Relationship Id="rId122" Type="http://schemas.openxmlformats.org/officeDocument/2006/relationships/oleObject" Target="embeddings/oleObject62.bin"/><Relationship Id="rId164" Type="http://schemas.openxmlformats.org/officeDocument/2006/relationships/image" Target="media/image75.wmf"/><Relationship Id="rId371" Type="http://schemas.openxmlformats.org/officeDocument/2006/relationships/image" Target="media/image167.wmf"/><Relationship Id="rId774" Type="http://schemas.openxmlformats.org/officeDocument/2006/relationships/image" Target="media/image330.png"/><Relationship Id="rId981" Type="http://schemas.openxmlformats.org/officeDocument/2006/relationships/oleObject" Target="embeddings/oleObject579.bin"/><Relationship Id="rId1015" Type="http://schemas.openxmlformats.org/officeDocument/2006/relationships/oleObject" Target="embeddings/oleObject602.bin"/><Relationship Id="rId427" Type="http://schemas.openxmlformats.org/officeDocument/2006/relationships/oleObject" Target="embeddings/oleObject235.bin"/><Relationship Id="rId469" Type="http://schemas.openxmlformats.org/officeDocument/2006/relationships/oleObject" Target="embeddings/oleObject260.bin"/><Relationship Id="rId634" Type="http://schemas.openxmlformats.org/officeDocument/2006/relationships/image" Target="media/image278.wmf"/><Relationship Id="rId676" Type="http://schemas.openxmlformats.org/officeDocument/2006/relationships/oleObject" Target="embeddings/oleObject382.bin"/><Relationship Id="rId841" Type="http://schemas.openxmlformats.org/officeDocument/2006/relationships/oleObject" Target="embeddings/oleObject487.bin"/><Relationship Id="rId883" Type="http://schemas.openxmlformats.org/officeDocument/2006/relationships/oleObject" Target="embeddings/oleObject515.bin"/><Relationship Id="rId26" Type="http://schemas.openxmlformats.org/officeDocument/2006/relationships/image" Target="media/image11.wmf"/><Relationship Id="rId231" Type="http://schemas.openxmlformats.org/officeDocument/2006/relationships/image" Target="media/image103.wmf"/><Relationship Id="rId273" Type="http://schemas.openxmlformats.org/officeDocument/2006/relationships/image" Target="media/image123.wmf"/><Relationship Id="rId329" Type="http://schemas.openxmlformats.org/officeDocument/2006/relationships/oleObject" Target="embeddings/oleObject177.bin"/><Relationship Id="rId480" Type="http://schemas.openxmlformats.org/officeDocument/2006/relationships/oleObject" Target="embeddings/oleObject267.bin"/><Relationship Id="rId536" Type="http://schemas.openxmlformats.org/officeDocument/2006/relationships/image" Target="media/image231.wmf"/><Relationship Id="rId701" Type="http://schemas.openxmlformats.org/officeDocument/2006/relationships/oleObject" Target="embeddings/oleObject397.bin"/><Relationship Id="rId939" Type="http://schemas.openxmlformats.org/officeDocument/2006/relationships/oleObject" Target="embeddings/oleObject551.bin"/><Relationship Id="rId68" Type="http://schemas.openxmlformats.org/officeDocument/2006/relationships/oleObject" Target="embeddings/oleObject32.bin"/><Relationship Id="rId133" Type="http://schemas.openxmlformats.org/officeDocument/2006/relationships/oleObject" Target="embeddings/oleObject68.bin"/><Relationship Id="rId175" Type="http://schemas.openxmlformats.org/officeDocument/2006/relationships/oleObject" Target="embeddings/oleObject91.bin"/><Relationship Id="rId340" Type="http://schemas.openxmlformats.org/officeDocument/2006/relationships/image" Target="media/image153.wmf"/><Relationship Id="rId578" Type="http://schemas.openxmlformats.org/officeDocument/2006/relationships/image" Target="media/image251.wmf"/><Relationship Id="rId743" Type="http://schemas.openxmlformats.org/officeDocument/2006/relationships/oleObject" Target="embeddings/oleObject421.bin"/><Relationship Id="rId785" Type="http://schemas.openxmlformats.org/officeDocument/2006/relationships/image" Target="media/image335.png"/><Relationship Id="rId950" Type="http://schemas.openxmlformats.org/officeDocument/2006/relationships/oleObject" Target="embeddings/oleObject557.bin"/><Relationship Id="rId992" Type="http://schemas.openxmlformats.org/officeDocument/2006/relationships/oleObject" Target="embeddings/oleObject587.bin"/><Relationship Id="rId1026" Type="http://schemas.openxmlformats.org/officeDocument/2006/relationships/theme" Target="theme/theme1.xml"/><Relationship Id="rId200" Type="http://schemas.openxmlformats.org/officeDocument/2006/relationships/oleObject" Target="embeddings/oleObject106.bin"/><Relationship Id="rId382" Type="http://schemas.openxmlformats.org/officeDocument/2006/relationships/oleObject" Target="embeddings/oleObject207.bin"/><Relationship Id="rId438" Type="http://schemas.openxmlformats.org/officeDocument/2006/relationships/image" Target="media/image193.wmf"/><Relationship Id="rId603" Type="http://schemas.openxmlformats.org/officeDocument/2006/relationships/image" Target="media/image264.wmf"/><Relationship Id="rId645" Type="http://schemas.openxmlformats.org/officeDocument/2006/relationships/oleObject" Target="embeddings/oleObject361.bin"/><Relationship Id="rId687" Type="http://schemas.openxmlformats.org/officeDocument/2006/relationships/oleObject" Target="embeddings/oleObject389.bin"/><Relationship Id="rId810" Type="http://schemas.openxmlformats.org/officeDocument/2006/relationships/image" Target="media/image344.wmf"/><Relationship Id="rId852" Type="http://schemas.openxmlformats.org/officeDocument/2006/relationships/oleObject" Target="embeddings/oleObject496.bin"/><Relationship Id="rId908" Type="http://schemas.openxmlformats.org/officeDocument/2006/relationships/oleObject" Target="embeddings/oleObject529.bin"/><Relationship Id="rId242" Type="http://schemas.openxmlformats.org/officeDocument/2006/relationships/image" Target="media/image109.wmf"/><Relationship Id="rId284" Type="http://schemas.openxmlformats.org/officeDocument/2006/relationships/oleObject" Target="embeddings/oleObject153.bin"/><Relationship Id="rId491" Type="http://schemas.openxmlformats.org/officeDocument/2006/relationships/oleObject" Target="embeddings/oleObject273.bin"/><Relationship Id="rId505" Type="http://schemas.openxmlformats.org/officeDocument/2006/relationships/image" Target="media/image220.wmf"/><Relationship Id="rId712" Type="http://schemas.openxmlformats.org/officeDocument/2006/relationships/image" Target="media/image305.wmf"/><Relationship Id="rId894" Type="http://schemas.openxmlformats.org/officeDocument/2006/relationships/oleObject" Target="embeddings/oleObject521.bin"/><Relationship Id="rId37" Type="http://schemas.openxmlformats.org/officeDocument/2006/relationships/oleObject" Target="embeddings/oleObject17.bin"/><Relationship Id="rId79" Type="http://schemas.openxmlformats.org/officeDocument/2006/relationships/oleObject" Target="embeddings/oleObject39.bin"/><Relationship Id="rId102" Type="http://schemas.openxmlformats.org/officeDocument/2006/relationships/oleObject" Target="embeddings/oleObject51.bin"/><Relationship Id="rId144" Type="http://schemas.openxmlformats.org/officeDocument/2006/relationships/oleObject" Target="embeddings/oleObject74.bin"/><Relationship Id="rId547" Type="http://schemas.openxmlformats.org/officeDocument/2006/relationships/image" Target="media/image236.wmf"/><Relationship Id="rId589" Type="http://schemas.openxmlformats.org/officeDocument/2006/relationships/oleObject" Target="embeddings/oleObject329.bin"/><Relationship Id="rId754" Type="http://schemas.openxmlformats.org/officeDocument/2006/relationships/oleObject" Target="embeddings/oleObject427.bin"/><Relationship Id="rId796" Type="http://schemas.openxmlformats.org/officeDocument/2006/relationships/oleObject" Target="embeddings/oleObject454.bin"/><Relationship Id="rId961" Type="http://schemas.openxmlformats.org/officeDocument/2006/relationships/oleObject" Target="embeddings/oleObject565.bin"/><Relationship Id="rId90" Type="http://schemas.openxmlformats.org/officeDocument/2006/relationships/image" Target="media/image42.wmf"/><Relationship Id="rId186" Type="http://schemas.openxmlformats.org/officeDocument/2006/relationships/oleObject" Target="embeddings/oleObject97.bin"/><Relationship Id="rId351" Type="http://schemas.openxmlformats.org/officeDocument/2006/relationships/image" Target="media/image157.wmf"/><Relationship Id="rId393" Type="http://schemas.openxmlformats.org/officeDocument/2006/relationships/oleObject" Target="embeddings/oleObject213.bin"/><Relationship Id="rId407" Type="http://schemas.openxmlformats.org/officeDocument/2006/relationships/oleObject" Target="embeddings/oleObject223.bin"/><Relationship Id="rId449" Type="http://schemas.openxmlformats.org/officeDocument/2006/relationships/image" Target="media/image198.wmf"/><Relationship Id="rId614" Type="http://schemas.openxmlformats.org/officeDocument/2006/relationships/oleObject" Target="embeddings/oleObject341.bin"/><Relationship Id="rId656" Type="http://schemas.openxmlformats.org/officeDocument/2006/relationships/oleObject" Target="embeddings/oleObject369.bin"/><Relationship Id="rId821" Type="http://schemas.openxmlformats.org/officeDocument/2006/relationships/oleObject" Target="embeddings/oleObject471.bin"/><Relationship Id="rId863" Type="http://schemas.openxmlformats.org/officeDocument/2006/relationships/oleObject" Target="embeddings/oleObject503.bin"/><Relationship Id="rId211" Type="http://schemas.openxmlformats.org/officeDocument/2006/relationships/oleObject" Target="embeddings/oleObject114.bin"/><Relationship Id="rId253" Type="http://schemas.openxmlformats.org/officeDocument/2006/relationships/oleObject" Target="embeddings/oleObject135.bin"/><Relationship Id="rId295" Type="http://schemas.openxmlformats.org/officeDocument/2006/relationships/image" Target="media/image132.wmf"/><Relationship Id="rId309" Type="http://schemas.openxmlformats.org/officeDocument/2006/relationships/oleObject" Target="embeddings/oleObject166.bin"/><Relationship Id="rId460" Type="http://schemas.openxmlformats.org/officeDocument/2006/relationships/oleObject" Target="embeddings/oleObject255.bin"/><Relationship Id="rId516" Type="http://schemas.openxmlformats.org/officeDocument/2006/relationships/oleObject" Target="embeddings/oleObject289.bin"/><Relationship Id="rId698" Type="http://schemas.openxmlformats.org/officeDocument/2006/relationships/oleObject" Target="embeddings/oleObject395.bin"/><Relationship Id="rId919" Type="http://schemas.openxmlformats.org/officeDocument/2006/relationships/oleObject" Target="embeddings/oleObject537.bin"/><Relationship Id="rId48" Type="http://schemas.openxmlformats.org/officeDocument/2006/relationships/image" Target="media/image22.wmf"/><Relationship Id="rId113" Type="http://schemas.openxmlformats.org/officeDocument/2006/relationships/oleObject" Target="embeddings/oleObject58.bin"/><Relationship Id="rId320" Type="http://schemas.openxmlformats.org/officeDocument/2006/relationships/oleObject" Target="embeddings/oleObject172.bin"/><Relationship Id="rId558" Type="http://schemas.openxmlformats.org/officeDocument/2006/relationships/image" Target="media/image241.png"/><Relationship Id="rId723" Type="http://schemas.openxmlformats.org/officeDocument/2006/relationships/oleObject" Target="embeddings/oleObject409.bin"/><Relationship Id="rId765" Type="http://schemas.openxmlformats.org/officeDocument/2006/relationships/image" Target="media/image327.wmf"/><Relationship Id="rId930" Type="http://schemas.openxmlformats.org/officeDocument/2006/relationships/oleObject" Target="embeddings/oleObject545.bin"/><Relationship Id="rId972" Type="http://schemas.openxmlformats.org/officeDocument/2006/relationships/image" Target="media/image395.wmf"/><Relationship Id="rId1006" Type="http://schemas.openxmlformats.org/officeDocument/2006/relationships/oleObject" Target="embeddings/oleObject596.bin"/><Relationship Id="rId155" Type="http://schemas.openxmlformats.org/officeDocument/2006/relationships/image" Target="media/image70.wmf"/><Relationship Id="rId197" Type="http://schemas.openxmlformats.org/officeDocument/2006/relationships/oleObject" Target="embeddings/oleObject104.bin"/><Relationship Id="rId362" Type="http://schemas.openxmlformats.org/officeDocument/2006/relationships/oleObject" Target="embeddings/oleObject196.bin"/><Relationship Id="rId418" Type="http://schemas.openxmlformats.org/officeDocument/2006/relationships/image" Target="media/image185.wmf"/><Relationship Id="rId625" Type="http://schemas.openxmlformats.org/officeDocument/2006/relationships/image" Target="media/image274.wmf"/><Relationship Id="rId832" Type="http://schemas.openxmlformats.org/officeDocument/2006/relationships/image" Target="media/image349.wmf"/><Relationship Id="rId222" Type="http://schemas.openxmlformats.org/officeDocument/2006/relationships/image" Target="media/image98.wmf"/><Relationship Id="rId264" Type="http://schemas.openxmlformats.org/officeDocument/2006/relationships/image" Target="media/image119.wmf"/><Relationship Id="rId471" Type="http://schemas.openxmlformats.org/officeDocument/2006/relationships/oleObject" Target="embeddings/oleObject261.bin"/><Relationship Id="rId667" Type="http://schemas.openxmlformats.org/officeDocument/2006/relationships/image" Target="media/image288.wmf"/><Relationship Id="rId874" Type="http://schemas.openxmlformats.org/officeDocument/2006/relationships/oleObject" Target="embeddings/oleObject509.bin"/><Relationship Id="rId17" Type="http://schemas.openxmlformats.org/officeDocument/2006/relationships/oleObject" Target="embeddings/oleObject6.bin"/><Relationship Id="rId59" Type="http://schemas.openxmlformats.org/officeDocument/2006/relationships/image" Target="media/image28.wmf"/><Relationship Id="rId124" Type="http://schemas.openxmlformats.org/officeDocument/2006/relationships/oleObject" Target="embeddings/oleObject63.bin"/><Relationship Id="rId527" Type="http://schemas.openxmlformats.org/officeDocument/2006/relationships/image" Target="media/image229.wmf"/><Relationship Id="rId569" Type="http://schemas.openxmlformats.org/officeDocument/2006/relationships/oleObject" Target="embeddings/oleObject319.bin"/><Relationship Id="rId734" Type="http://schemas.openxmlformats.org/officeDocument/2006/relationships/oleObject" Target="embeddings/oleObject416.bin"/><Relationship Id="rId776" Type="http://schemas.openxmlformats.org/officeDocument/2006/relationships/oleObject" Target="embeddings/oleObject441.bin"/><Relationship Id="rId941" Type="http://schemas.openxmlformats.org/officeDocument/2006/relationships/oleObject" Target="embeddings/oleObject552.bin"/><Relationship Id="rId983" Type="http://schemas.openxmlformats.org/officeDocument/2006/relationships/oleObject" Target="embeddings/oleObject580.bin"/><Relationship Id="rId70" Type="http://schemas.openxmlformats.org/officeDocument/2006/relationships/oleObject" Target="embeddings/oleObject33.bin"/><Relationship Id="rId166" Type="http://schemas.openxmlformats.org/officeDocument/2006/relationships/image" Target="media/image76.wmf"/><Relationship Id="rId331" Type="http://schemas.openxmlformats.org/officeDocument/2006/relationships/image" Target="media/image149.wmf"/><Relationship Id="rId373" Type="http://schemas.openxmlformats.org/officeDocument/2006/relationships/oleObject" Target="embeddings/oleObject202.bin"/><Relationship Id="rId429" Type="http://schemas.openxmlformats.org/officeDocument/2006/relationships/image" Target="media/image189.wmf"/><Relationship Id="rId580" Type="http://schemas.openxmlformats.org/officeDocument/2006/relationships/image" Target="media/image252.wmf"/><Relationship Id="rId636" Type="http://schemas.openxmlformats.org/officeDocument/2006/relationships/oleObject" Target="embeddings/oleObject354.bin"/><Relationship Id="rId801" Type="http://schemas.openxmlformats.org/officeDocument/2006/relationships/image" Target="media/image341.wmf"/><Relationship Id="rId1017" Type="http://schemas.openxmlformats.org/officeDocument/2006/relationships/oleObject" Target="embeddings/oleObject604.bin"/><Relationship Id="rId1" Type="http://schemas.openxmlformats.org/officeDocument/2006/relationships/numbering" Target="numbering.xml"/><Relationship Id="rId233" Type="http://schemas.openxmlformats.org/officeDocument/2006/relationships/image" Target="media/image104.wmf"/><Relationship Id="rId440" Type="http://schemas.openxmlformats.org/officeDocument/2006/relationships/image" Target="media/image194.wmf"/><Relationship Id="rId678" Type="http://schemas.openxmlformats.org/officeDocument/2006/relationships/oleObject" Target="embeddings/oleObject383.bin"/><Relationship Id="rId843" Type="http://schemas.openxmlformats.org/officeDocument/2006/relationships/oleObject" Target="embeddings/oleObject488.bin"/><Relationship Id="rId885" Type="http://schemas.openxmlformats.org/officeDocument/2006/relationships/oleObject" Target="embeddings/oleObject516.bin"/><Relationship Id="rId28" Type="http://schemas.openxmlformats.org/officeDocument/2006/relationships/image" Target="media/image12.wmf"/><Relationship Id="rId275" Type="http://schemas.openxmlformats.org/officeDocument/2006/relationships/oleObject" Target="embeddings/oleObject148.bin"/><Relationship Id="rId300" Type="http://schemas.openxmlformats.org/officeDocument/2006/relationships/oleObject" Target="embeddings/oleObject162.bin"/><Relationship Id="rId482" Type="http://schemas.openxmlformats.org/officeDocument/2006/relationships/oleObject" Target="embeddings/oleObject268.bin"/><Relationship Id="rId538" Type="http://schemas.openxmlformats.org/officeDocument/2006/relationships/oleObject" Target="embeddings/oleObject303.bin"/><Relationship Id="rId703" Type="http://schemas.openxmlformats.org/officeDocument/2006/relationships/oleObject" Target="embeddings/oleObject398.bin"/><Relationship Id="rId745" Type="http://schemas.openxmlformats.org/officeDocument/2006/relationships/oleObject" Target="embeddings/oleObject422.bin"/><Relationship Id="rId910" Type="http://schemas.openxmlformats.org/officeDocument/2006/relationships/oleObject" Target="embeddings/oleObject530.bin"/><Relationship Id="rId952" Type="http://schemas.openxmlformats.org/officeDocument/2006/relationships/oleObject" Target="embeddings/oleObject559.bin"/><Relationship Id="rId81" Type="http://schemas.openxmlformats.org/officeDocument/2006/relationships/oleObject" Target="embeddings/oleObject40.bin"/><Relationship Id="rId135" Type="http://schemas.openxmlformats.org/officeDocument/2006/relationships/image" Target="media/image62.png"/><Relationship Id="rId177" Type="http://schemas.openxmlformats.org/officeDocument/2006/relationships/oleObject" Target="embeddings/oleObject92.bin"/><Relationship Id="rId342" Type="http://schemas.openxmlformats.org/officeDocument/2006/relationships/oleObject" Target="embeddings/oleObject185.bin"/><Relationship Id="rId384" Type="http://schemas.openxmlformats.org/officeDocument/2006/relationships/oleObject" Target="embeddings/oleObject208.bin"/><Relationship Id="rId591" Type="http://schemas.openxmlformats.org/officeDocument/2006/relationships/oleObject" Target="embeddings/oleObject330.bin"/><Relationship Id="rId605" Type="http://schemas.openxmlformats.org/officeDocument/2006/relationships/image" Target="media/image265.wmf"/><Relationship Id="rId787" Type="http://schemas.openxmlformats.org/officeDocument/2006/relationships/oleObject" Target="embeddings/oleObject447.bin"/><Relationship Id="rId812" Type="http://schemas.openxmlformats.org/officeDocument/2006/relationships/oleObject" Target="embeddings/oleObject464.bin"/><Relationship Id="rId994" Type="http://schemas.openxmlformats.org/officeDocument/2006/relationships/oleObject" Target="embeddings/oleObject588.bin"/><Relationship Id="rId202" Type="http://schemas.openxmlformats.org/officeDocument/2006/relationships/oleObject" Target="embeddings/oleObject108.bin"/><Relationship Id="rId244" Type="http://schemas.openxmlformats.org/officeDocument/2006/relationships/image" Target="media/image110.wmf"/><Relationship Id="rId647" Type="http://schemas.openxmlformats.org/officeDocument/2006/relationships/oleObject" Target="embeddings/oleObject363.bin"/><Relationship Id="rId689" Type="http://schemas.openxmlformats.org/officeDocument/2006/relationships/image" Target="media/image295.wmf"/><Relationship Id="rId854" Type="http://schemas.openxmlformats.org/officeDocument/2006/relationships/oleObject" Target="embeddings/oleObject498.bin"/><Relationship Id="rId896" Type="http://schemas.openxmlformats.org/officeDocument/2006/relationships/oleObject" Target="embeddings/oleObject522.bin"/><Relationship Id="rId39" Type="http://schemas.openxmlformats.org/officeDocument/2006/relationships/oleObject" Target="embeddings/oleObject18.bin"/><Relationship Id="rId286" Type="http://schemas.openxmlformats.org/officeDocument/2006/relationships/image" Target="media/image128.wmf"/><Relationship Id="rId451" Type="http://schemas.openxmlformats.org/officeDocument/2006/relationships/oleObject" Target="embeddings/oleObject249.bin"/><Relationship Id="rId493" Type="http://schemas.openxmlformats.org/officeDocument/2006/relationships/oleObject" Target="embeddings/oleObject274.bin"/><Relationship Id="rId507" Type="http://schemas.openxmlformats.org/officeDocument/2006/relationships/image" Target="media/image221.wmf"/><Relationship Id="rId549" Type="http://schemas.openxmlformats.org/officeDocument/2006/relationships/image" Target="media/image237.wmf"/><Relationship Id="rId714" Type="http://schemas.openxmlformats.org/officeDocument/2006/relationships/image" Target="media/image306.wmf"/><Relationship Id="rId756" Type="http://schemas.openxmlformats.org/officeDocument/2006/relationships/oleObject" Target="embeddings/oleObject428.bin"/><Relationship Id="rId921" Type="http://schemas.openxmlformats.org/officeDocument/2006/relationships/image" Target="media/image379.wmf"/><Relationship Id="rId50" Type="http://schemas.openxmlformats.org/officeDocument/2006/relationships/image" Target="media/image23.wmf"/><Relationship Id="rId104" Type="http://schemas.openxmlformats.org/officeDocument/2006/relationships/oleObject" Target="embeddings/oleObject52.bin"/><Relationship Id="rId146" Type="http://schemas.openxmlformats.org/officeDocument/2006/relationships/oleObject" Target="embeddings/oleObject75.bin"/><Relationship Id="rId188" Type="http://schemas.openxmlformats.org/officeDocument/2006/relationships/oleObject" Target="embeddings/oleObject98.bin"/><Relationship Id="rId311" Type="http://schemas.openxmlformats.org/officeDocument/2006/relationships/oleObject" Target="embeddings/oleObject167.bin"/><Relationship Id="rId353" Type="http://schemas.openxmlformats.org/officeDocument/2006/relationships/image" Target="media/image158.wmf"/><Relationship Id="rId395" Type="http://schemas.openxmlformats.org/officeDocument/2006/relationships/image" Target="media/image177.png"/><Relationship Id="rId409" Type="http://schemas.openxmlformats.org/officeDocument/2006/relationships/oleObject" Target="embeddings/oleObject224.bin"/><Relationship Id="rId560" Type="http://schemas.openxmlformats.org/officeDocument/2006/relationships/oleObject" Target="embeddings/oleObject314.bin"/><Relationship Id="rId798" Type="http://schemas.openxmlformats.org/officeDocument/2006/relationships/oleObject" Target="embeddings/oleObject455.bin"/><Relationship Id="rId963" Type="http://schemas.openxmlformats.org/officeDocument/2006/relationships/oleObject" Target="embeddings/oleObject567.bin"/><Relationship Id="rId92" Type="http://schemas.openxmlformats.org/officeDocument/2006/relationships/image" Target="media/image43.wmf"/><Relationship Id="rId213" Type="http://schemas.openxmlformats.org/officeDocument/2006/relationships/oleObject" Target="embeddings/oleObject115.bin"/><Relationship Id="rId420" Type="http://schemas.openxmlformats.org/officeDocument/2006/relationships/image" Target="media/image186.wmf"/><Relationship Id="rId616" Type="http://schemas.openxmlformats.org/officeDocument/2006/relationships/oleObject" Target="embeddings/oleObject342.bin"/><Relationship Id="rId658" Type="http://schemas.openxmlformats.org/officeDocument/2006/relationships/oleObject" Target="embeddings/oleObject370.bin"/><Relationship Id="rId823" Type="http://schemas.openxmlformats.org/officeDocument/2006/relationships/image" Target="media/image347.wmf"/><Relationship Id="rId865" Type="http://schemas.openxmlformats.org/officeDocument/2006/relationships/oleObject" Target="embeddings/oleObject504.bin"/><Relationship Id="rId255" Type="http://schemas.openxmlformats.org/officeDocument/2006/relationships/oleObject" Target="embeddings/oleObject136.bin"/><Relationship Id="rId297" Type="http://schemas.openxmlformats.org/officeDocument/2006/relationships/image" Target="media/image133.wmf"/><Relationship Id="rId462" Type="http://schemas.openxmlformats.org/officeDocument/2006/relationships/oleObject" Target="embeddings/oleObject256.bin"/><Relationship Id="rId518" Type="http://schemas.openxmlformats.org/officeDocument/2006/relationships/oleObject" Target="embeddings/oleObject290.bin"/><Relationship Id="rId725" Type="http://schemas.openxmlformats.org/officeDocument/2006/relationships/oleObject" Target="embeddings/oleObject410.bin"/><Relationship Id="rId932" Type="http://schemas.openxmlformats.org/officeDocument/2006/relationships/oleObject" Target="embeddings/oleObject547.bin"/><Relationship Id="rId115" Type="http://schemas.openxmlformats.org/officeDocument/2006/relationships/oleObject" Target="embeddings/oleObject59.bin"/><Relationship Id="rId157" Type="http://schemas.openxmlformats.org/officeDocument/2006/relationships/image" Target="media/image71.png"/><Relationship Id="rId322" Type="http://schemas.openxmlformats.org/officeDocument/2006/relationships/oleObject" Target="embeddings/oleObject173.bin"/><Relationship Id="rId364" Type="http://schemas.openxmlformats.org/officeDocument/2006/relationships/oleObject" Target="embeddings/oleObject197.bin"/><Relationship Id="rId767" Type="http://schemas.openxmlformats.org/officeDocument/2006/relationships/oleObject" Target="embeddings/oleObject436.bin"/><Relationship Id="rId974" Type="http://schemas.openxmlformats.org/officeDocument/2006/relationships/oleObject" Target="embeddings/oleObject575.bin"/><Relationship Id="rId1008" Type="http://schemas.openxmlformats.org/officeDocument/2006/relationships/oleObject" Target="embeddings/oleObject598.bin"/><Relationship Id="rId61" Type="http://schemas.openxmlformats.org/officeDocument/2006/relationships/image" Target="media/image29.wmf"/><Relationship Id="rId199" Type="http://schemas.openxmlformats.org/officeDocument/2006/relationships/image" Target="media/image90.wmf"/><Relationship Id="rId571" Type="http://schemas.openxmlformats.org/officeDocument/2006/relationships/oleObject" Target="embeddings/oleObject320.bin"/><Relationship Id="rId627" Type="http://schemas.openxmlformats.org/officeDocument/2006/relationships/image" Target="media/image275.wmf"/><Relationship Id="rId669" Type="http://schemas.openxmlformats.org/officeDocument/2006/relationships/oleObject" Target="embeddings/oleObject377.bin"/><Relationship Id="rId834" Type="http://schemas.openxmlformats.org/officeDocument/2006/relationships/oleObject" Target="embeddings/oleObject481.bin"/><Relationship Id="rId876" Type="http://schemas.openxmlformats.org/officeDocument/2006/relationships/oleObject" Target="embeddings/oleObject510.bin"/><Relationship Id="rId19" Type="http://schemas.openxmlformats.org/officeDocument/2006/relationships/oleObject" Target="embeddings/oleObject7.bin"/><Relationship Id="rId224" Type="http://schemas.openxmlformats.org/officeDocument/2006/relationships/image" Target="media/image99.png"/><Relationship Id="rId266" Type="http://schemas.openxmlformats.org/officeDocument/2006/relationships/image" Target="media/image120.wmf"/><Relationship Id="rId431" Type="http://schemas.openxmlformats.org/officeDocument/2006/relationships/image" Target="media/image190.wmf"/><Relationship Id="rId473" Type="http://schemas.openxmlformats.org/officeDocument/2006/relationships/oleObject" Target="embeddings/oleObject262.bin"/><Relationship Id="rId529" Type="http://schemas.openxmlformats.org/officeDocument/2006/relationships/oleObject" Target="embeddings/oleObject296.bin"/><Relationship Id="rId680" Type="http://schemas.openxmlformats.org/officeDocument/2006/relationships/oleObject" Target="embeddings/oleObject384.bin"/><Relationship Id="rId736" Type="http://schemas.openxmlformats.org/officeDocument/2006/relationships/oleObject" Target="embeddings/oleObject417.bin"/><Relationship Id="rId901" Type="http://schemas.openxmlformats.org/officeDocument/2006/relationships/image" Target="media/image373.wmf"/><Relationship Id="rId30" Type="http://schemas.openxmlformats.org/officeDocument/2006/relationships/image" Target="media/image13.wmf"/><Relationship Id="rId126" Type="http://schemas.openxmlformats.org/officeDocument/2006/relationships/oleObject" Target="embeddings/oleObject64.bin"/><Relationship Id="rId168" Type="http://schemas.openxmlformats.org/officeDocument/2006/relationships/image" Target="media/image77.wmf"/><Relationship Id="rId333" Type="http://schemas.openxmlformats.org/officeDocument/2006/relationships/image" Target="media/image150.wmf"/><Relationship Id="rId540" Type="http://schemas.openxmlformats.org/officeDocument/2006/relationships/oleObject" Target="embeddings/oleObject304.bin"/><Relationship Id="rId778" Type="http://schemas.openxmlformats.org/officeDocument/2006/relationships/oleObject" Target="embeddings/oleObject442.bin"/><Relationship Id="rId943" Type="http://schemas.openxmlformats.org/officeDocument/2006/relationships/oleObject" Target="embeddings/oleObject553.bin"/><Relationship Id="rId985" Type="http://schemas.openxmlformats.org/officeDocument/2006/relationships/oleObject" Target="embeddings/oleObject582.bin"/><Relationship Id="rId1019" Type="http://schemas.openxmlformats.org/officeDocument/2006/relationships/oleObject" Target="embeddings/oleObject605.bin"/><Relationship Id="rId72" Type="http://schemas.openxmlformats.org/officeDocument/2006/relationships/oleObject" Target="embeddings/oleObject34.bin"/><Relationship Id="rId375" Type="http://schemas.openxmlformats.org/officeDocument/2006/relationships/oleObject" Target="embeddings/oleObject203.bin"/><Relationship Id="rId582" Type="http://schemas.openxmlformats.org/officeDocument/2006/relationships/image" Target="media/image253.wmf"/><Relationship Id="rId638" Type="http://schemas.openxmlformats.org/officeDocument/2006/relationships/oleObject" Target="embeddings/oleObject356.bin"/><Relationship Id="rId803" Type="http://schemas.openxmlformats.org/officeDocument/2006/relationships/oleObject" Target="embeddings/oleObject458.bin"/><Relationship Id="rId845" Type="http://schemas.openxmlformats.org/officeDocument/2006/relationships/oleObject" Target="embeddings/oleObject490.bin"/><Relationship Id="rId3" Type="http://schemas.openxmlformats.org/officeDocument/2006/relationships/settings" Target="settings.xml"/><Relationship Id="rId235" Type="http://schemas.openxmlformats.org/officeDocument/2006/relationships/image" Target="media/image105.png"/><Relationship Id="rId277" Type="http://schemas.openxmlformats.org/officeDocument/2006/relationships/oleObject" Target="embeddings/oleObject149.bin"/><Relationship Id="rId400" Type="http://schemas.openxmlformats.org/officeDocument/2006/relationships/oleObject" Target="embeddings/oleObject217.bin"/><Relationship Id="rId442" Type="http://schemas.openxmlformats.org/officeDocument/2006/relationships/oleObject" Target="embeddings/oleObject244.bin"/><Relationship Id="rId484" Type="http://schemas.openxmlformats.org/officeDocument/2006/relationships/oleObject" Target="embeddings/oleObject269.bin"/><Relationship Id="rId705" Type="http://schemas.openxmlformats.org/officeDocument/2006/relationships/image" Target="media/image302.wmf"/><Relationship Id="rId887" Type="http://schemas.openxmlformats.org/officeDocument/2006/relationships/oleObject" Target="embeddings/oleObject517.bin"/><Relationship Id="rId137" Type="http://schemas.openxmlformats.org/officeDocument/2006/relationships/image" Target="media/image63.wmf"/><Relationship Id="rId302" Type="http://schemas.openxmlformats.org/officeDocument/2006/relationships/oleObject" Target="embeddings/oleObject163.bin"/><Relationship Id="rId344" Type="http://schemas.openxmlformats.org/officeDocument/2006/relationships/oleObject" Target="embeddings/oleObject186.bin"/><Relationship Id="rId691" Type="http://schemas.openxmlformats.org/officeDocument/2006/relationships/image" Target="media/image296.wmf"/><Relationship Id="rId747" Type="http://schemas.openxmlformats.org/officeDocument/2006/relationships/oleObject" Target="embeddings/oleObject423.bin"/><Relationship Id="rId789" Type="http://schemas.openxmlformats.org/officeDocument/2006/relationships/image" Target="media/image337.wmf"/><Relationship Id="rId912" Type="http://schemas.openxmlformats.org/officeDocument/2006/relationships/image" Target="media/image377.wmf"/><Relationship Id="rId954" Type="http://schemas.openxmlformats.org/officeDocument/2006/relationships/oleObject" Target="embeddings/oleObject561.bin"/><Relationship Id="rId996" Type="http://schemas.openxmlformats.org/officeDocument/2006/relationships/oleObject" Target="embeddings/oleObject589.bin"/><Relationship Id="rId41" Type="http://schemas.openxmlformats.org/officeDocument/2006/relationships/oleObject" Target="embeddings/oleObject19.bin"/><Relationship Id="rId83" Type="http://schemas.openxmlformats.org/officeDocument/2006/relationships/oleObject" Target="embeddings/oleObject41.bin"/><Relationship Id="rId179" Type="http://schemas.openxmlformats.org/officeDocument/2006/relationships/oleObject" Target="embeddings/oleObject93.bin"/><Relationship Id="rId386" Type="http://schemas.openxmlformats.org/officeDocument/2006/relationships/oleObject" Target="embeddings/oleObject209.bin"/><Relationship Id="rId551" Type="http://schemas.openxmlformats.org/officeDocument/2006/relationships/image" Target="media/image238.wmf"/><Relationship Id="rId593" Type="http://schemas.openxmlformats.org/officeDocument/2006/relationships/oleObject" Target="embeddings/oleObject331.bin"/><Relationship Id="rId607" Type="http://schemas.openxmlformats.org/officeDocument/2006/relationships/image" Target="media/image266.wmf"/><Relationship Id="rId649" Type="http://schemas.openxmlformats.org/officeDocument/2006/relationships/image" Target="media/image281.wmf"/><Relationship Id="rId814" Type="http://schemas.openxmlformats.org/officeDocument/2006/relationships/oleObject" Target="embeddings/oleObject466.bin"/><Relationship Id="rId856" Type="http://schemas.openxmlformats.org/officeDocument/2006/relationships/image" Target="media/image353.wmf"/><Relationship Id="rId190" Type="http://schemas.openxmlformats.org/officeDocument/2006/relationships/image" Target="media/image87.wmf"/><Relationship Id="rId204" Type="http://schemas.openxmlformats.org/officeDocument/2006/relationships/image" Target="media/image91.wmf"/><Relationship Id="rId246" Type="http://schemas.openxmlformats.org/officeDocument/2006/relationships/image" Target="media/image111.wmf"/><Relationship Id="rId288" Type="http://schemas.openxmlformats.org/officeDocument/2006/relationships/oleObject" Target="embeddings/oleObject156.bin"/><Relationship Id="rId411" Type="http://schemas.openxmlformats.org/officeDocument/2006/relationships/oleObject" Target="embeddings/oleObject225.bin"/><Relationship Id="rId453" Type="http://schemas.openxmlformats.org/officeDocument/2006/relationships/oleObject" Target="embeddings/oleObject251.bin"/><Relationship Id="rId509" Type="http://schemas.openxmlformats.org/officeDocument/2006/relationships/oleObject" Target="embeddings/oleObject284.bin"/><Relationship Id="rId660" Type="http://schemas.openxmlformats.org/officeDocument/2006/relationships/image" Target="media/image285.wmf"/><Relationship Id="rId898" Type="http://schemas.openxmlformats.org/officeDocument/2006/relationships/oleObject" Target="embeddings/oleObject523.bin"/><Relationship Id="rId106" Type="http://schemas.openxmlformats.org/officeDocument/2006/relationships/oleObject" Target="embeddings/oleObject54.bin"/><Relationship Id="rId313" Type="http://schemas.openxmlformats.org/officeDocument/2006/relationships/oleObject" Target="embeddings/oleObject168.bin"/><Relationship Id="rId495" Type="http://schemas.openxmlformats.org/officeDocument/2006/relationships/image" Target="media/image216.wmf"/><Relationship Id="rId716" Type="http://schemas.openxmlformats.org/officeDocument/2006/relationships/image" Target="media/image307.wmf"/><Relationship Id="rId758" Type="http://schemas.openxmlformats.org/officeDocument/2006/relationships/image" Target="media/image325.wmf"/><Relationship Id="rId923" Type="http://schemas.openxmlformats.org/officeDocument/2006/relationships/image" Target="media/image380.wmf"/><Relationship Id="rId965" Type="http://schemas.openxmlformats.org/officeDocument/2006/relationships/image" Target="media/image393.wmf"/><Relationship Id="rId10" Type="http://schemas.openxmlformats.org/officeDocument/2006/relationships/image" Target="media/image4.wmf"/><Relationship Id="rId52" Type="http://schemas.openxmlformats.org/officeDocument/2006/relationships/image" Target="media/image24.png"/><Relationship Id="rId94" Type="http://schemas.openxmlformats.org/officeDocument/2006/relationships/image" Target="media/image44.wmf"/><Relationship Id="rId148" Type="http://schemas.openxmlformats.org/officeDocument/2006/relationships/oleObject" Target="embeddings/oleObject76.bin"/><Relationship Id="rId355" Type="http://schemas.openxmlformats.org/officeDocument/2006/relationships/image" Target="media/image159.wmf"/><Relationship Id="rId397" Type="http://schemas.openxmlformats.org/officeDocument/2006/relationships/image" Target="media/image178.wmf"/><Relationship Id="rId520" Type="http://schemas.openxmlformats.org/officeDocument/2006/relationships/oleObject" Target="embeddings/oleObject291.bin"/><Relationship Id="rId562" Type="http://schemas.openxmlformats.org/officeDocument/2006/relationships/oleObject" Target="embeddings/oleObject315.bin"/><Relationship Id="rId618" Type="http://schemas.openxmlformats.org/officeDocument/2006/relationships/oleObject" Target="embeddings/oleObject343.bin"/><Relationship Id="rId825" Type="http://schemas.openxmlformats.org/officeDocument/2006/relationships/image" Target="media/image348.wmf"/><Relationship Id="rId215" Type="http://schemas.openxmlformats.org/officeDocument/2006/relationships/image" Target="media/image95.wmf"/><Relationship Id="rId257" Type="http://schemas.openxmlformats.org/officeDocument/2006/relationships/oleObject" Target="embeddings/oleObject137.bin"/><Relationship Id="rId422" Type="http://schemas.openxmlformats.org/officeDocument/2006/relationships/oleObject" Target="embeddings/oleObject232.bin"/><Relationship Id="rId464" Type="http://schemas.openxmlformats.org/officeDocument/2006/relationships/oleObject" Target="embeddings/oleObject257.bin"/><Relationship Id="rId867" Type="http://schemas.openxmlformats.org/officeDocument/2006/relationships/image" Target="media/image358.wmf"/><Relationship Id="rId1010" Type="http://schemas.openxmlformats.org/officeDocument/2006/relationships/oleObject" Target="embeddings/oleObject599.bin"/><Relationship Id="rId299" Type="http://schemas.openxmlformats.org/officeDocument/2006/relationships/image" Target="media/image134.wmf"/><Relationship Id="rId727" Type="http://schemas.openxmlformats.org/officeDocument/2006/relationships/oleObject" Target="embeddings/oleObject412.bin"/><Relationship Id="rId934" Type="http://schemas.openxmlformats.org/officeDocument/2006/relationships/image" Target="media/image382.wmf"/><Relationship Id="rId63" Type="http://schemas.openxmlformats.org/officeDocument/2006/relationships/image" Target="media/image30.wmf"/><Relationship Id="rId159" Type="http://schemas.openxmlformats.org/officeDocument/2006/relationships/oleObject" Target="embeddings/oleObject83.bin"/><Relationship Id="rId366" Type="http://schemas.openxmlformats.org/officeDocument/2006/relationships/oleObject" Target="embeddings/oleObject198.bin"/><Relationship Id="rId573" Type="http://schemas.openxmlformats.org/officeDocument/2006/relationships/oleObject" Target="embeddings/oleObject321.bin"/><Relationship Id="rId780" Type="http://schemas.openxmlformats.org/officeDocument/2006/relationships/oleObject" Target="embeddings/oleObject443.bin"/><Relationship Id="rId226" Type="http://schemas.openxmlformats.org/officeDocument/2006/relationships/oleObject" Target="embeddings/oleObject122.bin"/><Relationship Id="rId433" Type="http://schemas.openxmlformats.org/officeDocument/2006/relationships/image" Target="media/image191.wmf"/><Relationship Id="rId878" Type="http://schemas.openxmlformats.org/officeDocument/2006/relationships/oleObject" Target="embeddings/oleObject512.bin"/><Relationship Id="rId640" Type="http://schemas.openxmlformats.org/officeDocument/2006/relationships/oleObject" Target="embeddings/oleObject357.bin"/><Relationship Id="rId738" Type="http://schemas.openxmlformats.org/officeDocument/2006/relationships/oleObject" Target="embeddings/oleObject418.bin"/><Relationship Id="rId945" Type="http://schemas.openxmlformats.org/officeDocument/2006/relationships/oleObject" Target="embeddings/oleObject554.bin"/><Relationship Id="rId74" Type="http://schemas.openxmlformats.org/officeDocument/2006/relationships/image" Target="media/image35.wmf"/><Relationship Id="rId377" Type="http://schemas.openxmlformats.org/officeDocument/2006/relationships/oleObject" Target="embeddings/oleObject204.bin"/><Relationship Id="rId500" Type="http://schemas.openxmlformats.org/officeDocument/2006/relationships/image" Target="media/image218.wmf"/><Relationship Id="rId584" Type="http://schemas.openxmlformats.org/officeDocument/2006/relationships/image" Target="media/image254.wmf"/><Relationship Id="rId805" Type="http://schemas.openxmlformats.org/officeDocument/2006/relationships/oleObject" Target="embeddings/oleObject459.bin"/><Relationship Id="rId5" Type="http://schemas.openxmlformats.org/officeDocument/2006/relationships/image" Target="media/image1.png"/><Relationship Id="rId237" Type="http://schemas.openxmlformats.org/officeDocument/2006/relationships/oleObject" Target="embeddings/oleObject127.bin"/><Relationship Id="rId791" Type="http://schemas.openxmlformats.org/officeDocument/2006/relationships/image" Target="media/image338.wmf"/><Relationship Id="rId889" Type="http://schemas.openxmlformats.org/officeDocument/2006/relationships/oleObject" Target="embeddings/oleObject518.bin"/><Relationship Id="rId444" Type="http://schemas.openxmlformats.org/officeDocument/2006/relationships/oleObject" Target="embeddings/oleObject245.bin"/><Relationship Id="rId651" Type="http://schemas.openxmlformats.org/officeDocument/2006/relationships/oleObject" Target="embeddings/oleObject366.bin"/><Relationship Id="rId749" Type="http://schemas.openxmlformats.org/officeDocument/2006/relationships/oleObject" Target="embeddings/oleObject424.bin"/><Relationship Id="rId290" Type="http://schemas.openxmlformats.org/officeDocument/2006/relationships/oleObject" Target="embeddings/oleObject157.bin"/><Relationship Id="rId304" Type="http://schemas.openxmlformats.org/officeDocument/2006/relationships/oleObject" Target="embeddings/oleObject164.bin"/><Relationship Id="rId388" Type="http://schemas.openxmlformats.org/officeDocument/2006/relationships/oleObject" Target="embeddings/oleObject210.bin"/><Relationship Id="rId511" Type="http://schemas.openxmlformats.org/officeDocument/2006/relationships/oleObject" Target="embeddings/oleObject286.bin"/><Relationship Id="rId609" Type="http://schemas.openxmlformats.org/officeDocument/2006/relationships/image" Target="media/image267.wmf"/><Relationship Id="rId956" Type="http://schemas.openxmlformats.org/officeDocument/2006/relationships/oleObject" Target="embeddings/oleObject562.bin"/><Relationship Id="rId85" Type="http://schemas.openxmlformats.org/officeDocument/2006/relationships/oleObject" Target="embeddings/oleObject42.bin"/><Relationship Id="rId150" Type="http://schemas.openxmlformats.org/officeDocument/2006/relationships/image" Target="media/image69.wmf"/><Relationship Id="rId595" Type="http://schemas.openxmlformats.org/officeDocument/2006/relationships/oleObject" Target="embeddings/oleObject332.bin"/><Relationship Id="rId816" Type="http://schemas.openxmlformats.org/officeDocument/2006/relationships/oleObject" Target="embeddings/oleObject468.bin"/><Relationship Id="rId1001" Type="http://schemas.openxmlformats.org/officeDocument/2006/relationships/image" Target="media/image404.wmf"/><Relationship Id="rId248" Type="http://schemas.openxmlformats.org/officeDocument/2006/relationships/image" Target="media/image112.wmf"/><Relationship Id="rId455" Type="http://schemas.openxmlformats.org/officeDocument/2006/relationships/image" Target="media/image199.wmf"/><Relationship Id="rId662" Type="http://schemas.openxmlformats.org/officeDocument/2006/relationships/oleObject" Target="embeddings/oleObject373.bin"/><Relationship Id="rId12" Type="http://schemas.openxmlformats.org/officeDocument/2006/relationships/image" Target="media/image5.wmf"/><Relationship Id="rId108" Type="http://schemas.openxmlformats.org/officeDocument/2006/relationships/oleObject" Target="embeddings/oleObject55.bin"/><Relationship Id="rId315" Type="http://schemas.openxmlformats.org/officeDocument/2006/relationships/oleObject" Target="embeddings/oleObject169.bin"/><Relationship Id="rId522" Type="http://schemas.openxmlformats.org/officeDocument/2006/relationships/oleObject" Target="embeddings/oleObject292.bin"/><Relationship Id="rId967" Type="http://schemas.openxmlformats.org/officeDocument/2006/relationships/oleObject" Target="embeddings/oleObject570.bin"/><Relationship Id="rId96" Type="http://schemas.openxmlformats.org/officeDocument/2006/relationships/image" Target="media/image45.wmf"/><Relationship Id="rId161" Type="http://schemas.openxmlformats.org/officeDocument/2006/relationships/oleObject" Target="embeddings/oleObject84.bin"/><Relationship Id="rId399" Type="http://schemas.openxmlformats.org/officeDocument/2006/relationships/image" Target="media/image179.wmf"/><Relationship Id="rId827" Type="http://schemas.openxmlformats.org/officeDocument/2006/relationships/oleObject" Target="embeddings/oleObject475.bin"/><Relationship Id="rId1012" Type="http://schemas.openxmlformats.org/officeDocument/2006/relationships/oleObject" Target="embeddings/oleObject600.bin"/><Relationship Id="rId259" Type="http://schemas.openxmlformats.org/officeDocument/2006/relationships/image" Target="media/image117.wmf"/><Relationship Id="rId466" Type="http://schemas.openxmlformats.org/officeDocument/2006/relationships/image" Target="media/image204.png"/><Relationship Id="rId673" Type="http://schemas.openxmlformats.org/officeDocument/2006/relationships/image" Target="media/image290.wmf"/><Relationship Id="rId880" Type="http://schemas.openxmlformats.org/officeDocument/2006/relationships/oleObject" Target="embeddings/oleObject513.bin"/><Relationship Id="rId23" Type="http://schemas.openxmlformats.org/officeDocument/2006/relationships/image" Target="media/image10.wmf"/><Relationship Id="rId119" Type="http://schemas.openxmlformats.org/officeDocument/2006/relationships/image" Target="media/image55.wmf"/><Relationship Id="rId326" Type="http://schemas.openxmlformats.org/officeDocument/2006/relationships/oleObject" Target="embeddings/oleObject175.bin"/><Relationship Id="rId533" Type="http://schemas.openxmlformats.org/officeDocument/2006/relationships/oleObject" Target="embeddings/oleObject300.bin"/><Relationship Id="rId978" Type="http://schemas.openxmlformats.org/officeDocument/2006/relationships/image" Target="media/image397.wmf"/><Relationship Id="rId740" Type="http://schemas.openxmlformats.org/officeDocument/2006/relationships/oleObject" Target="embeddings/oleObject419.bin"/><Relationship Id="rId838" Type="http://schemas.openxmlformats.org/officeDocument/2006/relationships/oleObject" Target="embeddings/oleObject485.bin"/><Relationship Id="rId1023" Type="http://schemas.openxmlformats.org/officeDocument/2006/relationships/oleObject" Target="embeddings/oleObject607.bin"/><Relationship Id="rId172" Type="http://schemas.openxmlformats.org/officeDocument/2006/relationships/image" Target="media/image79.wmf"/><Relationship Id="rId477" Type="http://schemas.openxmlformats.org/officeDocument/2006/relationships/oleObject" Target="embeddings/oleObject265.bin"/><Relationship Id="rId600" Type="http://schemas.openxmlformats.org/officeDocument/2006/relationships/oleObject" Target="embeddings/oleObject334.bin"/><Relationship Id="rId684" Type="http://schemas.openxmlformats.org/officeDocument/2006/relationships/image" Target="media/image294.wmf"/><Relationship Id="rId337" Type="http://schemas.openxmlformats.org/officeDocument/2006/relationships/oleObject" Target="embeddings/oleObject182.bin"/><Relationship Id="rId891" Type="http://schemas.openxmlformats.org/officeDocument/2006/relationships/oleObject" Target="embeddings/oleObject519.bin"/><Relationship Id="rId905" Type="http://schemas.openxmlformats.org/officeDocument/2006/relationships/oleObject" Target="embeddings/oleObject527.bin"/><Relationship Id="rId989" Type="http://schemas.openxmlformats.org/officeDocument/2006/relationships/oleObject" Target="embeddings/oleObject585.bin"/><Relationship Id="rId34" Type="http://schemas.openxmlformats.org/officeDocument/2006/relationships/image" Target="media/image15.wmf"/><Relationship Id="rId544" Type="http://schemas.openxmlformats.org/officeDocument/2006/relationships/oleObject" Target="embeddings/oleObject306.bin"/><Relationship Id="rId751" Type="http://schemas.openxmlformats.org/officeDocument/2006/relationships/oleObject" Target="embeddings/oleObject425.bin"/><Relationship Id="rId849" Type="http://schemas.openxmlformats.org/officeDocument/2006/relationships/oleObject" Target="embeddings/oleObject493.bin"/><Relationship Id="rId183" Type="http://schemas.openxmlformats.org/officeDocument/2006/relationships/oleObject" Target="embeddings/oleObject95.bin"/><Relationship Id="rId390" Type="http://schemas.openxmlformats.org/officeDocument/2006/relationships/oleObject" Target="embeddings/oleObject211.bin"/><Relationship Id="rId404" Type="http://schemas.openxmlformats.org/officeDocument/2006/relationships/oleObject" Target="embeddings/oleObject220.bin"/><Relationship Id="rId611" Type="http://schemas.openxmlformats.org/officeDocument/2006/relationships/image" Target="media/image268.wmf"/><Relationship Id="rId250" Type="http://schemas.openxmlformats.org/officeDocument/2006/relationships/image" Target="media/image113.wmf"/><Relationship Id="rId488" Type="http://schemas.openxmlformats.org/officeDocument/2006/relationships/oleObject" Target="embeddings/oleObject271.bin"/><Relationship Id="rId695" Type="http://schemas.openxmlformats.org/officeDocument/2006/relationships/image" Target="media/image298.wmf"/><Relationship Id="rId709" Type="http://schemas.openxmlformats.org/officeDocument/2006/relationships/oleObject" Target="embeddings/oleObject401.bin"/><Relationship Id="rId916" Type="http://schemas.openxmlformats.org/officeDocument/2006/relationships/image" Target="media/image378.wmf"/><Relationship Id="rId45" Type="http://schemas.openxmlformats.org/officeDocument/2006/relationships/oleObject" Target="embeddings/oleObject21.bin"/><Relationship Id="rId110" Type="http://schemas.openxmlformats.org/officeDocument/2006/relationships/oleObject" Target="embeddings/oleObject56.bin"/><Relationship Id="rId348" Type="http://schemas.openxmlformats.org/officeDocument/2006/relationships/image" Target="media/image156.png"/><Relationship Id="rId555" Type="http://schemas.openxmlformats.org/officeDocument/2006/relationships/oleObject" Target="embeddings/oleObject312.bin"/><Relationship Id="rId762" Type="http://schemas.openxmlformats.org/officeDocument/2006/relationships/oleObject" Target="embeddings/oleObject432.bin"/><Relationship Id="rId194" Type="http://schemas.openxmlformats.org/officeDocument/2006/relationships/image" Target="media/image88.wmf"/><Relationship Id="rId208" Type="http://schemas.openxmlformats.org/officeDocument/2006/relationships/oleObject" Target="embeddings/oleObject112.bin"/><Relationship Id="rId415" Type="http://schemas.openxmlformats.org/officeDocument/2006/relationships/oleObject" Target="embeddings/oleObject228.bin"/><Relationship Id="rId622" Type="http://schemas.openxmlformats.org/officeDocument/2006/relationships/oleObject" Target="embeddings/oleObject346.bin"/><Relationship Id="rId261" Type="http://schemas.openxmlformats.org/officeDocument/2006/relationships/oleObject" Target="embeddings/oleObject140.bin"/><Relationship Id="rId499" Type="http://schemas.openxmlformats.org/officeDocument/2006/relationships/oleObject" Target="embeddings/oleObject278.bin"/><Relationship Id="rId927" Type="http://schemas.openxmlformats.org/officeDocument/2006/relationships/image" Target="media/image381.wmf"/><Relationship Id="rId56" Type="http://schemas.openxmlformats.org/officeDocument/2006/relationships/oleObject" Target="embeddings/oleObject26.bin"/><Relationship Id="rId359" Type="http://schemas.openxmlformats.org/officeDocument/2006/relationships/image" Target="media/image161.wmf"/><Relationship Id="rId566" Type="http://schemas.openxmlformats.org/officeDocument/2006/relationships/oleObject" Target="embeddings/oleObject317.bin"/><Relationship Id="rId773" Type="http://schemas.openxmlformats.org/officeDocument/2006/relationships/oleObject" Target="embeddings/oleObject440.bin"/><Relationship Id="rId121" Type="http://schemas.openxmlformats.org/officeDocument/2006/relationships/image" Target="media/image56.wmf"/><Relationship Id="rId219" Type="http://schemas.openxmlformats.org/officeDocument/2006/relationships/oleObject" Target="embeddings/oleObject119.bin"/><Relationship Id="rId426" Type="http://schemas.openxmlformats.org/officeDocument/2006/relationships/image" Target="media/image188.wmf"/><Relationship Id="rId633" Type="http://schemas.openxmlformats.org/officeDocument/2006/relationships/oleObject" Target="embeddings/oleObject352.bin"/><Relationship Id="rId980" Type="http://schemas.openxmlformats.org/officeDocument/2006/relationships/image" Target="media/image398.wmf"/><Relationship Id="rId840" Type="http://schemas.openxmlformats.org/officeDocument/2006/relationships/image" Target="media/image350.wmf"/><Relationship Id="rId938" Type="http://schemas.openxmlformats.org/officeDocument/2006/relationships/image" Target="media/image384.wmf"/><Relationship Id="rId67" Type="http://schemas.openxmlformats.org/officeDocument/2006/relationships/image" Target="media/image32.wmf"/><Relationship Id="rId272" Type="http://schemas.openxmlformats.org/officeDocument/2006/relationships/oleObject" Target="embeddings/oleObject146.bin"/><Relationship Id="rId577" Type="http://schemas.openxmlformats.org/officeDocument/2006/relationships/oleObject" Target="embeddings/oleObject323.bin"/><Relationship Id="rId700" Type="http://schemas.openxmlformats.org/officeDocument/2006/relationships/image" Target="media/image300.wmf"/><Relationship Id="rId132" Type="http://schemas.openxmlformats.org/officeDocument/2006/relationships/oleObject" Target="embeddings/oleObject67.bin"/><Relationship Id="rId784" Type="http://schemas.openxmlformats.org/officeDocument/2006/relationships/oleObject" Target="embeddings/oleObject446.bin"/><Relationship Id="rId991" Type="http://schemas.openxmlformats.org/officeDocument/2006/relationships/image" Target="media/image401.wmf"/><Relationship Id="rId437" Type="http://schemas.openxmlformats.org/officeDocument/2006/relationships/oleObject" Target="embeddings/oleObject241.bin"/><Relationship Id="rId644" Type="http://schemas.openxmlformats.org/officeDocument/2006/relationships/oleObject" Target="embeddings/oleObject360.bin"/><Relationship Id="rId851" Type="http://schemas.openxmlformats.org/officeDocument/2006/relationships/oleObject" Target="embeddings/oleObject495.bin"/><Relationship Id="rId283" Type="http://schemas.openxmlformats.org/officeDocument/2006/relationships/oleObject" Target="embeddings/oleObject152.bin"/><Relationship Id="rId490" Type="http://schemas.openxmlformats.org/officeDocument/2006/relationships/image" Target="media/image214.wmf"/><Relationship Id="rId504" Type="http://schemas.openxmlformats.org/officeDocument/2006/relationships/oleObject" Target="embeddings/oleObject281.bin"/><Relationship Id="rId711" Type="http://schemas.openxmlformats.org/officeDocument/2006/relationships/oleObject" Target="embeddings/oleObject403.bin"/><Relationship Id="rId949" Type="http://schemas.openxmlformats.org/officeDocument/2006/relationships/image" Target="media/image389.wmf"/><Relationship Id="rId78" Type="http://schemas.openxmlformats.org/officeDocument/2006/relationships/image" Target="media/image36.wmf"/><Relationship Id="rId143" Type="http://schemas.openxmlformats.org/officeDocument/2006/relationships/image" Target="media/image66.wmf"/><Relationship Id="rId350" Type="http://schemas.openxmlformats.org/officeDocument/2006/relationships/oleObject" Target="embeddings/oleObject190.bin"/><Relationship Id="rId588" Type="http://schemas.openxmlformats.org/officeDocument/2006/relationships/image" Target="media/image256.wmf"/><Relationship Id="rId795" Type="http://schemas.openxmlformats.org/officeDocument/2006/relationships/oleObject" Target="embeddings/oleObject453.bin"/><Relationship Id="rId809" Type="http://schemas.openxmlformats.org/officeDocument/2006/relationships/oleObject" Target="embeddings/oleObject462.bin"/><Relationship Id="rId9" Type="http://schemas.openxmlformats.org/officeDocument/2006/relationships/oleObject" Target="embeddings/oleObject2.bin"/><Relationship Id="rId210" Type="http://schemas.openxmlformats.org/officeDocument/2006/relationships/oleObject" Target="embeddings/oleObject113.bin"/><Relationship Id="rId448" Type="http://schemas.openxmlformats.org/officeDocument/2006/relationships/oleObject" Target="embeddings/oleObject247.bin"/><Relationship Id="rId655" Type="http://schemas.openxmlformats.org/officeDocument/2006/relationships/oleObject" Target="embeddings/oleObject368.bin"/><Relationship Id="rId862" Type="http://schemas.openxmlformats.org/officeDocument/2006/relationships/image" Target="media/image356.wmf"/><Relationship Id="rId294" Type="http://schemas.openxmlformats.org/officeDocument/2006/relationships/oleObject" Target="embeddings/oleObject159.bin"/><Relationship Id="rId308" Type="http://schemas.openxmlformats.org/officeDocument/2006/relationships/image" Target="media/image139.wmf"/><Relationship Id="rId515" Type="http://schemas.openxmlformats.org/officeDocument/2006/relationships/image" Target="media/image223.wmf"/><Relationship Id="rId722" Type="http://schemas.openxmlformats.org/officeDocument/2006/relationships/image" Target="media/image310.wmf"/><Relationship Id="rId89" Type="http://schemas.openxmlformats.org/officeDocument/2006/relationships/oleObject" Target="embeddings/oleObject44.bin"/><Relationship Id="rId154" Type="http://schemas.openxmlformats.org/officeDocument/2006/relationships/oleObject" Target="embeddings/oleObject81.bin"/><Relationship Id="rId361" Type="http://schemas.openxmlformats.org/officeDocument/2006/relationships/image" Target="media/image162.wmf"/><Relationship Id="rId599" Type="http://schemas.openxmlformats.org/officeDocument/2006/relationships/image" Target="media/image262.jpeg"/><Relationship Id="rId1005" Type="http://schemas.openxmlformats.org/officeDocument/2006/relationships/image" Target="media/image406.wmf"/><Relationship Id="rId459" Type="http://schemas.openxmlformats.org/officeDocument/2006/relationships/image" Target="media/image201.wmf"/><Relationship Id="rId666" Type="http://schemas.openxmlformats.org/officeDocument/2006/relationships/oleObject" Target="embeddings/oleObject375.bin"/><Relationship Id="rId873" Type="http://schemas.openxmlformats.org/officeDocument/2006/relationships/image" Target="media/image361.wmf"/><Relationship Id="rId16" Type="http://schemas.openxmlformats.org/officeDocument/2006/relationships/image" Target="media/image7.wmf"/><Relationship Id="rId221" Type="http://schemas.openxmlformats.org/officeDocument/2006/relationships/oleObject" Target="embeddings/oleObject120.bin"/><Relationship Id="rId319" Type="http://schemas.openxmlformats.org/officeDocument/2006/relationships/image" Target="media/image144.wmf"/><Relationship Id="rId526" Type="http://schemas.openxmlformats.org/officeDocument/2006/relationships/oleObject" Target="embeddings/oleObject294.bin"/><Relationship Id="rId733" Type="http://schemas.openxmlformats.org/officeDocument/2006/relationships/image" Target="media/image314.wmf"/><Relationship Id="rId940" Type="http://schemas.openxmlformats.org/officeDocument/2006/relationships/image" Target="media/image385.wmf"/><Relationship Id="rId1016" Type="http://schemas.openxmlformats.org/officeDocument/2006/relationships/oleObject" Target="embeddings/oleObject603.bin"/><Relationship Id="rId165" Type="http://schemas.openxmlformats.org/officeDocument/2006/relationships/oleObject" Target="embeddings/oleObject86.bin"/><Relationship Id="rId372" Type="http://schemas.openxmlformats.org/officeDocument/2006/relationships/oleObject" Target="embeddings/oleObject201.bin"/><Relationship Id="rId677" Type="http://schemas.openxmlformats.org/officeDocument/2006/relationships/image" Target="media/image291.wmf"/><Relationship Id="rId800" Type="http://schemas.openxmlformats.org/officeDocument/2006/relationships/oleObject" Target="embeddings/oleObject456.bin"/><Relationship Id="rId232" Type="http://schemas.openxmlformats.org/officeDocument/2006/relationships/oleObject" Target="embeddings/oleObject125.bin"/><Relationship Id="rId884" Type="http://schemas.openxmlformats.org/officeDocument/2006/relationships/image" Target="media/image365.png"/><Relationship Id="rId27" Type="http://schemas.openxmlformats.org/officeDocument/2006/relationships/oleObject" Target="embeddings/oleObject12.bin"/><Relationship Id="rId537" Type="http://schemas.openxmlformats.org/officeDocument/2006/relationships/oleObject" Target="embeddings/oleObject302.bin"/><Relationship Id="rId744" Type="http://schemas.openxmlformats.org/officeDocument/2006/relationships/image" Target="media/image319.wmf"/><Relationship Id="rId951" Type="http://schemas.openxmlformats.org/officeDocument/2006/relationships/oleObject" Target="embeddings/oleObject558.bin"/><Relationship Id="rId80" Type="http://schemas.openxmlformats.org/officeDocument/2006/relationships/image" Target="media/image37.wmf"/><Relationship Id="rId176" Type="http://schemas.openxmlformats.org/officeDocument/2006/relationships/image" Target="media/image81.wmf"/><Relationship Id="rId383" Type="http://schemas.openxmlformats.org/officeDocument/2006/relationships/image" Target="media/image172.wmf"/><Relationship Id="rId590" Type="http://schemas.openxmlformats.org/officeDocument/2006/relationships/image" Target="media/image257.wmf"/><Relationship Id="rId604" Type="http://schemas.openxmlformats.org/officeDocument/2006/relationships/oleObject" Target="embeddings/oleObject336.bin"/><Relationship Id="rId811" Type="http://schemas.openxmlformats.org/officeDocument/2006/relationships/oleObject" Target="embeddings/oleObject463.bin"/><Relationship Id="rId243" Type="http://schemas.openxmlformats.org/officeDocument/2006/relationships/oleObject" Target="embeddings/oleObject130.bin"/><Relationship Id="rId450" Type="http://schemas.openxmlformats.org/officeDocument/2006/relationships/oleObject" Target="embeddings/oleObject248.bin"/><Relationship Id="rId688" Type="http://schemas.openxmlformats.org/officeDocument/2006/relationships/oleObject" Target="embeddings/oleObject390.bin"/><Relationship Id="rId895" Type="http://schemas.openxmlformats.org/officeDocument/2006/relationships/image" Target="media/image370.wmf"/><Relationship Id="rId909" Type="http://schemas.openxmlformats.org/officeDocument/2006/relationships/image" Target="media/image376.wmf"/><Relationship Id="rId38" Type="http://schemas.openxmlformats.org/officeDocument/2006/relationships/image" Target="media/image17.wmf"/><Relationship Id="rId103" Type="http://schemas.openxmlformats.org/officeDocument/2006/relationships/image" Target="media/image48.wmf"/><Relationship Id="rId310" Type="http://schemas.openxmlformats.org/officeDocument/2006/relationships/image" Target="media/image140.wmf"/><Relationship Id="rId548" Type="http://schemas.openxmlformats.org/officeDocument/2006/relationships/oleObject" Target="embeddings/oleObject308.bin"/><Relationship Id="rId755" Type="http://schemas.openxmlformats.org/officeDocument/2006/relationships/image" Target="media/image324.wmf"/><Relationship Id="rId962" Type="http://schemas.openxmlformats.org/officeDocument/2006/relationships/oleObject" Target="embeddings/oleObject56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11741</Words>
  <Characters>66928</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Київський  національний  університет  імені  Тараса  Шевченка</vt:lpstr>
    </vt:vector>
  </TitlesOfParts>
  <Company>Home</Company>
  <LinksUpToDate>false</LinksUpToDate>
  <CharactersWithSpaces>78512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Київський  національний  університет  імені  Тараса  Шевченка</dc:title>
  <dc:subject/>
  <dc:creator>Админ</dc:creator>
  <cp:keywords/>
  <dc:description/>
  <cp:lastModifiedBy>Влад</cp:lastModifiedBy>
  <cp:revision>2</cp:revision>
  <cp:lastPrinted>2004-07-21T12:53:00Z</cp:lastPrinted>
  <dcterms:created xsi:type="dcterms:W3CDTF">2008-07-21T01:17:00Z</dcterms:created>
  <dcterms:modified xsi:type="dcterms:W3CDTF">2008-07-21T01:17:00Z</dcterms:modified>
</cp:coreProperties>
</file>